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3E" w:rsidRPr="003E4DCB" w:rsidRDefault="00315A3E" w:rsidP="00315A3E">
      <w:pPr>
        <w:pStyle w:val="ConsPlusNormal"/>
        <w:spacing w:line="360" w:lineRule="auto"/>
        <w:ind w:left="609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3E4DCB">
        <w:rPr>
          <w:rFonts w:ascii="Times New Roman" w:hAnsi="Times New Roman" w:cs="Times New Roman"/>
          <w:sz w:val="26"/>
          <w:szCs w:val="26"/>
        </w:rPr>
        <w:t>УТВЕРЖДЕНА</w:t>
      </w:r>
    </w:p>
    <w:p w:rsidR="00315A3E" w:rsidRPr="003E4DCB" w:rsidRDefault="00315A3E" w:rsidP="00315A3E">
      <w:pPr>
        <w:pStyle w:val="ConsPlusNormal"/>
        <w:ind w:left="6096"/>
        <w:jc w:val="center"/>
        <w:rPr>
          <w:rFonts w:ascii="Times New Roman" w:hAnsi="Times New Roman" w:cs="Times New Roman"/>
          <w:sz w:val="26"/>
          <w:szCs w:val="26"/>
        </w:rPr>
      </w:pPr>
    </w:p>
    <w:p w:rsidR="00315A3E" w:rsidRPr="003E4DCB" w:rsidRDefault="00315A3E" w:rsidP="00315A3E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15A3E" w:rsidRPr="003E4DCB" w:rsidRDefault="00315A3E" w:rsidP="00315A3E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315A3E" w:rsidRPr="003E4DCB" w:rsidRDefault="00315A3E" w:rsidP="00315A3E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октября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 20</w:t>
      </w:r>
      <w:r>
        <w:rPr>
          <w:rFonts w:ascii="Times New Roman" w:hAnsi="Times New Roman" w:cs="Times New Roman"/>
          <w:sz w:val="26"/>
          <w:szCs w:val="26"/>
        </w:rPr>
        <w:t xml:space="preserve">19 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15A3E" w:rsidRDefault="00315A3E" w:rsidP="00315A3E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1610</w:t>
      </w:r>
    </w:p>
    <w:p w:rsidR="00315A3E" w:rsidRDefault="00315A3E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D1BA0" w:rsidRPr="003E4DCB" w:rsidRDefault="009D1BA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9D1BA0" w:rsidRPr="003E4DCB" w:rsidRDefault="009D1BA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"Р</w:t>
      </w:r>
      <w:r w:rsidR="00BE6040">
        <w:rPr>
          <w:rFonts w:ascii="Times New Roman" w:hAnsi="Times New Roman" w:cs="Times New Roman"/>
          <w:sz w:val="26"/>
          <w:szCs w:val="26"/>
        </w:rPr>
        <w:t>азвитие муниципальной службы в администрации</w:t>
      </w:r>
    </w:p>
    <w:p w:rsidR="009D1BA0" w:rsidRPr="003E4DCB" w:rsidRDefault="00BE604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Находкинского городского округа на</w:t>
      </w:r>
      <w:r w:rsidR="009D1BA0" w:rsidRPr="003E4DCB">
        <w:rPr>
          <w:rFonts w:ascii="Times New Roman" w:hAnsi="Times New Roman" w:cs="Times New Roman"/>
          <w:sz w:val="26"/>
          <w:szCs w:val="26"/>
        </w:rPr>
        <w:t xml:space="preserve"> 20</w:t>
      </w:r>
      <w:r w:rsidR="004406C2">
        <w:rPr>
          <w:rFonts w:ascii="Times New Roman" w:hAnsi="Times New Roman" w:cs="Times New Roman"/>
          <w:sz w:val="26"/>
          <w:szCs w:val="26"/>
        </w:rPr>
        <w:t>20</w:t>
      </w:r>
      <w:r w:rsidR="009D1BA0" w:rsidRPr="003E4DCB">
        <w:rPr>
          <w:rFonts w:ascii="Times New Roman" w:hAnsi="Times New Roman" w:cs="Times New Roman"/>
          <w:sz w:val="26"/>
          <w:szCs w:val="26"/>
        </w:rPr>
        <w:t xml:space="preserve"> - 20</w:t>
      </w:r>
      <w:r w:rsidR="004406C2">
        <w:rPr>
          <w:rFonts w:ascii="Times New Roman" w:hAnsi="Times New Roman" w:cs="Times New Roman"/>
          <w:sz w:val="26"/>
          <w:szCs w:val="26"/>
        </w:rPr>
        <w:t>22</w:t>
      </w:r>
      <w:r w:rsidR="009D1BA0" w:rsidRPr="003E4D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годы</w:t>
      </w:r>
      <w:r w:rsidR="009D1BA0" w:rsidRPr="003E4DCB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9D1BA0" w:rsidRPr="003E4DCB" w:rsidRDefault="009D1BA0" w:rsidP="009D1BA0">
      <w:pPr>
        <w:suppressAutoHyphens/>
        <w:ind w:left="5103" w:right="-143"/>
        <w:outlineLvl w:val="0"/>
        <w:rPr>
          <w:bCs/>
          <w:sz w:val="26"/>
          <w:szCs w:val="26"/>
        </w:rPr>
      </w:pPr>
    </w:p>
    <w:p w:rsidR="009D1BA0" w:rsidRPr="003E4DCB" w:rsidRDefault="009D1BA0" w:rsidP="009D1BA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>ПАСПОРТ</w:t>
      </w:r>
    </w:p>
    <w:p w:rsidR="009D1BA0" w:rsidRPr="003E4DCB" w:rsidRDefault="009D1BA0" w:rsidP="009D1BA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 xml:space="preserve"> муниципальной программы</w:t>
      </w:r>
    </w:p>
    <w:p w:rsidR="009D1BA0" w:rsidRPr="003E4DCB" w:rsidRDefault="009D1BA0" w:rsidP="009D1BA0">
      <w:pPr>
        <w:suppressAutoHyphens/>
        <w:jc w:val="center"/>
        <w:outlineLvl w:val="0"/>
        <w:rPr>
          <w:sz w:val="26"/>
          <w:szCs w:val="26"/>
        </w:rPr>
      </w:pPr>
    </w:p>
    <w:tbl>
      <w:tblPr>
        <w:tblW w:w="4917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8"/>
        <w:gridCol w:w="6101"/>
      </w:tblGrid>
      <w:tr w:rsidR="009D1BA0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муниципальной программы: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43C53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D1BA0" w:rsidRPr="003E4DCB">
              <w:rPr>
                <w:rFonts w:ascii="Times New Roman" w:hAnsi="Times New Roman" w:cs="Times New Roman"/>
                <w:sz w:val="26"/>
                <w:szCs w:val="26"/>
              </w:rPr>
              <w:t>тдел муниципальной службы и кадров администрации Находкинского городского округа</w:t>
            </w:r>
          </w:p>
        </w:tc>
      </w:tr>
      <w:tr w:rsidR="009D1BA0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муниципальной программы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Находкинского городского округа.</w:t>
            </w:r>
          </w:p>
        </w:tc>
      </w:tr>
      <w:tr w:rsidR="009D1BA0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муниципальной программы:</w:t>
            </w:r>
          </w:p>
          <w:p w:rsidR="009D1BA0" w:rsidRPr="003E4DCB" w:rsidRDefault="009D1BA0" w:rsidP="003E4DCB">
            <w:pPr>
              <w:pStyle w:val="ConsPlusNormal"/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BB7AAF" w:rsidRDefault="00BB7AAF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7AA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Программы 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166E1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EA5122">
              <w:rPr>
                <w:rFonts w:ascii="Times New Roman" w:hAnsi="Times New Roman" w:cs="Times New Roman"/>
                <w:b/>
                <w:sz w:val="26"/>
                <w:szCs w:val="26"/>
              </w:rPr>
              <w:t>одпрограммы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A5122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166E1" w:rsidP="00EA5122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EA5122"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тдельны</w:t>
            </w:r>
            <w:r w:rsidR="00EA5122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A5122"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E166E1" w:rsidRDefault="00E166E1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66E1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муниципальной программы: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4F69DA" w:rsidP="002768D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муниципального управления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в администрации Находкинского городского округа.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853D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муниципальной программы: 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2" w:rsidRPr="00B966C6" w:rsidRDefault="00EA5122" w:rsidP="002F1D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1) Совершенствование </w:t>
            </w:r>
            <w:r w:rsidR="004F69DA"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нормативно-правовой базы администрации Находкинского городского округа по вопросам 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службы.</w:t>
            </w:r>
          </w:p>
          <w:p w:rsidR="00EA5122" w:rsidRPr="00B966C6" w:rsidRDefault="00853DB2" w:rsidP="00E01B1E">
            <w:pPr>
              <w:pStyle w:val="ConsPlusNormal"/>
              <w:tabs>
                <w:tab w:val="left" w:pos="42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E01B1E"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профессиональной</w:t>
            </w:r>
            <w:r w:rsidR="00F92C72"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компетентности муниципальных служащих администрации Находкинского городского округа. </w:t>
            </w:r>
          </w:p>
          <w:p w:rsidR="00B966C6" w:rsidRPr="00B966C6" w:rsidRDefault="00B966C6" w:rsidP="00E01B1E">
            <w:pPr>
              <w:pStyle w:val="ConsPlusNormal"/>
              <w:tabs>
                <w:tab w:val="left" w:pos="42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3) Определение рисков развития заболеваний, выявление заболеваний, препятствующих прохождению муниципальной службы.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Этапы и сроки реализации муниципальной программы: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C92CF5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реализуется с 20</w:t>
            </w:r>
            <w:r w:rsidR="00C92C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года по 20</w:t>
            </w:r>
            <w:r w:rsidR="00C92CF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год в один этап.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Целевые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(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43239D" w:rsidRDefault="00EA5122" w:rsidP="002F1D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1) 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</w:t>
            </w:r>
            <w:r w:rsidR="00BE60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6040" w:rsidRDefault="00EA5122" w:rsidP="002F1D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2)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профессиональное образование</w:t>
            </w:r>
            <w:r w:rsidR="00BE60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6040" w:rsidRDefault="0043239D" w:rsidP="00BE60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      </w:r>
            <w:r w:rsidR="00BE60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239D" w:rsidRPr="0043239D" w:rsidRDefault="0043239D" w:rsidP="004323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752A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Прог</w:t>
            </w:r>
            <w:r w:rsidR="00BB7AAF">
              <w:rPr>
                <w:rFonts w:ascii="Times New Roman" w:hAnsi="Times New Roman" w:cs="Times New Roman"/>
                <w:sz w:val="26"/>
                <w:szCs w:val="26"/>
              </w:rPr>
              <w:t xml:space="preserve">нозная оценка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</w:t>
            </w:r>
            <w:r w:rsidR="00084052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бюджета Находкинского городского 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="00BB7AAF" w:rsidRPr="00876C33">
              <w:rPr>
                <w:rFonts w:ascii="Times New Roman" w:hAnsi="Times New Roman" w:cs="Times New Roman"/>
                <w:sz w:val="26"/>
                <w:szCs w:val="26"/>
              </w:rPr>
              <w:t>составляет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2A27">
              <w:rPr>
                <w:rFonts w:ascii="Times New Roman" w:hAnsi="Times New Roman" w:cs="Times New Roman"/>
                <w:sz w:val="26"/>
                <w:szCs w:val="26"/>
              </w:rPr>
              <w:t>7935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76C33" w:rsidRPr="00876C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>0 тысяч рублей, в том числе по годам: 20</w:t>
            </w:r>
            <w:r w:rsidR="00E227FA" w:rsidRPr="00876C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год – 2</w:t>
            </w:r>
            <w:r w:rsidR="00514596"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76C33" w:rsidRPr="00876C3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20</w:t>
            </w:r>
            <w:r w:rsidR="00E227FA" w:rsidRPr="00876C3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876C33" w:rsidRPr="00876C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4596"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>,00 тысяч рублей, 20</w:t>
            </w:r>
            <w:r w:rsidR="00E227FA" w:rsidRPr="00876C3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2768D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2A27">
              <w:rPr>
                <w:rFonts w:ascii="Times New Roman" w:hAnsi="Times New Roman" w:cs="Times New Roman"/>
                <w:sz w:val="26"/>
                <w:szCs w:val="26"/>
              </w:rPr>
              <w:t>2647</w:t>
            </w:r>
            <w:r w:rsidR="002768DA">
              <w:rPr>
                <w:rFonts w:ascii="Times New Roman" w:hAnsi="Times New Roman" w:cs="Times New Roman"/>
                <w:sz w:val="26"/>
                <w:szCs w:val="26"/>
              </w:rPr>
              <w:t>,00 т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>ысяч рублей.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51459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финансируется за счет средств </w:t>
            </w:r>
            <w:r w:rsidR="00084052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бюджета Находкинского городского округа. </w:t>
            </w:r>
            <w:r w:rsidRPr="00514596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средств на финансирование Программы – </w:t>
            </w:r>
            <w:r w:rsidR="00514596">
              <w:rPr>
                <w:rFonts w:ascii="Times New Roman" w:hAnsi="Times New Roman" w:cs="Times New Roman"/>
                <w:sz w:val="26"/>
                <w:szCs w:val="26"/>
              </w:rPr>
              <w:t>4288</w:t>
            </w:r>
            <w:r w:rsidR="002514DC" w:rsidRPr="0051459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Pr="00514596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в том числе по годам: 20</w:t>
            </w:r>
            <w:r w:rsidR="007D60EE" w:rsidRPr="005145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14596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2514DC" w:rsidRPr="005145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4596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  <w:r w:rsidR="00646E3E" w:rsidRPr="005145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514DC" w:rsidRPr="0051459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514596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20</w:t>
            </w:r>
            <w:r w:rsidR="007D60EE" w:rsidRPr="0051459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514596">
              <w:rPr>
                <w:rFonts w:ascii="Times New Roman" w:hAnsi="Times New Roman" w:cs="Times New Roman"/>
                <w:sz w:val="26"/>
                <w:szCs w:val="26"/>
              </w:rPr>
              <w:t xml:space="preserve"> год - 2</w:t>
            </w:r>
            <w:r w:rsidR="00514596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  <w:r w:rsidRPr="00514596">
              <w:rPr>
                <w:rFonts w:ascii="Times New Roman" w:hAnsi="Times New Roman" w:cs="Times New Roman"/>
                <w:sz w:val="26"/>
                <w:szCs w:val="26"/>
              </w:rPr>
              <w:t>,00 тысяч рублей, 20</w:t>
            </w:r>
            <w:r w:rsidR="007D60EE" w:rsidRPr="0051459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514596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2514DC" w:rsidRPr="005145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14596">
              <w:rPr>
                <w:rFonts w:ascii="Times New Roman" w:hAnsi="Times New Roman" w:cs="Times New Roman"/>
                <w:sz w:val="26"/>
                <w:szCs w:val="26"/>
              </w:rPr>
              <w:t>,00 тысяч рублей.</w:t>
            </w:r>
          </w:p>
        </w:tc>
      </w:tr>
      <w:tr w:rsidR="0036214D" w:rsidRPr="0036214D" w:rsidTr="004F69DA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муниципальной программы: 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6" w:rsidRPr="0036214D" w:rsidRDefault="00EA5122" w:rsidP="002F1D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1F57F6" w:rsidRPr="0036214D">
              <w:rPr>
                <w:rFonts w:ascii="Times New Roman" w:hAnsi="Times New Roman" w:cs="Times New Roman"/>
                <w:sz w:val="26"/>
                <w:szCs w:val="26"/>
              </w:rPr>
              <w:t>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 – 100%.</w:t>
            </w:r>
          </w:p>
          <w:p w:rsidR="00EA5122" w:rsidRDefault="00084052" w:rsidP="0072708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1B2D73" w:rsidRPr="0036214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 w:rsidR="001B2D73" w:rsidRPr="0036214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 в общей численности муниципальных служащих администрации Находкинского городского округа, получивших дополнительное  профессиональное образование </w:t>
            </w:r>
            <w:r w:rsidR="001F57F6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0B36D4" w:rsidRPr="003621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6214D" w:rsidRPr="003621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57F6" w:rsidRPr="0036214D">
              <w:rPr>
                <w:rFonts w:ascii="Times New Roman" w:hAnsi="Times New Roman" w:cs="Times New Roman"/>
                <w:sz w:val="26"/>
                <w:szCs w:val="26"/>
              </w:rPr>
              <w:t>% в 20</w:t>
            </w:r>
            <w:r w:rsidR="00D719FF" w:rsidRPr="003621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57F6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 до </w:t>
            </w:r>
            <w:r w:rsidR="00BB268D" w:rsidRPr="003621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6214D" w:rsidRPr="003621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% в 20</w:t>
            </w:r>
            <w:r w:rsidR="00D719FF" w:rsidRPr="0036214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43239D" w:rsidRPr="0043239D" w:rsidRDefault="0043239D" w:rsidP="004323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100%.</w:t>
            </w:r>
          </w:p>
        </w:tc>
      </w:tr>
    </w:tbl>
    <w:p w:rsidR="009D1BA0" w:rsidRPr="003E4DCB" w:rsidRDefault="009D1BA0" w:rsidP="009D1BA0">
      <w:pPr>
        <w:suppressAutoHyphens/>
        <w:jc w:val="both"/>
        <w:outlineLvl w:val="0"/>
        <w:rPr>
          <w:sz w:val="26"/>
          <w:szCs w:val="26"/>
        </w:rPr>
      </w:pPr>
    </w:p>
    <w:p w:rsidR="00BE6040" w:rsidRDefault="00BE6040" w:rsidP="003E4DCB">
      <w:pPr>
        <w:suppressAutoHyphens/>
        <w:ind w:firstLine="709"/>
        <w:jc w:val="both"/>
        <w:rPr>
          <w:b/>
          <w:bCs/>
          <w:sz w:val="26"/>
          <w:szCs w:val="26"/>
        </w:rPr>
      </w:pPr>
    </w:p>
    <w:p w:rsidR="008A22D2" w:rsidRDefault="008A22D2" w:rsidP="003E4DCB">
      <w:pPr>
        <w:suppressAutoHyphens/>
        <w:ind w:firstLine="709"/>
        <w:jc w:val="both"/>
        <w:rPr>
          <w:b/>
          <w:bCs/>
          <w:sz w:val="26"/>
          <w:szCs w:val="26"/>
        </w:rPr>
      </w:pPr>
    </w:p>
    <w:p w:rsidR="00B44201" w:rsidRPr="003E4DCB" w:rsidRDefault="00B44201" w:rsidP="003E4DCB">
      <w:pPr>
        <w:suppressAutoHyphens/>
        <w:ind w:firstLine="709"/>
        <w:jc w:val="both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lastRenderedPageBreak/>
        <w:t xml:space="preserve">1. Общая характеристика сферы реализации муниципальной </w:t>
      </w:r>
      <w:r w:rsidR="009F6510">
        <w:rPr>
          <w:b/>
          <w:bCs/>
          <w:sz w:val="26"/>
          <w:szCs w:val="26"/>
        </w:rPr>
        <w:t xml:space="preserve">программы </w:t>
      </w:r>
      <w:r w:rsidR="00C17852">
        <w:rPr>
          <w:b/>
          <w:bCs/>
          <w:sz w:val="26"/>
          <w:szCs w:val="26"/>
        </w:rPr>
        <w:t>(в том числе основных проблем).</w:t>
      </w:r>
    </w:p>
    <w:p w:rsidR="003E4DCB" w:rsidRPr="003E4DCB" w:rsidRDefault="003E4DCB" w:rsidP="00D83A0D">
      <w:pPr>
        <w:ind w:firstLine="709"/>
        <w:jc w:val="both"/>
        <w:rPr>
          <w:sz w:val="26"/>
          <w:szCs w:val="26"/>
        </w:rPr>
      </w:pPr>
    </w:p>
    <w:p w:rsidR="00095C7A" w:rsidRPr="009F5297" w:rsidRDefault="0063008F" w:rsidP="003E4DC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F5297">
        <w:rPr>
          <w:sz w:val="26"/>
          <w:szCs w:val="26"/>
        </w:rPr>
        <w:t xml:space="preserve">Программа разработана </w:t>
      </w:r>
      <w:r w:rsidR="00095C7A" w:rsidRPr="009F5297">
        <w:rPr>
          <w:sz w:val="26"/>
          <w:szCs w:val="26"/>
        </w:rPr>
        <w:t>в соответствии с Федеральным закон</w:t>
      </w:r>
      <w:r w:rsidR="00E166E1" w:rsidRPr="009F5297">
        <w:rPr>
          <w:sz w:val="26"/>
          <w:szCs w:val="26"/>
        </w:rPr>
        <w:t>о</w:t>
      </w:r>
      <w:r w:rsidR="00095C7A" w:rsidRPr="009F5297">
        <w:rPr>
          <w:sz w:val="26"/>
          <w:szCs w:val="26"/>
        </w:rPr>
        <w:t xml:space="preserve">м от 02.03.2007 </w:t>
      </w:r>
      <w:r w:rsidR="00404ED6" w:rsidRPr="009F5297">
        <w:rPr>
          <w:sz w:val="26"/>
          <w:szCs w:val="26"/>
        </w:rPr>
        <w:t xml:space="preserve">     </w:t>
      </w:r>
      <w:r w:rsidR="00095C7A" w:rsidRPr="009F5297">
        <w:rPr>
          <w:sz w:val="26"/>
          <w:szCs w:val="26"/>
        </w:rPr>
        <w:t>№ 25-ФЗ «О муниципальной службе в Российской Федерации», Закон</w:t>
      </w:r>
      <w:r w:rsidR="00BE6040">
        <w:rPr>
          <w:sz w:val="26"/>
          <w:szCs w:val="26"/>
        </w:rPr>
        <w:t>ом</w:t>
      </w:r>
      <w:r w:rsidR="00095C7A" w:rsidRPr="009F5297">
        <w:rPr>
          <w:sz w:val="26"/>
          <w:szCs w:val="26"/>
        </w:rPr>
        <w:t xml:space="preserve"> Приморского края от 04.06.2007 № 82-КЗ «О муниципальной службе в Приморском крае», Уставом Находкинского городского округа, постановлением администрации Находкинского городского округа от </w:t>
      </w:r>
      <w:r w:rsidR="00E166E1" w:rsidRPr="009F5297">
        <w:rPr>
          <w:sz w:val="26"/>
          <w:szCs w:val="26"/>
        </w:rPr>
        <w:t>30</w:t>
      </w:r>
      <w:r w:rsidR="00095C7A" w:rsidRPr="009F5297">
        <w:rPr>
          <w:sz w:val="26"/>
          <w:szCs w:val="26"/>
        </w:rPr>
        <w:t>.</w:t>
      </w:r>
      <w:r w:rsidR="00E166E1" w:rsidRPr="009F5297">
        <w:rPr>
          <w:sz w:val="26"/>
          <w:szCs w:val="26"/>
        </w:rPr>
        <w:t>10</w:t>
      </w:r>
      <w:r w:rsidR="00095C7A" w:rsidRPr="009F5297">
        <w:rPr>
          <w:sz w:val="26"/>
          <w:szCs w:val="26"/>
        </w:rPr>
        <w:t>.201</w:t>
      </w:r>
      <w:r w:rsidR="00E166E1" w:rsidRPr="009F5297">
        <w:rPr>
          <w:sz w:val="26"/>
          <w:szCs w:val="26"/>
        </w:rPr>
        <w:t>7</w:t>
      </w:r>
      <w:r w:rsidR="00095C7A" w:rsidRPr="009F5297">
        <w:rPr>
          <w:sz w:val="26"/>
          <w:szCs w:val="26"/>
        </w:rPr>
        <w:t xml:space="preserve"> № </w:t>
      </w:r>
      <w:r w:rsidR="00E166E1" w:rsidRPr="009F5297">
        <w:rPr>
          <w:sz w:val="26"/>
          <w:szCs w:val="26"/>
        </w:rPr>
        <w:t>1517</w:t>
      </w:r>
      <w:r w:rsidR="00095C7A" w:rsidRPr="009F5297">
        <w:rPr>
          <w:sz w:val="26"/>
          <w:szCs w:val="26"/>
        </w:rPr>
        <w:t xml:space="preserve"> «</w:t>
      </w:r>
      <w:r w:rsidR="00E166E1" w:rsidRPr="009F5297">
        <w:rPr>
          <w:bCs/>
          <w:iCs/>
          <w:spacing w:val="-4"/>
          <w:sz w:val="26"/>
          <w:szCs w:val="26"/>
        </w:rPr>
        <w:t>Об утверждении Порядка принятия решений о разработке муниципальных программ, их формирования, реализации и оценки эффективности в Находкинском городском округе</w:t>
      </w:r>
      <w:r w:rsidR="00095C7A" w:rsidRPr="009F5297">
        <w:rPr>
          <w:sz w:val="26"/>
          <w:szCs w:val="26"/>
        </w:rPr>
        <w:t>».</w:t>
      </w:r>
      <w:proofErr w:type="gramEnd"/>
    </w:p>
    <w:p w:rsidR="005463F9" w:rsidRPr="009F5297" w:rsidRDefault="00095C7A" w:rsidP="003E4DCB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9F5297">
        <w:rPr>
          <w:sz w:val="26"/>
          <w:szCs w:val="26"/>
        </w:rPr>
        <w:t>Кроме того</w:t>
      </w:r>
      <w:r w:rsidR="006B5DED" w:rsidRPr="009F5297">
        <w:rPr>
          <w:sz w:val="26"/>
          <w:szCs w:val="26"/>
        </w:rPr>
        <w:t>,</w:t>
      </w:r>
      <w:r w:rsidRPr="009F5297">
        <w:rPr>
          <w:sz w:val="26"/>
          <w:szCs w:val="26"/>
        </w:rPr>
        <w:t xml:space="preserve"> п</w:t>
      </w:r>
      <w:r w:rsidR="0063008F" w:rsidRPr="009F5297">
        <w:rPr>
          <w:sz w:val="26"/>
          <w:szCs w:val="26"/>
        </w:rPr>
        <w:t xml:space="preserve">ри разработке </w:t>
      </w:r>
      <w:r w:rsidR="005463F9" w:rsidRPr="009F5297">
        <w:rPr>
          <w:sz w:val="26"/>
          <w:szCs w:val="26"/>
        </w:rPr>
        <w:t>Программ</w:t>
      </w:r>
      <w:r w:rsidR="0063008F" w:rsidRPr="009F5297">
        <w:rPr>
          <w:sz w:val="26"/>
          <w:szCs w:val="26"/>
        </w:rPr>
        <w:t xml:space="preserve">ы </w:t>
      </w:r>
      <w:r w:rsidR="005463F9" w:rsidRPr="009F5297">
        <w:rPr>
          <w:sz w:val="26"/>
          <w:szCs w:val="26"/>
        </w:rPr>
        <w:t>уч</w:t>
      </w:r>
      <w:r w:rsidR="0063008F" w:rsidRPr="009F5297">
        <w:rPr>
          <w:sz w:val="26"/>
          <w:szCs w:val="26"/>
        </w:rPr>
        <w:t>тены</w:t>
      </w:r>
      <w:r w:rsidR="005463F9" w:rsidRPr="009F5297">
        <w:rPr>
          <w:sz w:val="26"/>
          <w:szCs w:val="26"/>
        </w:rPr>
        <w:t xml:space="preserve"> промежуточны</w:t>
      </w:r>
      <w:r w:rsidR="0063008F" w:rsidRPr="009F5297">
        <w:rPr>
          <w:sz w:val="26"/>
          <w:szCs w:val="26"/>
        </w:rPr>
        <w:t>е</w:t>
      </w:r>
      <w:r w:rsidR="005463F9" w:rsidRPr="009F5297">
        <w:rPr>
          <w:sz w:val="26"/>
          <w:szCs w:val="26"/>
        </w:rPr>
        <w:t xml:space="preserve"> результат</w:t>
      </w:r>
      <w:r w:rsidR="0063008F" w:rsidRPr="009F5297">
        <w:rPr>
          <w:sz w:val="26"/>
          <w:szCs w:val="26"/>
        </w:rPr>
        <w:t>ы</w:t>
      </w:r>
      <w:r w:rsidR="005463F9" w:rsidRPr="009F5297">
        <w:rPr>
          <w:sz w:val="26"/>
          <w:szCs w:val="26"/>
        </w:rPr>
        <w:t>, достигнуты</w:t>
      </w:r>
      <w:r w:rsidR="0063008F" w:rsidRPr="009F5297">
        <w:rPr>
          <w:sz w:val="26"/>
          <w:szCs w:val="26"/>
        </w:rPr>
        <w:t>е</w:t>
      </w:r>
      <w:r w:rsidR="005463F9" w:rsidRPr="009F5297">
        <w:rPr>
          <w:sz w:val="26"/>
          <w:szCs w:val="26"/>
        </w:rPr>
        <w:t xml:space="preserve"> в ходе реализации муниципальной программы «Развитие муниципальной службы в администрации Находкинского городского округа на 201</w:t>
      </w:r>
      <w:r w:rsidR="005F1D2A" w:rsidRPr="009F5297">
        <w:rPr>
          <w:sz w:val="26"/>
          <w:szCs w:val="26"/>
        </w:rPr>
        <w:t>7</w:t>
      </w:r>
      <w:r w:rsidR="005463F9" w:rsidRPr="009F5297">
        <w:rPr>
          <w:sz w:val="26"/>
          <w:szCs w:val="26"/>
        </w:rPr>
        <w:t>-201</w:t>
      </w:r>
      <w:r w:rsidR="005F1D2A" w:rsidRPr="009F5297">
        <w:rPr>
          <w:sz w:val="26"/>
          <w:szCs w:val="26"/>
        </w:rPr>
        <w:t>9</w:t>
      </w:r>
      <w:r w:rsidR="005463F9" w:rsidRPr="009F5297">
        <w:rPr>
          <w:sz w:val="26"/>
          <w:szCs w:val="26"/>
        </w:rPr>
        <w:t xml:space="preserve"> годы».</w:t>
      </w:r>
    </w:p>
    <w:p w:rsidR="005F1D2A" w:rsidRPr="009F5297" w:rsidRDefault="005F1D2A" w:rsidP="005F1D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Развитие местного самоуправления на уровне городского округа невозможно без эффективного муниципального управления.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:rsidR="005F1D2A" w:rsidRPr="009F5297" w:rsidRDefault="005F1D2A" w:rsidP="005F1D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Реализуемая в настоящее время административная реформа, имеющая своей целью комплексную модернизацию всей системы государственного и муниципального управления,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самоуправления.</w:t>
      </w:r>
    </w:p>
    <w:p w:rsidR="005F1D2A" w:rsidRPr="009F5297" w:rsidRDefault="005F1D2A" w:rsidP="005F1D2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5F1D2A" w:rsidRPr="009F5297" w:rsidRDefault="005F1D2A" w:rsidP="005F1D2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5F1D2A" w:rsidRPr="009F5297" w:rsidRDefault="005F1D2A" w:rsidP="005F1D2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 xml:space="preserve"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</w:t>
      </w:r>
      <w:r w:rsidRPr="009F5297">
        <w:rPr>
          <w:rFonts w:ascii="Times New Roman" w:hAnsi="Times New Roman" w:cs="Times New Roman"/>
          <w:sz w:val="26"/>
          <w:szCs w:val="26"/>
        </w:rPr>
        <w:lastRenderedPageBreak/>
        <w:t>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9278B9" w:rsidRPr="009F5297" w:rsidRDefault="009278B9" w:rsidP="009278B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5F1D2A" w:rsidRPr="009F5297" w:rsidRDefault="005F1D2A" w:rsidP="005F1D2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D624E4" w:rsidRPr="009F5297" w:rsidRDefault="00D624E4" w:rsidP="00D624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Кроме того, данное направление возможно развивать также путем самообразования муниципальных служащих. Своевременное информирование муниципальных служащих об изменениях в действующем законодательстве, о передовом опыте других муниципальных образований в значительной мере способствует их профессиональному росту.</w:t>
      </w:r>
    </w:p>
    <w:p w:rsidR="005F1D2A" w:rsidRPr="009F5297" w:rsidRDefault="005F1D2A" w:rsidP="005F1D2A">
      <w:pPr>
        <w:suppressAutoHyphens/>
        <w:spacing w:line="336" w:lineRule="auto"/>
        <w:ind w:firstLine="709"/>
        <w:jc w:val="both"/>
        <w:rPr>
          <w:sz w:val="26"/>
          <w:szCs w:val="26"/>
        </w:rPr>
      </w:pPr>
      <w:r w:rsidRPr="009F5297">
        <w:rPr>
          <w:sz w:val="26"/>
          <w:szCs w:val="26"/>
        </w:rPr>
        <w:t xml:space="preserve">Для обеспечения дальнейшего развития муниципальной службы, повышения уровня профессионализма муниципальных служащих администрации Находкинского городского округа целесообразно использовать программно-целевой метод, который позволит обеспечить комплексное решение проблем в долгосрочной перспективе, взаимосвязь между проводимыми мероприятиями и результатами их выполнения,  проводить администрации Находкинского городского округа планомерную работу по реализации Программы. </w:t>
      </w:r>
    </w:p>
    <w:p w:rsidR="00084052" w:rsidRDefault="005F1D2A" w:rsidP="005F1D2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Разработка и реализация настоящей Программы позволят оптимизировать организацию и функционирование муниципальной службы</w:t>
      </w:r>
      <w:r w:rsidR="00084052">
        <w:rPr>
          <w:rFonts w:ascii="Times New Roman" w:hAnsi="Times New Roman" w:cs="Times New Roman"/>
          <w:sz w:val="26"/>
          <w:szCs w:val="26"/>
        </w:rPr>
        <w:t>.</w:t>
      </w:r>
    </w:p>
    <w:p w:rsidR="005F1D2A" w:rsidRPr="009F5297" w:rsidRDefault="005F1D2A" w:rsidP="005F1D2A">
      <w:pPr>
        <w:suppressAutoHyphens/>
        <w:spacing w:line="336" w:lineRule="auto"/>
        <w:ind w:firstLine="709"/>
        <w:jc w:val="both"/>
        <w:rPr>
          <w:sz w:val="26"/>
          <w:szCs w:val="26"/>
        </w:rPr>
      </w:pPr>
      <w:r w:rsidRPr="009F5297">
        <w:rPr>
          <w:sz w:val="26"/>
          <w:szCs w:val="26"/>
        </w:rPr>
        <w:t xml:space="preserve">Вместе с тем, при реализации Программы могут возникнуть риски, которые могут препятствовать достижению запланированных результатов. Основными рисками являются дефицит средств бюджета Находкинского городского округа, </w:t>
      </w:r>
      <w:r w:rsidR="00D624E4" w:rsidRPr="009F5297">
        <w:rPr>
          <w:sz w:val="26"/>
          <w:szCs w:val="26"/>
        </w:rPr>
        <w:t xml:space="preserve">отсутствие разработанных образовательными организациями программ обучения по требуемой тематике на территории Приморского края и реализация таких программ </w:t>
      </w:r>
      <w:r w:rsidRPr="009F5297">
        <w:rPr>
          <w:sz w:val="26"/>
          <w:szCs w:val="26"/>
        </w:rPr>
        <w:t>на территории отдаленных регионов, преимущественно, в г. Москва и г. Санкт-Петербург.</w:t>
      </w:r>
    </w:p>
    <w:p w:rsidR="00FC1CCB" w:rsidRPr="009F5297" w:rsidRDefault="00FC1CCB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9F5297">
        <w:rPr>
          <w:sz w:val="26"/>
          <w:szCs w:val="26"/>
        </w:rPr>
        <w:lastRenderedPageBreak/>
        <w:t>Это может потребовать внесения изменений в Программу, пересмотра значений целевых показателей</w:t>
      </w:r>
      <w:r w:rsidR="00BF72F1" w:rsidRPr="009F5297">
        <w:rPr>
          <w:sz w:val="26"/>
          <w:szCs w:val="26"/>
        </w:rPr>
        <w:t>, увеличения расходов на реализацию мероприятий Программы</w:t>
      </w:r>
      <w:r w:rsidRPr="009F5297">
        <w:rPr>
          <w:sz w:val="26"/>
          <w:szCs w:val="26"/>
        </w:rPr>
        <w:t xml:space="preserve">. </w:t>
      </w:r>
    </w:p>
    <w:p w:rsidR="003E4DCB" w:rsidRPr="009742CA" w:rsidRDefault="003E4DCB" w:rsidP="00D83A0D">
      <w:pPr>
        <w:suppressAutoHyphens/>
        <w:ind w:firstLine="709"/>
        <w:jc w:val="both"/>
        <w:outlineLvl w:val="0"/>
        <w:rPr>
          <w:b/>
          <w:color w:val="FF0000"/>
          <w:sz w:val="26"/>
          <w:szCs w:val="26"/>
        </w:rPr>
      </w:pPr>
    </w:p>
    <w:p w:rsidR="00CD1CCA" w:rsidRPr="003E4DCB" w:rsidRDefault="00DA569A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>. Сроки и этапы реализации Программы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1CCA" w:rsidRPr="003E4DCB" w:rsidRDefault="00CD1CCA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Программа будет реализовываться в течение 20</w:t>
      </w:r>
      <w:r w:rsidR="009742CA">
        <w:rPr>
          <w:rFonts w:ascii="Times New Roman" w:hAnsi="Times New Roman" w:cs="Times New Roman"/>
          <w:sz w:val="26"/>
          <w:szCs w:val="26"/>
        </w:rPr>
        <w:t>20</w:t>
      </w:r>
      <w:r w:rsidR="00631324"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Pr="003E4DCB">
        <w:rPr>
          <w:rFonts w:ascii="Times New Roman" w:hAnsi="Times New Roman" w:cs="Times New Roman"/>
          <w:sz w:val="26"/>
          <w:szCs w:val="26"/>
        </w:rPr>
        <w:t>- 20</w:t>
      </w:r>
      <w:r w:rsidR="009742CA">
        <w:rPr>
          <w:rFonts w:ascii="Times New Roman" w:hAnsi="Times New Roman" w:cs="Times New Roman"/>
          <w:sz w:val="26"/>
          <w:szCs w:val="26"/>
        </w:rPr>
        <w:t>22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годов в один этап.</w:t>
      </w:r>
    </w:p>
    <w:p w:rsidR="00AF6D30" w:rsidRPr="003E4DCB" w:rsidRDefault="00AF6D30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1CCA" w:rsidRPr="003E4DCB" w:rsidRDefault="00DA569A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 xml:space="preserve">. Целевые </w:t>
      </w:r>
      <w:r w:rsidR="00C17852">
        <w:rPr>
          <w:rFonts w:ascii="Times New Roman" w:hAnsi="Times New Roman" w:cs="Times New Roman"/>
          <w:b/>
          <w:sz w:val="26"/>
          <w:szCs w:val="26"/>
        </w:rPr>
        <w:t>показатели (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>индикаторы</w:t>
      </w:r>
      <w:r w:rsidR="00C17852">
        <w:rPr>
          <w:rFonts w:ascii="Times New Roman" w:hAnsi="Times New Roman" w:cs="Times New Roman"/>
          <w:b/>
          <w:sz w:val="26"/>
          <w:szCs w:val="26"/>
        </w:rPr>
        <w:t>) П</w:t>
      </w:r>
      <w:r w:rsidR="009F6510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26E" w:rsidRPr="003E4DCB" w:rsidRDefault="00607367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ц</w:t>
      </w:r>
      <w:r w:rsidR="0077126E" w:rsidRPr="003E4DCB">
        <w:rPr>
          <w:sz w:val="26"/>
          <w:szCs w:val="26"/>
        </w:rPr>
        <w:t>елевы</w:t>
      </w:r>
      <w:r>
        <w:rPr>
          <w:sz w:val="26"/>
          <w:szCs w:val="26"/>
        </w:rPr>
        <w:t>х</w:t>
      </w:r>
      <w:r w:rsidR="0077126E" w:rsidRPr="003E4DCB">
        <w:rPr>
          <w:sz w:val="26"/>
          <w:szCs w:val="26"/>
        </w:rPr>
        <w:t xml:space="preserve"> показателя</w:t>
      </w:r>
      <w:r>
        <w:rPr>
          <w:sz w:val="26"/>
          <w:szCs w:val="26"/>
        </w:rPr>
        <w:t>х</w:t>
      </w:r>
      <w:r w:rsidR="00A67E31">
        <w:rPr>
          <w:sz w:val="26"/>
          <w:szCs w:val="26"/>
        </w:rPr>
        <w:t xml:space="preserve"> (индикатора</w:t>
      </w:r>
      <w:r>
        <w:rPr>
          <w:sz w:val="26"/>
          <w:szCs w:val="26"/>
        </w:rPr>
        <w:t>х</w:t>
      </w:r>
      <w:r w:rsidR="00A67E31">
        <w:rPr>
          <w:sz w:val="26"/>
          <w:szCs w:val="26"/>
        </w:rPr>
        <w:t>)</w:t>
      </w:r>
      <w:r w:rsidR="001A7F9D">
        <w:rPr>
          <w:sz w:val="26"/>
          <w:szCs w:val="26"/>
        </w:rPr>
        <w:t xml:space="preserve"> Программы с расшифровкой плановых значений по годам и этапам её реализации представлены в приложении      </w:t>
      </w:r>
      <w:r w:rsidR="009742CA">
        <w:rPr>
          <w:sz w:val="26"/>
          <w:szCs w:val="26"/>
        </w:rPr>
        <w:t xml:space="preserve">     </w:t>
      </w:r>
      <w:r w:rsidR="001A7F9D">
        <w:rPr>
          <w:sz w:val="26"/>
          <w:szCs w:val="26"/>
        </w:rPr>
        <w:t xml:space="preserve">№ 1 к Программе. </w:t>
      </w:r>
    </w:p>
    <w:p w:rsidR="001A7F9D" w:rsidRDefault="00F95016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1. </w:t>
      </w:r>
      <w:r w:rsidR="001C73F6" w:rsidRPr="003E4DCB">
        <w:rPr>
          <w:rFonts w:ascii="Times New Roman" w:hAnsi="Times New Roman" w:cs="Times New Roman"/>
          <w:sz w:val="26"/>
          <w:szCs w:val="26"/>
        </w:rPr>
        <w:t>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</w:t>
      </w:r>
      <w:r w:rsidR="001A7F9D">
        <w:rPr>
          <w:rFonts w:ascii="Times New Roman" w:hAnsi="Times New Roman" w:cs="Times New Roman"/>
          <w:sz w:val="26"/>
          <w:szCs w:val="26"/>
        </w:rPr>
        <w:t>.</w:t>
      </w:r>
    </w:p>
    <w:p w:rsidR="001A7F9D" w:rsidRDefault="001A7F9D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Расчёт данного показателя осуществляется по следующей формуле:</w:t>
      </w:r>
    </w:p>
    <w:p w:rsidR="001A7F9D" w:rsidRDefault="001A7F9D" w:rsidP="001A7F9D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А</w:t>
      </w:r>
    </w:p>
    <w:p w:rsidR="001A7F9D" w:rsidRPr="003E4DCB" w:rsidRDefault="001A7F9D" w:rsidP="001A7F9D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= -----</w:t>
      </w:r>
      <w:r w:rsidRPr="003E4DCB">
        <w:rPr>
          <w:sz w:val="26"/>
          <w:szCs w:val="26"/>
        </w:rPr>
        <w:t xml:space="preserve"> х 100, </w:t>
      </w:r>
    </w:p>
    <w:p w:rsidR="001A7F9D" w:rsidRPr="003E4DCB" w:rsidRDefault="001A7F9D" w:rsidP="001A7F9D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Ч</w:t>
      </w:r>
    </w:p>
    <w:p w:rsidR="001A7F9D" w:rsidRDefault="001A7F9D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д</w:t>
      </w:r>
      <w:r w:rsidRPr="003E4DCB">
        <w:rPr>
          <w:rFonts w:ascii="Times New Roman" w:hAnsi="Times New Roman" w:cs="Times New Roman"/>
          <w:sz w:val="26"/>
          <w:szCs w:val="26"/>
        </w:rPr>
        <w:t>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7F9D" w:rsidRDefault="001A7F9D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- количество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  <w:r w:rsidR="005956AF">
        <w:rPr>
          <w:rFonts w:ascii="Times New Roman" w:hAnsi="Times New Roman" w:cs="Times New Roman"/>
          <w:sz w:val="26"/>
          <w:szCs w:val="26"/>
        </w:rPr>
        <w:t xml:space="preserve"> </w:t>
      </w:r>
      <w:r w:rsidR="008918C1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по </w:t>
      </w:r>
      <w:r w:rsidR="005956AF">
        <w:rPr>
          <w:rFonts w:ascii="Times New Roman" w:hAnsi="Times New Roman" w:cs="Times New Roman"/>
          <w:sz w:val="26"/>
          <w:szCs w:val="26"/>
        </w:rPr>
        <w:t>вопросам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956AF">
        <w:rPr>
          <w:rFonts w:ascii="Times New Roman" w:hAnsi="Times New Roman" w:cs="Times New Roman"/>
          <w:sz w:val="26"/>
          <w:szCs w:val="26"/>
        </w:rPr>
        <w:t>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5956A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о муниципальной службе, трудово</w:t>
      </w:r>
      <w:r w:rsidR="005956AF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5956A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18C1" w:rsidRDefault="00F52365" w:rsidP="008918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 - количество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  <w:r w:rsidR="005956AF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п</w:t>
      </w:r>
      <w:r w:rsidR="008918C1">
        <w:rPr>
          <w:rFonts w:ascii="Times New Roman" w:hAnsi="Times New Roman" w:cs="Times New Roman"/>
          <w:sz w:val="26"/>
          <w:szCs w:val="26"/>
        </w:rPr>
        <w:t>о вопросам муниципальной службы, трудовому законодательству.</w:t>
      </w:r>
    </w:p>
    <w:p w:rsidR="005956AF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информации – по данным отдела муниципальной службы и кадров администрации Находкинского городского округа.</w:t>
      </w:r>
    </w:p>
    <w:p w:rsidR="00631324" w:rsidRPr="006A3E2C" w:rsidRDefault="00084052" w:rsidP="006A3E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95016" w:rsidRPr="003E4DCB">
        <w:rPr>
          <w:rFonts w:ascii="Times New Roman" w:hAnsi="Times New Roman" w:cs="Times New Roman"/>
          <w:sz w:val="26"/>
          <w:szCs w:val="26"/>
        </w:rPr>
        <w:t>.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Доля муниципальных служащих</w:t>
      </w:r>
      <w:r w:rsidR="009A2CA8">
        <w:rPr>
          <w:rFonts w:ascii="Times New Roman" w:hAnsi="Times New Roman" w:cs="Times New Roman"/>
          <w:sz w:val="26"/>
          <w:szCs w:val="26"/>
        </w:rPr>
        <w:t xml:space="preserve">, 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9A2CA8" w:rsidRPr="003E4DCB">
        <w:rPr>
          <w:rFonts w:ascii="Times New Roman" w:hAnsi="Times New Roman" w:cs="Times New Roman"/>
          <w:sz w:val="26"/>
          <w:szCs w:val="26"/>
        </w:rPr>
        <w:t>получивших дополнительное  профессиональное образование</w:t>
      </w:r>
      <w:r w:rsidR="009A2CA8">
        <w:rPr>
          <w:rFonts w:ascii="Times New Roman" w:hAnsi="Times New Roman" w:cs="Times New Roman"/>
          <w:sz w:val="26"/>
          <w:szCs w:val="26"/>
        </w:rPr>
        <w:t xml:space="preserve">, в 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общей численности муниципальных служащих администрации Находкинского </w:t>
      </w:r>
      <w:proofErr w:type="gramStart"/>
      <w:r w:rsidR="001C73F6" w:rsidRPr="003E4DC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9A2CA8">
        <w:rPr>
          <w:rFonts w:ascii="Times New Roman" w:hAnsi="Times New Roman" w:cs="Times New Roman"/>
          <w:sz w:val="26"/>
          <w:szCs w:val="26"/>
        </w:rPr>
        <w:t>.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3E2C" w:rsidRPr="006A3E2C" w:rsidRDefault="006A3E2C" w:rsidP="006A3E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E2C">
        <w:rPr>
          <w:rFonts w:ascii="Times New Roman" w:hAnsi="Times New Roman" w:cs="Times New Roman"/>
          <w:sz w:val="26"/>
          <w:szCs w:val="26"/>
        </w:rPr>
        <w:t>Расчет значения данного показателя осуществляется на основании ежегодного  мониторинга численности муниципальных служащих, получивших дополнительное профессиональное образование</w:t>
      </w:r>
      <w:r w:rsidR="009A2CA8">
        <w:rPr>
          <w:rFonts w:ascii="Times New Roman" w:hAnsi="Times New Roman" w:cs="Times New Roman"/>
          <w:sz w:val="26"/>
          <w:szCs w:val="26"/>
        </w:rPr>
        <w:t>,</w:t>
      </w:r>
      <w:r w:rsidRPr="006A3E2C">
        <w:rPr>
          <w:rFonts w:ascii="Times New Roman" w:hAnsi="Times New Roman" w:cs="Times New Roman"/>
          <w:sz w:val="26"/>
          <w:szCs w:val="26"/>
        </w:rPr>
        <w:t xml:space="preserve"> и вычисления доли таких служащих от общего количества муниципальных служащих.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lastRenderedPageBreak/>
        <w:t>Расчёт данного индикатора осуществляется по следующей формуле:</w:t>
      </w:r>
    </w:p>
    <w:p w:rsidR="00C22F2C" w:rsidRPr="003E4DCB" w:rsidRDefault="00967B2B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К</w:t>
      </w:r>
      <w:proofErr w:type="gramStart"/>
      <w:r w:rsidRPr="003E4DCB">
        <w:rPr>
          <w:sz w:val="26"/>
          <w:szCs w:val="26"/>
        </w:rPr>
        <w:t>1</w:t>
      </w:r>
      <w:proofErr w:type="gramEnd"/>
      <w:r w:rsidRPr="003E4DCB">
        <w:rPr>
          <w:sz w:val="26"/>
          <w:szCs w:val="26"/>
        </w:rPr>
        <w:t>+К2-К</w:t>
      </w:r>
      <w:r w:rsidR="007D3C22">
        <w:rPr>
          <w:sz w:val="26"/>
          <w:szCs w:val="26"/>
        </w:rPr>
        <w:t>3</w:t>
      </w:r>
    </w:p>
    <w:p w:rsidR="00C22F2C" w:rsidRPr="003E4DCB" w:rsidRDefault="00C22F2C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И</w:t>
      </w:r>
      <w:proofErr w:type="gramStart"/>
      <w:r w:rsidR="00661A55">
        <w:rPr>
          <w:sz w:val="26"/>
          <w:szCs w:val="26"/>
        </w:rPr>
        <w:t>2</w:t>
      </w:r>
      <w:proofErr w:type="gramEnd"/>
      <w:r w:rsidRPr="003E4DCB">
        <w:rPr>
          <w:sz w:val="26"/>
          <w:szCs w:val="26"/>
        </w:rPr>
        <w:t xml:space="preserve"> = -------------</w:t>
      </w:r>
      <w:r w:rsidR="00967B2B" w:rsidRPr="003E4DCB">
        <w:rPr>
          <w:sz w:val="26"/>
          <w:szCs w:val="26"/>
        </w:rPr>
        <w:t xml:space="preserve">------ </w:t>
      </w:r>
      <w:r w:rsidRPr="003E4DCB">
        <w:rPr>
          <w:sz w:val="26"/>
          <w:szCs w:val="26"/>
        </w:rPr>
        <w:t xml:space="preserve">х 100, </w:t>
      </w:r>
    </w:p>
    <w:p w:rsidR="00C22F2C" w:rsidRPr="003E4DCB" w:rsidRDefault="00C22F2C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   </w:t>
      </w:r>
      <w:r w:rsidR="00967B2B" w:rsidRPr="003E4DCB">
        <w:rPr>
          <w:sz w:val="26"/>
          <w:szCs w:val="26"/>
        </w:rPr>
        <w:t xml:space="preserve">    </w:t>
      </w:r>
      <w:r w:rsidRPr="003E4DCB">
        <w:rPr>
          <w:sz w:val="26"/>
          <w:szCs w:val="26"/>
        </w:rPr>
        <w:t xml:space="preserve">  Ч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 w:rsidR="00661A55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доля муниципальных служащих</w:t>
      </w:r>
      <w:r w:rsidR="009A2CA8">
        <w:rPr>
          <w:rFonts w:ascii="Times New Roman" w:hAnsi="Times New Roman" w:cs="Times New Roman"/>
          <w:sz w:val="26"/>
          <w:szCs w:val="26"/>
        </w:rPr>
        <w:t>,</w:t>
      </w:r>
      <w:r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9A2CA8" w:rsidRPr="003E4DCB">
        <w:rPr>
          <w:rFonts w:ascii="Times New Roman" w:hAnsi="Times New Roman" w:cs="Times New Roman"/>
          <w:sz w:val="26"/>
          <w:szCs w:val="26"/>
        </w:rPr>
        <w:t xml:space="preserve">получивших дополнительное профессиональное образование </w:t>
      </w:r>
      <w:r w:rsidRPr="003E4DCB">
        <w:rPr>
          <w:rFonts w:ascii="Times New Roman" w:hAnsi="Times New Roman" w:cs="Times New Roman"/>
          <w:sz w:val="26"/>
          <w:szCs w:val="26"/>
        </w:rPr>
        <w:t>в общей численности муниципальных служащих администрации Находкинского городского округа</w:t>
      </w:r>
      <w:r w:rsidR="008C298B" w:rsidRPr="003E4DCB">
        <w:rPr>
          <w:rFonts w:ascii="Times New Roman" w:hAnsi="Times New Roman" w:cs="Times New Roman"/>
          <w:sz w:val="26"/>
          <w:szCs w:val="26"/>
        </w:rPr>
        <w:t>.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="00967B2B"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имеющих дополнительное  профессиональное образование на начало отчетного года.</w:t>
      </w:r>
    </w:p>
    <w:p w:rsidR="00967B2B" w:rsidRPr="003E4DCB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получивших дополнительное  профессиональное образование в течение отчетного года.</w:t>
      </w:r>
    </w:p>
    <w:p w:rsidR="00967B2B" w:rsidRPr="003E4DCB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r w:rsidR="007D3C22">
        <w:rPr>
          <w:rFonts w:ascii="Times New Roman" w:hAnsi="Times New Roman" w:cs="Times New Roman"/>
          <w:sz w:val="26"/>
          <w:szCs w:val="26"/>
        </w:rPr>
        <w:t>3</w:t>
      </w:r>
      <w:r w:rsidRPr="003E4DCB">
        <w:rPr>
          <w:rFonts w:ascii="Times New Roman" w:hAnsi="Times New Roman" w:cs="Times New Roman"/>
          <w:sz w:val="26"/>
          <w:szCs w:val="26"/>
        </w:rPr>
        <w:t xml:space="preserve">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имеющих или получивших дополнительное профессиональное образование в течение отчетного года, и уволенных в течение отчетного года.</w:t>
      </w:r>
    </w:p>
    <w:p w:rsidR="004418F6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Ч – численность муниципальных служащих по состоянию на конец отчетного года.</w:t>
      </w:r>
      <w:r w:rsidR="00C22F2C" w:rsidRPr="003E4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D8B" w:rsidRDefault="00696D8B" w:rsidP="00696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 информации – </w:t>
      </w:r>
      <w:r w:rsidR="005956AF">
        <w:rPr>
          <w:rFonts w:ascii="Times New Roman" w:hAnsi="Times New Roman" w:cs="Times New Roman"/>
          <w:sz w:val="26"/>
          <w:szCs w:val="26"/>
        </w:rPr>
        <w:t xml:space="preserve">по данным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="005956A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службы и кадров администрации Находкинского городского округа.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3E4DCB">
        <w:rPr>
          <w:rFonts w:ascii="Times New Roman" w:hAnsi="Times New Roman" w:cs="Times New Roman"/>
          <w:sz w:val="26"/>
          <w:szCs w:val="26"/>
        </w:rPr>
        <w:t>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Расчёт данного показателя осуществляется по следующей формуле:</w:t>
      </w:r>
    </w:p>
    <w:p w:rsidR="00661A55" w:rsidRDefault="00661A55" w:rsidP="00661A55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А</w:t>
      </w:r>
    </w:p>
    <w:p w:rsidR="00661A55" w:rsidRPr="003E4DCB" w:rsidRDefault="00661A55" w:rsidP="00661A55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И3 = -----</w:t>
      </w:r>
      <w:r w:rsidRPr="003E4DCB">
        <w:rPr>
          <w:sz w:val="26"/>
          <w:szCs w:val="26"/>
        </w:rPr>
        <w:t xml:space="preserve"> х 100, </w:t>
      </w:r>
    </w:p>
    <w:p w:rsidR="00661A55" w:rsidRPr="003E4DCB" w:rsidRDefault="00661A55" w:rsidP="00661A55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Ч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И3 – д</w:t>
      </w:r>
      <w:r w:rsidRPr="003E4DCB">
        <w:rPr>
          <w:rFonts w:ascii="Times New Roman" w:hAnsi="Times New Roman" w:cs="Times New Roman"/>
          <w:sz w:val="26"/>
          <w:szCs w:val="26"/>
        </w:rPr>
        <w:t>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- количество </w:t>
      </w:r>
      <w:r w:rsidRPr="003E4DC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служащих администрации Находкинского городского округа, </w:t>
      </w:r>
      <w:r w:rsidRPr="003E4DCB">
        <w:rPr>
          <w:rFonts w:ascii="Times New Roman" w:hAnsi="Times New Roman" w:cs="Times New Roman"/>
          <w:sz w:val="26"/>
          <w:szCs w:val="26"/>
        </w:rPr>
        <w:t xml:space="preserve">прошедших </w:t>
      </w:r>
      <w:r>
        <w:rPr>
          <w:rFonts w:ascii="Times New Roman" w:hAnsi="Times New Roman" w:cs="Times New Roman"/>
          <w:sz w:val="26"/>
          <w:szCs w:val="26"/>
        </w:rPr>
        <w:t xml:space="preserve">диспансеризацию в отчетном году. 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 - количество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служащих администрации Находкинского городского округа,</w:t>
      </w:r>
      <w:r w:rsidRPr="003E4DCB">
        <w:rPr>
          <w:rFonts w:ascii="Times New Roman" w:hAnsi="Times New Roman" w:cs="Times New Roman"/>
          <w:sz w:val="26"/>
          <w:szCs w:val="26"/>
        </w:rPr>
        <w:t xml:space="preserve"> подлежащих диспансеризации</w:t>
      </w:r>
      <w:r>
        <w:rPr>
          <w:rFonts w:ascii="Times New Roman" w:hAnsi="Times New Roman" w:cs="Times New Roman"/>
          <w:sz w:val="26"/>
          <w:szCs w:val="26"/>
        </w:rPr>
        <w:t xml:space="preserve"> в отчетном году. Данный показатель определяется на момент проведения диспансеризации, поскольку он  изменяется в течение отчетного года в связи с кадровыми изменениями в администрации </w:t>
      </w:r>
      <w:r>
        <w:rPr>
          <w:rFonts w:ascii="Times New Roman" w:hAnsi="Times New Roman" w:cs="Times New Roman"/>
          <w:sz w:val="26"/>
          <w:szCs w:val="26"/>
        </w:rPr>
        <w:lastRenderedPageBreak/>
        <w:t>Находкинского городского округа.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информации – по данным отдела муниципальной службы и кадров администрации Находкинского городского округа.</w:t>
      </w:r>
    </w:p>
    <w:p w:rsidR="0067603A" w:rsidRPr="003E4DCB" w:rsidRDefault="0067603A" w:rsidP="00D83A0D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CD1CCA" w:rsidRPr="003E4DCB" w:rsidRDefault="00DA569A" w:rsidP="00D83A0D">
      <w:pPr>
        <w:suppressAutoHyphens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A01BE1" w:rsidRPr="003E4DCB">
        <w:rPr>
          <w:b/>
          <w:sz w:val="26"/>
          <w:szCs w:val="26"/>
        </w:rPr>
        <w:t>. Механизм реализации Программы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1BE1" w:rsidRPr="003E4DCB" w:rsidRDefault="00A01BE1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Механизм реализации мероприятий Программы основан на обеспечении достижения запланированных результатов и величин показателей, установленных в Программе.</w:t>
      </w:r>
    </w:p>
    <w:p w:rsidR="00A01BE1" w:rsidRDefault="00A01BE1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в течение </w:t>
      </w:r>
      <w:r w:rsidR="001B2AB1" w:rsidRPr="003E4DCB">
        <w:rPr>
          <w:rFonts w:ascii="Times New Roman" w:hAnsi="Times New Roman" w:cs="Times New Roman"/>
          <w:sz w:val="26"/>
          <w:szCs w:val="26"/>
        </w:rPr>
        <w:t>трёх</w:t>
      </w:r>
      <w:r w:rsidRPr="003E4DCB">
        <w:rPr>
          <w:rFonts w:ascii="Times New Roman" w:hAnsi="Times New Roman" w:cs="Times New Roman"/>
          <w:sz w:val="26"/>
          <w:szCs w:val="26"/>
        </w:rPr>
        <w:t xml:space="preserve"> лет, в период с 20</w:t>
      </w:r>
      <w:r w:rsidR="00B12491">
        <w:rPr>
          <w:rFonts w:ascii="Times New Roman" w:hAnsi="Times New Roman" w:cs="Times New Roman"/>
          <w:sz w:val="26"/>
          <w:szCs w:val="26"/>
        </w:rPr>
        <w:t>20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 по 20</w:t>
      </w:r>
      <w:r w:rsidR="00B12491">
        <w:rPr>
          <w:rFonts w:ascii="Times New Roman" w:hAnsi="Times New Roman" w:cs="Times New Roman"/>
          <w:sz w:val="26"/>
          <w:szCs w:val="26"/>
        </w:rPr>
        <w:t>22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 путем выполнения мероприятий, </w:t>
      </w:r>
      <w:r w:rsidRPr="00DA7D34">
        <w:rPr>
          <w:rFonts w:ascii="Times New Roman" w:hAnsi="Times New Roman" w:cs="Times New Roman"/>
          <w:sz w:val="26"/>
          <w:szCs w:val="26"/>
        </w:rPr>
        <w:t xml:space="preserve">предусмотренных в </w:t>
      </w:r>
      <w:hyperlink w:anchor="P275" w:history="1">
        <w:r w:rsidRPr="00006BCF">
          <w:rPr>
            <w:rFonts w:ascii="Times New Roman" w:hAnsi="Times New Roman" w:cs="Times New Roman"/>
            <w:sz w:val="26"/>
            <w:szCs w:val="26"/>
          </w:rPr>
          <w:t>приложении</w:t>
        </w:r>
        <w:r w:rsidR="003E41BA" w:rsidRPr="00006BCF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006BCF">
          <w:rPr>
            <w:rFonts w:ascii="Times New Roman" w:hAnsi="Times New Roman" w:cs="Times New Roman"/>
            <w:sz w:val="26"/>
            <w:szCs w:val="26"/>
          </w:rPr>
          <w:t xml:space="preserve">№ </w:t>
        </w:r>
      </w:hyperlink>
      <w:r w:rsidR="00F743FC" w:rsidRPr="00006BCF">
        <w:rPr>
          <w:rFonts w:ascii="Times New Roman" w:hAnsi="Times New Roman" w:cs="Times New Roman"/>
          <w:sz w:val="26"/>
          <w:szCs w:val="26"/>
        </w:rPr>
        <w:t>4</w:t>
      </w:r>
      <w:r w:rsidRPr="00006BCF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006BCF" w:rsidRPr="00006BCF" w:rsidRDefault="00006BCF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CF">
        <w:rPr>
          <w:rFonts w:ascii="Times New Roman" w:hAnsi="Times New Roman" w:cs="Times New Roman"/>
          <w:sz w:val="26"/>
          <w:szCs w:val="26"/>
        </w:rPr>
        <w:t>1. Ответственный исполнитель Программы – отдел муниципальной службы и кадров администрации Находкинского городского округа.</w:t>
      </w:r>
    </w:p>
    <w:p w:rsidR="00006BCF" w:rsidRPr="00205800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205800">
        <w:rPr>
          <w:sz w:val="26"/>
          <w:szCs w:val="26"/>
        </w:rPr>
        <w:t>Ответственный исполнитель:</w:t>
      </w:r>
    </w:p>
    <w:p w:rsidR="00006BCF" w:rsidRPr="00006BCF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6BCF">
        <w:rPr>
          <w:sz w:val="26"/>
          <w:szCs w:val="26"/>
        </w:rPr>
        <w:t xml:space="preserve">обеспечивает разработку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>рограммы, ее согласование и утверждение в установленном порядке;</w:t>
      </w:r>
    </w:p>
    <w:p w:rsidR="00006BCF" w:rsidRPr="00006BCF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6BCF">
        <w:rPr>
          <w:sz w:val="26"/>
          <w:szCs w:val="26"/>
        </w:rPr>
        <w:t xml:space="preserve">организует реализацию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 xml:space="preserve">рограммы, обеспечивает внесение изменений в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>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006BCF" w:rsidRPr="00006BCF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6BCF">
        <w:rPr>
          <w:sz w:val="26"/>
          <w:szCs w:val="26"/>
        </w:rPr>
        <w:t xml:space="preserve">ежегодно проводит оценку эффективности реализации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>рограммы;</w:t>
      </w:r>
    </w:p>
    <w:p w:rsidR="00006BCF" w:rsidRPr="00006BCF" w:rsidRDefault="001A7628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BCF" w:rsidRPr="00006BCF">
        <w:rPr>
          <w:sz w:val="26"/>
          <w:szCs w:val="26"/>
        </w:rPr>
        <w:t xml:space="preserve">ежеквартально осуществляет мониторинг реализации </w:t>
      </w:r>
      <w:r>
        <w:rPr>
          <w:sz w:val="26"/>
          <w:szCs w:val="26"/>
        </w:rPr>
        <w:t>П</w:t>
      </w:r>
      <w:r w:rsidR="00006BCF" w:rsidRPr="00006BCF">
        <w:rPr>
          <w:sz w:val="26"/>
          <w:szCs w:val="26"/>
        </w:rPr>
        <w:t xml:space="preserve">рограммы; </w:t>
      </w:r>
    </w:p>
    <w:p w:rsidR="00006BCF" w:rsidRPr="00401183" w:rsidRDefault="001A7628" w:rsidP="00401183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BCF" w:rsidRPr="00006BCF">
        <w:rPr>
          <w:sz w:val="26"/>
          <w:szCs w:val="26"/>
        </w:rPr>
        <w:t xml:space="preserve">подготавливает ежегодный отчет о ходе реализации и оценке эффективности </w:t>
      </w:r>
      <w:r w:rsidR="00006BCF" w:rsidRPr="00401183">
        <w:rPr>
          <w:sz w:val="26"/>
          <w:szCs w:val="26"/>
        </w:rPr>
        <w:t xml:space="preserve">реализации </w:t>
      </w:r>
      <w:r w:rsidRPr="00401183">
        <w:rPr>
          <w:sz w:val="26"/>
          <w:szCs w:val="26"/>
        </w:rPr>
        <w:t>П</w:t>
      </w:r>
      <w:r w:rsidR="00006BCF" w:rsidRPr="00401183">
        <w:rPr>
          <w:sz w:val="26"/>
          <w:szCs w:val="26"/>
        </w:rPr>
        <w:t>рограммы (далее – ежегодный отчет) и представляет его в управление экономики, потребительского рынка и предпринимательства и финансовое управление</w:t>
      </w:r>
      <w:r w:rsidR="00B12491" w:rsidRPr="00401183">
        <w:rPr>
          <w:sz w:val="26"/>
          <w:szCs w:val="26"/>
        </w:rPr>
        <w:t>;</w:t>
      </w:r>
    </w:p>
    <w:p w:rsidR="00B12491" w:rsidRPr="00401183" w:rsidRDefault="00B12491" w:rsidP="004011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183">
        <w:rPr>
          <w:rFonts w:ascii="Times New Roman" w:hAnsi="Times New Roman" w:cs="Times New Roman"/>
          <w:sz w:val="26"/>
          <w:szCs w:val="26"/>
        </w:rPr>
        <w:t>- обеспечивает размещение в сети Интернет на официальном сайте Находкинского городского округа в разделе "Муниципальные программы"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401183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401183">
        <w:rPr>
          <w:rFonts w:ascii="Times New Roman" w:hAnsi="Times New Roman" w:cs="Times New Roman"/>
          <w:sz w:val="26"/>
          <w:szCs w:val="26"/>
        </w:rPr>
        <w:t>ограммы в актуальной редакции размещается в течение 10 рабочих дней;</w:t>
      </w:r>
    </w:p>
    <w:p w:rsidR="00B12491" w:rsidRPr="00401183" w:rsidRDefault="00401183" w:rsidP="004011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2491" w:rsidRPr="00401183">
        <w:rPr>
          <w:rFonts w:ascii="Times New Roman" w:hAnsi="Times New Roman" w:cs="Times New Roman"/>
          <w:sz w:val="26"/>
          <w:szCs w:val="26"/>
        </w:rPr>
        <w:t xml:space="preserve">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 в разделе </w:t>
      </w:r>
      <w:r>
        <w:rPr>
          <w:rFonts w:ascii="Times New Roman" w:hAnsi="Times New Roman" w:cs="Times New Roman"/>
          <w:sz w:val="26"/>
          <w:szCs w:val="26"/>
        </w:rPr>
        <w:t>«Муниципальная служба»;</w:t>
      </w:r>
    </w:p>
    <w:p w:rsidR="00401183" w:rsidRDefault="00401183" w:rsidP="004011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2491" w:rsidRPr="00401183">
        <w:rPr>
          <w:rFonts w:ascii="Times New Roman" w:hAnsi="Times New Roman" w:cs="Times New Roman"/>
          <w:sz w:val="26"/>
          <w:szCs w:val="26"/>
        </w:rPr>
        <w:t xml:space="preserve">несет ответственность за достоверность и своевременность предоставления информации для государственной регистрации муниципальной программы. В течение 3 </w:t>
      </w:r>
      <w:r w:rsidR="00B12491" w:rsidRPr="00401183">
        <w:rPr>
          <w:rFonts w:ascii="Times New Roman" w:hAnsi="Times New Roman" w:cs="Times New Roman"/>
          <w:sz w:val="26"/>
          <w:szCs w:val="26"/>
        </w:rPr>
        <w:lastRenderedPageBreak/>
        <w:t>дней с момента принятия муниципальной программы или внесения в нее изменений предоставляет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7628" w:rsidRPr="00A538D7" w:rsidRDefault="001A7628" w:rsidP="00401183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01183">
        <w:rPr>
          <w:sz w:val="26"/>
          <w:szCs w:val="26"/>
        </w:rPr>
        <w:t xml:space="preserve">2. </w:t>
      </w:r>
      <w:r w:rsidR="00F16D05" w:rsidRPr="00401183">
        <w:rPr>
          <w:sz w:val="26"/>
          <w:szCs w:val="26"/>
        </w:rPr>
        <w:t>С</w:t>
      </w:r>
      <w:r w:rsidRPr="00401183">
        <w:rPr>
          <w:sz w:val="26"/>
          <w:szCs w:val="26"/>
        </w:rPr>
        <w:t>оисполнитель Программы – финансовое управление администрации</w:t>
      </w:r>
      <w:r w:rsidRPr="00A538D7">
        <w:rPr>
          <w:sz w:val="26"/>
          <w:szCs w:val="26"/>
        </w:rPr>
        <w:t xml:space="preserve"> Находкинского городского округа.</w:t>
      </w:r>
    </w:p>
    <w:p w:rsidR="001A7628" w:rsidRPr="00A538D7" w:rsidRDefault="001A7628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>Соисполнитель: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обеспечивают разработку и реализацию мероприятий</w:t>
      </w:r>
      <w:r w:rsidRPr="00A538D7">
        <w:rPr>
          <w:sz w:val="26"/>
          <w:szCs w:val="26"/>
        </w:rPr>
        <w:t xml:space="preserve"> Программы</w:t>
      </w:r>
      <w:r w:rsidR="001A7628" w:rsidRPr="00A538D7">
        <w:rPr>
          <w:sz w:val="26"/>
          <w:szCs w:val="26"/>
        </w:rPr>
        <w:t xml:space="preserve">, в реализации которых предполагается </w:t>
      </w:r>
      <w:r w:rsidRPr="00A538D7">
        <w:rPr>
          <w:sz w:val="26"/>
          <w:szCs w:val="26"/>
        </w:rPr>
        <w:t>его</w:t>
      </w:r>
      <w:r w:rsidR="001A7628" w:rsidRPr="00A538D7">
        <w:rPr>
          <w:sz w:val="26"/>
          <w:szCs w:val="26"/>
        </w:rPr>
        <w:t xml:space="preserve"> участие;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представля</w:t>
      </w:r>
      <w:r w:rsidRPr="00A538D7">
        <w:rPr>
          <w:sz w:val="26"/>
          <w:szCs w:val="26"/>
        </w:rPr>
        <w:t>е</w:t>
      </w:r>
      <w:r w:rsidR="001A7628" w:rsidRPr="00A538D7">
        <w:rPr>
          <w:sz w:val="26"/>
          <w:szCs w:val="26"/>
        </w:rPr>
        <w:t>т в установленный срок ответственному исполнителю информацию о ходе реализации мероприятий</w:t>
      </w:r>
      <w:r w:rsidRPr="00A538D7">
        <w:rPr>
          <w:sz w:val="26"/>
          <w:szCs w:val="26"/>
        </w:rPr>
        <w:t xml:space="preserve"> П</w:t>
      </w:r>
      <w:r w:rsidR="001A7628" w:rsidRPr="00A538D7">
        <w:rPr>
          <w:sz w:val="26"/>
          <w:szCs w:val="26"/>
        </w:rPr>
        <w:t>рограмм</w:t>
      </w:r>
      <w:r w:rsidRPr="00A538D7">
        <w:rPr>
          <w:sz w:val="26"/>
          <w:szCs w:val="26"/>
        </w:rPr>
        <w:t>ы</w:t>
      </w:r>
      <w:r w:rsidR="001A7628" w:rsidRPr="00A538D7">
        <w:rPr>
          <w:sz w:val="26"/>
          <w:szCs w:val="26"/>
        </w:rPr>
        <w:t xml:space="preserve">, в реализации которых </w:t>
      </w:r>
      <w:r w:rsidRPr="00A538D7">
        <w:rPr>
          <w:sz w:val="26"/>
          <w:szCs w:val="26"/>
        </w:rPr>
        <w:t xml:space="preserve">он </w:t>
      </w:r>
      <w:r w:rsidR="001A7628" w:rsidRPr="00A538D7">
        <w:rPr>
          <w:sz w:val="26"/>
          <w:szCs w:val="26"/>
        </w:rPr>
        <w:t>принимал участие;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представля</w:t>
      </w:r>
      <w:r w:rsidRPr="00A538D7">
        <w:rPr>
          <w:sz w:val="26"/>
          <w:szCs w:val="26"/>
        </w:rPr>
        <w:t>е</w:t>
      </w:r>
      <w:r w:rsidR="001A7628" w:rsidRPr="00A538D7">
        <w:rPr>
          <w:sz w:val="26"/>
          <w:szCs w:val="26"/>
        </w:rPr>
        <w:t xml:space="preserve">т ответственному исполнителю информацию, необходимую для проведения ежеквартального мониторинга реализации </w:t>
      </w:r>
      <w:r w:rsidRPr="00A538D7">
        <w:rPr>
          <w:sz w:val="26"/>
          <w:szCs w:val="26"/>
        </w:rPr>
        <w:t>П</w:t>
      </w:r>
      <w:r w:rsidR="001A7628" w:rsidRPr="00A538D7">
        <w:rPr>
          <w:sz w:val="26"/>
          <w:szCs w:val="26"/>
        </w:rPr>
        <w:t>рограммы, оценки эффективности реализации и подготовки ежегодного отчета;</w:t>
      </w:r>
    </w:p>
    <w:p w:rsidR="001A7628" w:rsidRPr="00771025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нес</w:t>
      </w:r>
      <w:r w:rsidRPr="00A538D7">
        <w:rPr>
          <w:sz w:val="26"/>
          <w:szCs w:val="26"/>
        </w:rPr>
        <w:t>е</w:t>
      </w:r>
      <w:r w:rsidR="001A7628" w:rsidRPr="00A538D7">
        <w:rPr>
          <w:sz w:val="26"/>
          <w:szCs w:val="26"/>
        </w:rPr>
        <w:t xml:space="preserve">т ответственность за достижение целевых показателей (индикаторов), </w:t>
      </w:r>
      <w:r w:rsidR="001A7628" w:rsidRPr="00771025">
        <w:rPr>
          <w:sz w:val="26"/>
          <w:szCs w:val="26"/>
        </w:rPr>
        <w:t>мероприятий, в реализации которых принимал участие.</w:t>
      </w:r>
    </w:p>
    <w:p w:rsidR="001A7628" w:rsidRPr="00771025" w:rsidRDefault="00F16D05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025">
        <w:rPr>
          <w:rFonts w:ascii="Times New Roman" w:hAnsi="Times New Roman" w:cs="Times New Roman"/>
          <w:sz w:val="26"/>
          <w:szCs w:val="26"/>
        </w:rPr>
        <w:t>3. Механизм реализации мероприятий Программы.</w:t>
      </w:r>
    </w:p>
    <w:p w:rsidR="00A969E5" w:rsidRPr="00771025" w:rsidRDefault="00617CB9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025">
        <w:rPr>
          <w:rFonts w:ascii="Times New Roman" w:hAnsi="Times New Roman" w:cs="Times New Roman"/>
          <w:sz w:val="26"/>
          <w:szCs w:val="26"/>
        </w:rPr>
        <w:t xml:space="preserve">3.1. </w:t>
      </w:r>
      <w:r w:rsidR="00A969E5" w:rsidRPr="00771025">
        <w:rPr>
          <w:rFonts w:ascii="Times New Roman" w:hAnsi="Times New Roman" w:cs="Times New Roman"/>
          <w:sz w:val="26"/>
          <w:szCs w:val="26"/>
        </w:rPr>
        <w:t>Разработка и п</w:t>
      </w:r>
      <w:r w:rsidR="002945BE" w:rsidRPr="00771025">
        <w:rPr>
          <w:rFonts w:ascii="Times New Roman" w:hAnsi="Times New Roman" w:cs="Times New Roman"/>
          <w:sz w:val="26"/>
          <w:szCs w:val="26"/>
        </w:rPr>
        <w:t>ринятие муниципальных правовых актов Находкинского городского округа  по вопросам муниципальной службы</w:t>
      </w:r>
      <w:r w:rsidR="00A969E5" w:rsidRPr="00771025">
        <w:rPr>
          <w:rFonts w:ascii="Times New Roman" w:hAnsi="Times New Roman" w:cs="Times New Roman"/>
          <w:sz w:val="26"/>
          <w:szCs w:val="26"/>
        </w:rPr>
        <w:t>.</w:t>
      </w:r>
    </w:p>
    <w:p w:rsidR="006D63A2" w:rsidRPr="004E5FE4" w:rsidRDefault="006D63A2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1025">
        <w:rPr>
          <w:rFonts w:ascii="Times New Roman" w:hAnsi="Times New Roman" w:cs="Times New Roman"/>
          <w:sz w:val="26"/>
          <w:szCs w:val="26"/>
        </w:rPr>
        <w:t xml:space="preserve">В целях совершенствования механизмов правового обеспечения муниципальной службы осуществляется </w:t>
      </w:r>
      <w:r w:rsidR="00A969E5" w:rsidRPr="00771025">
        <w:rPr>
          <w:rFonts w:ascii="Times New Roman" w:hAnsi="Times New Roman" w:cs="Times New Roman"/>
          <w:sz w:val="26"/>
          <w:szCs w:val="26"/>
        </w:rPr>
        <w:t>мониторинг новых</w:t>
      </w:r>
      <w:r w:rsidRPr="00771025">
        <w:rPr>
          <w:rFonts w:ascii="Times New Roman" w:hAnsi="Times New Roman" w:cs="Times New Roman"/>
          <w:sz w:val="26"/>
          <w:szCs w:val="26"/>
        </w:rPr>
        <w:t xml:space="preserve"> </w:t>
      </w:r>
      <w:r w:rsidR="00A969E5" w:rsidRPr="00771025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771025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A969E5" w:rsidRPr="00771025">
        <w:rPr>
          <w:rFonts w:ascii="Times New Roman" w:hAnsi="Times New Roman" w:cs="Times New Roman"/>
          <w:sz w:val="26"/>
          <w:szCs w:val="26"/>
        </w:rPr>
        <w:t xml:space="preserve">Приморского края, Российской Федерации либо вносящих изменения в действующие нормативные правовые акты Приморского края, Российской Федерации </w:t>
      </w:r>
      <w:r w:rsidRPr="00771025">
        <w:rPr>
          <w:rFonts w:ascii="Times New Roman" w:hAnsi="Times New Roman" w:cs="Times New Roman"/>
          <w:sz w:val="26"/>
          <w:szCs w:val="26"/>
        </w:rPr>
        <w:t xml:space="preserve">по вопросам муниципальной </w:t>
      </w:r>
      <w:r w:rsidRPr="004E5FE4">
        <w:rPr>
          <w:rFonts w:ascii="Times New Roman" w:hAnsi="Times New Roman" w:cs="Times New Roman"/>
          <w:sz w:val="26"/>
          <w:szCs w:val="26"/>
        </w:rPr>
        <w:t>службы</w:t>
      </w:r>
      <w:r w:rsidR="00A969E5" w:rsidRPr="004E5FE4">
        <w:rPr>
          <w:rFonts w:ascii="Times New Roman" w:hAnsi="Times New Roman" w:cs="Times New Roman"/>
          <w:sz w:val="26"/>
          <w:szCs w:val="26"/>
        </w:rPr>
        <w:t xml:space="preserve"> и при необходимости разрабатываются соответствующие муниципальные правовые </w:t>
      </w:r>
      <w:r w:rsidR="00771025" w:rsidRPr="004E5FE4">
        <w:rPr>
          <w:rFonts w:ascii="Times New Roman" w:hAnsi="Times New Roman" w:cs="Times New Roman"/>
          <w:sz w:val="26"/>
          <w:szCs w:val="26"/>
        </w:rPr>
        <w:t>акты</w:t>
      </w:r>
      <w:r w:rsidR="004E5FE4" w:rsidRPr="004E5FE4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="00771025" w:rsidRPr="004E5FE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71025" w:rsidRPr="004E5FE4" w:rsidRDefault="00A969E5" w:rsidP="00A969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FE4">
        <w:rPr>
          <w:rFonts w:ascii="Times New Roman" w:hAnsi="Times New Roman" w:cs="Times New Roman"/>
          <w:sz w:val="26"/>
          <w:szCs w:val="26"/>
        </w:rPr>
        <w:t xml:space="preserve">3.2. </w:t>
      </w:r>
      <w:r w:rsidR="00771025" w:rsidRPr="004E5FE4">
        <w:rPr>
          <w:rFonts w:ascii="Times New Roman" w:hAnsi="Times New Roman" w:cs="Times New Roman"/>
          <w:sz w:val="26"/>
          <w:szCs w:val="26"/>
        </w:rPr>
        <w:t xml:space="preserve">Внесение изменений, дополнений в муниципальные правовые акты Находкинского городского округа по вопросам муниципальной службы в соответствии </w:t>
      </w:r>
      <w:proofErr w:type="gramStart"/>
      <w:r w:rsidR="00771025" w:rsidRPr="004E5FE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71025" w:rsidRPr="004E5FE4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законодательстве о муниципальной службе в Российской Федерации.</w:t>
      </w:r>
    </w:p>
    <w:p w:rsidR="00A969E5" w:rsidRPr="000D5BBA" w:rsidRDefault="004E5FE4" w:rsidP="00A969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5FE4">
        <w:rPr>
          <w:rFonts w:ascii="Times New Roman" w:hAnsi="Times New Roman" w:cs="Times New Roman"/>
          <w:sz w:val="26"/>
          <w:szCs w:val="26"/>
        </w:rPr>
        <w:t xml:space="preserve">В целях совершенствования механизмов правового обеспечения муниципальной </w:t>
      </w:r>
      <w:r w:rsidRPr="00771025">
        <w:rPr>
          <w:rFonts w:ascii="Times New Roman" w:hAnsi="Times New Roman" w:cs="Times New Roman"/>
          <w:sz w:val="26"/>
          <w:szCs w:val="26"/>
        </w:rPr>
        <w:t xml:space="preserve">службы осуществляется мониторинг новых нормативных правовых актов Приморского края, Российской Федерации либо вносящих изменения в действующие нормативные правовые акты Приморского края, Российской Федерации по вопросам муниципальной </w:t>
      </w:r>
      <w:r w:rsidRPr="000D5BBA">
        <w:rPr>
          <w:rFonts w:ascii="Times New Roman" w:hAnsi="Times New Roman" w:cs="Times New Roman"/>
          <w:sz w:val="26"/>
          <w:szCs w:val="26"/>
        </w:rPr>
        <w:lastRenderedPageBreak/>
        <w:t>службы и при необходимости</w:t>
      </w:r>
      <w:r w:rsidR="00A969E5" w:rsidRPr="000D5BBA">
        <w:rPr>
          <w:rFonts w:ascii="Times New Roman" w:hAnsi="Times New Roman" w:cs="Times New Roman"/>
          <w:sz w:val="26"/>
          <w:szCs w:val="26"/>
        </w:rPr>
        <w:t xml:space="preserve"> своевременно вн</w:t>
      </w:r>
      <w:r w:rsidRPr="000D5BBA">
        <w:rPr>
          <w:rFonts w:ascii="Times New Roman" w:hAnsi="Times New Roman" w:cs="Times New Roman"/>
          <w:sz w:val="26"/>
          <w:szCs w:val="26"/>
        </w:rPr>
        <w:t>осятся изменения, дополнения</w:t>
      </w:r>
      <w:r w:rsidR="00A969E5" w:rsidRPr="000D5BBA">
        <w:rPr>
          <w:rFonts w:ascii="Times New Roman" w:hAnsi="Times New Roman" w:cs="Times New Roman"/>
          <w:sz w:val="26"/>
          <w:szCs w:val="26"/>
        </w:rPr>
        <w:t xml:space="preserve"> в </w:t>
      </w:r>
      <w:r w:rsidRPr="000D5BBA">
        <w:rPr>
          <w:rFonts w:ascii="Times New Roman" w:hAnsi="Times New Roman" w:cs="Times New Roman"/>
          <w:sz w:val="26"/>
          <w:szCs w:val="26"/>
        </w:rPr>
        <w:t>действующие муниципальные правовые акты Находкинского городского округа.</w:t>
      </w:r>
      <w:proofErr w:type="gramEnd"/>
    </w:p>
    <w:p w:rsidR="006432D1" w:rsidRPr="009D6213" w:rsidRDefault="006432D1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BA">
        <w:rPr>
          <w:rFonts w:ascii="Times New Roman" w:hAnsi="Times New Roman" w:cs="Times New Roman"/>
          <w:sz w:val="26"/>
          <w:szCs w:val="26"/>
        </w:rPr>
        <w:t>3.</w:t>
      </w:r>
      <w:r w:rsidR="000D5BBA" w:rsidRPr="000D5BBA">
        <w:rPr>
          <w:rFonts w:ascii="Times New Roman" w:hAnsi="Times New Roman" w:cs="Times New Roman"/>
          <w:sz w:val="26"/>
          <w:szCs w:val="26"/>
        </w:rPr>
        <w:t>3</w:t>
      </w:r>
      <w:r w:rsidRPr="000D5BBA">
        <w:rPr>
          <w:rFonts w:ascii="Times New Roman" w:hAnsi="Times New Roman" w:cs="Times New Roman"/>
          <w:sz w:val="26"/>
          <w:szCs w:val="26"/>
        </w:rPr>
        <w:t xml:space="preserve">. </w:t>
      </w:r>
      <w:r w:rsidR="000D5BBA" w:rsidRPr="000D5BBA">
        <w:rPr>
          <w:rFonts w:ascii="Times New Roman" w:hAnsi="Times New Roman" w:cs="Times New Roman"/>
          <w:sz w:val="26"/>
          <w:szCs w:val="26"/>
        </w:rPr>
        <w:t>Проведение а</w:t>
      </w:r>
      <w:r w:rsidRPr="000D5BBA">
        <w:rPr>
          <w:rFonts w:ascii="Times New Roman" w:hAnsi="Times New Roman" w:cs="Times New Roman"/>
          <w:sz w:val="26"/>
          <w:szCs w:val="26"/>
        </w:rPr>
        <w:t>ттестаци</w:t>
      </w:r>
      <w:r w:rsidR="000D5BBA" w:rsidRPr="000D5BBA">
        <w:rPr>
          <w:rFonts w:ascii="Times New Roman" w:hAnsi="Times New Roman" w:cs="Times New Roman"/>
          <w:sz w:val="26"/>
          <w:szCs w:val="26"/>
        </w:rPr>
        <w:t>и</w:t>
      </w:r>
      <w:r w:rsidRPr="000D5BBA">
        <w:rPr>
          <w:rFonts w:ascii="Times New Roman" w:hAnsi="Times New Roman" w:cs="Times New Roman"/>
          <w:sz w:val="26"/>
          <w:szCs w:val="26"/>
        </w:rPr>
        <w:t xml:space="preserve"> муниципальных служащих администрации </w:t>
      </w:r>
      <w:r w:rsidRPr="009D6213"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A70DC" w:rsidRPr="009D6213" w:rsidRDefault="005956AF" w:rsidP="000A70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213">
        <w:rPr>
          <w:rFonts w:ascii="Times New Roman" w:hAnsi="Times New Roman" w:cs="Times New Roman"/>
          <w:sz w:val="26"/>
          <w:szCs w:val="26"/>
        </w:rPr>
        <w:t>Е</w:t>
      </w:r>
      <w:r w:rsidR="000A70DC" w:rsidRPr="009D6213">
        <w:rPr>
          <w:rFonts w:ascii="Times New Roman" w:hAnsi="Times New Roman" w:cs="Times New Roman"/>
          <w:sz w:val="26"/>
          <w:szCs w:val="26"/>
        </w:rPr>
        <w:t xml:space="preserve">жегодно </w:t>
      </w:r>
      <w:proofErr w:type="gramStart"/>
      <w:r w:rsidR="008A28B9" w:rsidRPr="009D6213">
        <w:rPr>
          <w:rFonts w:ascii="Times New Roman" w:hAnsi="Times New Roman" w:cs="Times New Roman"/>
          <w:sz w:val="26"/>
          <w:szCs w:val="26"/>
        </w:rPr>
        <w:t>анализирует</w:t>
      </w:r>
      <w:r w:rsidRPr="009D6213">
        <w:rPr>
          <w:rFonts w:ascii="Times New Roman" w:hAnsi="Times New Roman" w:cs="Times New Roman"/>
          <w:sz w:val="26"/>
          <w:szCs w:val="26"/>
        </w:rPr>
        <w:t>ся</w:t>
      </w:r>
      <w:r w:rsidR="008A28B9" w:rsidRPr="009D6213">
        <w:rPr>
          <w:rFonts w:ascii="Times New Roman" w:hAnsi="Times New Roman" w:cs="Times New Roman"/>
          <w:sz w:val="26"/>
          <w:szCs w:val="26"/>
        </w:rPr>
        <w:t xml:space="preserve"> кадровый состав администрации Находкинского городского округа и </w:t>
      </w:r>
      <w:r w:rsidR="000A70DC" w:rsidRPr="009D6213">
        <w:rPr>
          <w:rFonts w:ascii="Times New Roman" w:hAnsi="Times New Roman" w:cs="Times New Roman"/>
          <w:sz w:val="26"/>
          <w:szCs w:val="26"/>
        </w:rPr>
        <w:t>формиру</w:t>
      </w:r>
      <w:r w:rsidRPr="009D6213">
        <w:rPr>
          <w:rFonts w:ascii="Times New Roman" w:hAnsi="Times New Roman" w:cs="Times New Roman"/>
          <w:sz w:val="26"/>
          <w:szCs w:val="26"/>
        </w:rPr>
        <w:t>ю</w:t>
      </w:r>
      <w:r w:rsidR="000A70DC" w:rsidRPr="009D6213">
        <w:rPr>
          <w:rFonts w:ascii="Times New Roman" w:hAnsi="Times New Roman" w:cs="Times New Roman"/>
          <w:sz w:val="26"/>
          <w:szCs w:val="26"/>
        </w:rPr>
        <w:t>т</w:t>
      </w:r>
      <w:r w:rsidRPr="009D6213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="000A70DC" w:rsidRPr="009D6213">
        <w:rPr>
          <w:rFonts w:ascii="Times New Roman" w:hAnsi="Times New Roman" w:cs="Times New Roman"/>
          <w:sz w:val="26"/>
          <w:szCs w:val="26"/>
        </w:rPr>
        <w:t xml:space="preserve"> списки муниципальных служащих, подлежащих аттестации в текущем году</w:t>
      </w:r>
      <w:r w:rsidR="008E1099" w:rsidRPr="009D6213">
        <w:rPr>
          <w:rFonts w:ascii="Times New Roman" w:hAnsi="Times New Roman" w:cs="Times New Roman"/>
          <w:sz w:val="26"/>
          <w:szCs w:val="26"/>
        </w:rPr>
        <w:t xml:space="preserve"> (в соответствии с Положением о проведении аттестации муниципальных служащих</w:t>
      </w:r>
      <w:r w:rsidR="00164919">
        <w:rPr>
          <w:rFonts w:ascii="Times New Roman" w:hAnsi="Times New Roman" w:cs="Times New Roman"/>
          <w:sz w:val="26"/>
          <w:szCs w:val="26"/>
        </w:rPr>
        <w:t>, утвержденным решением Думы Находкинского городского округа от 27.06.2007 № 53-Р</w:t>
      </w:r>
      <w:r w:rsidR="008E1099" w:rsidRPr="009D6213">
        <w:rPr>
          <w:rFonts w:ascii="Times New Roman" w:hAnsi="Times New Roman" w:cs="Times New Roman"/>
          <w:sz w:val="26"/>
          <w:szCs w:val="26"/>
        </w:rPr>
        <w:t>)</w:t>
      </w:r>
      <w:r w:rsidR="000A70DC" w:rsidRPr="009D6213">
        <w:rPr>
          <w:rFonts w:ascii="Times New Roman" w:hAnsi="Times New Roman" w:cs="Times New Roman"/>
          <w:sz w:val="26"/>
          <w:szCs w:val="26"/>
        </w:rPr>
        <w:t>, подготавливает</w:t>
      </w:r>
      <w:r w:rsidRPr="009D6213">
        <w:rPr>
          <w:rFonts w:ascii="Times New Roman" w:hAnsi="Times New Roman" w:cs="Times New Roman"/>
          <w:sz w:val="26"/>
          <w:szCs w:val="26"/>
        </w:rPr>
        <w:t>ся</w:t>
      </w:r>
      <w:r w:rsidR="000A70DC" w:rsidRPr="009D6213">
        <w:rPr>
          <w:rFonts w:ascii="Times New Roman" w:hAnsi="Times New Roman" w:cs="Times New Roman"/>
          <w:sz w:val="26"/>
          <w:szCs w:val="26"/>
        </w:rPr>
        <w:t xml:space="preserve"> график проведения аттестации. Аттестация проводится </w:t>
      </w:r>
      <w:r w:rsidR="008E1099" w:rsidRPr="009D6213">
        <w:rPr>
          <w:rFonts w:ascii="Times New Roman" w:hAnsi="Times New Roman" w:cs="Times New Roman"/>
          <w:sz w:val="26"/>
          <w:szCs w:val="26"/>
        </w:rPr>
        <w:t xml:space="preserve">ежеквартально </w:t>
      </w:r>
      <w:r w:rsidR="000A70DC" w:rsidRPr="009D6213">
        <w:rPr>
          <w:rFonts w:ascii="Times New Roman" w:hAnsi="Times New Roman" w:cs="Times New Roman"/>
          <w:sz w:val="26"/>
          <w:szCs w:val="26"/>
        </w:rPr>
        <w:t>в соответствии с графиком, утвержденным распоряжением администрации Находкинского городского округа.</w:t>
      </w:r>
    </w:p>
    <w:p w:rsidR="005C1944" w:rsidRPr="00482A69" w:rsidRDefault="006432D1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3.</w:t>
      </w:r>
      <w:r w:rsidR="00164919" w:rsidRPr="00482A69">
        <w:rPr>
          <w:rFonts w:ascii="Times New Roman" w:hAnsi="Times New Roman" w:cs="Times New Roman"/>
          <w:sz w:val="26"/>
          <w:szCs w:val="26"/>
        </w:rPr>
        <w:t>4</w:t>
      </w:r>
      <w:r w:rsidRPr="00482A69">
        <w:rPr>
          <w:rFonts w:ascii="Times New Roman" w:hAnsi="Times New Roman" w:cs="Times New Roman"/>
          <w:sz w:val="26"/>
          <w:szCs w:val="26"/>
        </w:rPr>
        <w:t xml:space="preserve">. </w:t>
      </w:r>
      <w:r w:rsidR="005C1944" w:rsidRPr="00482A69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муниципальных служащих в форме повышения квалификации.</w:t>
      </w:r>
    </w:p>
    <w:p w:rsidR="0080618A" w:rsidRPr="00482A69" w:rsidRDefault="00847359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2A69">
        <w:rPr>
          <w:rFonts w:ascii="Times New Roman" w:hAnsi="Times New Roman" w:cs="Times New Roman"/>
          <w:sz w:val="26"/>
          <w:szCs w:val="26"/>
        </w:rPr>
        <w:t>В целях повышения уровня профессиональной компетентности муниципальных служащих администрации Находкинского городского округа организует</w:t>
      </w:r>
      <w:r w:rsidR="00AE1C1E" w:rsidRPr="00482A69">
        <w:rPr>
          <w:rFonts w:ascii="Times New Roman" w:hAnsi="Times New Roman" w:cs="Times New Roman"/>
          <w:sz w:val="26"/>
          <w:szCs w:val="26"/>
        </w:rPr>
        <w:t xml:space="preserve">ся </w:t>
      </w:r>
      <w:r w:rsidRPr="00482A69">
        <w:rPr>
          <w:rFonts w:ascii="Times New Roman" w:hAnsi="Times New Roman" w:cs="Times New Roman"/>
          <w:sz w:val="26"/>
          <w:szCs w:val="26"/>
        </w:rPr>
        <w:t>дополнительно</w:t>
      </w:r>
      <w:r w:rsidR="00AE1C1E" w:rsidRPr="00482A69">
        <w:rPr>
          <w:rFonts w:ascii="Times New Roman" w:hAnsi="Times New Roman" w:cs="Times New Roman"/>
          <w:sz w:val="26"/>
          <w:szCs w:val="26"/>
        </w:rPr>
        <w:t>е</w:t>
      </w:r>
      <w:r w:rsidRPr="00482A69">
        <w:rPr>
          <w:rFonts w:ascii="Times New Roman" w:hAnsi="Times New Roman" w:cs="Times New Roman"/>
          <w:sz w:val="26"/>
          <w:szCs w:val="26"/>
        </w:rPr>
        <w:t xml:space="preserve"> профессионально</w:t>
      </w:r>
      <w:r w:rsidR="00AE1C1E" w:rsidRPr="00482A69">
        <w:rPr>
          <w:rFonts w:ascii="Times New Roman" w:hAnsi="Times New Roman" w:cs="Times New Roman"/>
          <w:sz w:val="26"/>
          <w:szCs w:val="26"/>
        </w:rPr>
        <w:t>е</w:t>
      </w:r>
      <w:r w:rsidRPr="00482A69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AE1C1E" w:rsidRPr="00482A69">
        <w:rPr>
          <w:rFonts w:ascii="Times New Roman" w:hAnsi="Times New Roman" w:cs="Times New Roman"/>
          <w:sz w:val="26"/>
          <w:szCs w:val="26"/>
        </w:rPr>
        <w:t>е</w:t>
      </w:r>
      <w:r w:rsidRPr="00482A69">
        <w:rPr>
          <w:rFonts w:ascii="Times New Roman" w:hAnsi="Times New Roman" w:cs="Times New Roman"/>
          <w:sz w:val="26"/>
          <w:szCs w:val="26"/>
        </w:rPr>
        <w:t xml:space="preserve"> в форме повышения (далее - ДПО) на основании информации о потребности в ДПО, полученной от отраслевых (функциональных), территориальных органов администрации Находкинского городского округа. </w:t>
      </w:r>
      <w:proofErr w:type="gramEnd"/>
    </w:p>
    <w:p w:rsidR="00C60E5D" w:rsidRPr="00482A69" w:rsidRDefault="00C60E5D" w:rsidP="00C60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482A69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C1707D" w:rsidRPr="00482A69" w:rsidRDefault="00C1707D" w:rsidP="00C60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Повышение квалификации осуществляется образовательными организациями, имеющими лицензию на ведение необходимого направления обучения, и выдающими по окончании обучения удостоверение установленного образца.</w:t>
      </w:r>
    </w:p>
    <w:p w:rsidR="00BF6E52" w:rsidRPr="00482A69" w:rsidRDefault="00C1707D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 xml:space="preserve">Обучение разделяется на вышеперечисленные виды в связи с тем, что они </w:t>
      </w:r>
      <w:r w:rsidR="00BF6E52" w:rsidRPr="00482A69">
        <w:rPr>
          <w:rFonts w:ascii="Times New Roman" w:hAnsi="Times New Roman" w:cs="Times New Roman"/>
          <w:sz w:val="26"/>
          <w:szCs w:val="26"/>
        </w:rPr>
        <w:t xml:space="preserve">оплачиваются по разным </w:t>
      </w:r>
      <w:r w:rsidRPr="00482A69">
        <w:rPr>
          <w:rFonts w:ascii="Times New Roman" w:hAnsi="Times New Roman" w:cs="Times New Roman"/>
          <w:sz w:val="26"/>
          <w:szCs w:val="26"/>
        </w:rPr>
        <w:t>кодам бюджетной классификации.</w:t>
      </w:r>
    </w:p>
    <w:p w:rsidR="005C1944" w:rsidRPr="00482A69" w:rsidRDefault="006D63A2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3.</w:t>
      </w:r>
      <w:r w:rsidR="005C1944" w:rsidRPr="00482A69">
        <w:rPr>
          <w:rFonts w:ascii="Times New Roman" w:hAnsi="Times New Roman" w:cs="Times New Roman"/>
          <w:sz w:val="26"/>
          <w:szCs w:val="26"/>
        </w:rPr>
        <w:t>5</w:t>
      </w:r>
      <w:r w:rsidRPr="00482A69">
        <w:rPr>
          <w:rFonts w:ascii="Times New Roman" w:hAnsi="Times New Roman" w:cs="Times New Roman"/>
          <w:sz w:val="26"/>
          <w:szCs w:val="26"/>
        </w:rPr>
        <w:t xml:space="preserve">. </w:t>
      </w:r>
      <w:r w:rsidR="005C1944" w:rsidRPr="00482A69">
        <w:rPr>
          <w:rFonts w:ascii="Times New Roman" w:hAnsi="Times New Roman" w:cs="Times New Roman"/>
          <w:sz w:val="26"/>
          <w:szCs w:val="26"/>
        </w:rPr>
        <w:t>Организация обучения муниципальных служащих в форме семинаров.</w:t>
      </w:r>
    </w:p>
    <w:p w:rsidR="00BC56A6" w:rsidRPr="00482A69" w:rsidRDefault="00BC56A6" w:rsidP="00BC56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482A69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482A69">
        <w:rPr>
          <w:rFonts w:ascii="Times New Roman" w:hAnsi="Times New Roman" w:cs="Times New Roman"/>
          <w:sz w:val="26"/>
          <w:szCs w:val="26"/>
        </w:rPr>
        <w:t xml:space="preserve"> повышения уровня профессиональной компетентности муниципальных служащих администрации Находкинского городского округа организуется обучение муниципальных служащих в форме семинаров. По окончании данного вида обучения организация, проводящая обучение, выдает сертификат, свидетельство либо иной </w:t>
      </w:r>
      <w:r w:rsidRPr="00482A69">
        <w:rPr>
          <w:rFonts w:ascii="Times New Roman" w:hAnsi="Times New Roman" w:cs="Times New Roman"/>
          <w:sz w:val="26"/>
          <w:szCs w:val="26"/>
        </w:rPr>
        <w:lastRenderedPageBreak/>
        <w:t xml:space="preserve">документ, подтверждающий участие в семинаре. </w:t>
      </w:r>
    </w:p>
    <w:p w:rsidR="005C1944" w:rsidRPr="00482A69" w:rsidRDefault="005C1944" w:rsidP="005C19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3.6. Организация дополнительного профессионального образования муниципальных служащих в форме профессиональной переподготовки.</w:t>
      </w:r>
    </w:p>
    <w:p w:rsidR="005C1944" w:rsidRPr="00482A69" w:rsidRDefault="005C1944" w:rsidP="005C19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2A69">
        <w:rPr>
          <w:rFonts w:ascii="Times New Roman" w:hAnsi="Times New Roman" w:cs="Times New Roman"/>
          <w:sz w:val="26"/>
          <w:szCs w:val="26"/>
        </w:rPr>
        <w:t xml:space="preserve">В целях повышения уровня профессиональной компетентности муниципальных служащих администрации Находкинского городского округа организуется дополнительное профессиональное образование в форме профессиональной переподготовки (далее - ДПО) на основании информации о потребности в ДПО, полученной от отраслевых (функциональных), территориальных органов администрации Находкинского городского округа. </w:t>
      </w:r>
      <w:proofErr w:type="gramEnd"/>
    </w:p>
    <w:p w:rsidR="005C1944" w:rsidRPr="00482A69" w:rsidRDefault="005C1944" w:rsidP="005C19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482A69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5C1944" w:rsidRPr="00482A69" w:rsidRDefault="00482A69" w:rsidP="005C19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П</w:t>
      </w:r>
      <w:r w:rsidR="005C1944" w:rsidRPr="00482A69">
        <w:rPr>
          <w:rFonts w:ascii="Times New Roman" w:hAnsi="Times New Roman" w:cs="Times New Roman"/>
          <w:sz w:val="26"/>
          <w:szCs w:val="26"/>
        </w:rPr>
        <w:t xml:space="preserve">рофессиональная переподготовка осуществляется образовательными организациями, имеющими лицензию на ведение необходимого направления обучения, и выдающими по </w:t>
      </w:r>
      <w:proofErr w:type="gramStart"/>
      <w:r w:rsidR="005C1944" w:rsidRPr="00482A69">
        <w:rPr>
          <w:rFonts w:ascii="Times New Roman" w:hAnsi="Times New Roman" w:cs="Times New Roman"/>
          <w:sz w:val="26"/>
          <w:szCs w:val="26"/>
        </w:rPr>
        <w:t>окончании</w:t>
      </w:r>
      <w:proofErr w:type="gramEnd"/>
      <w:r w:rsidR="005C1944" w:rsidRPr="00482A69">
        <w:rPr>
          <w:rFonts w:ascii="Times New Roman" w:hAnsi="Times New Roman" w:cs="Times New Roman"/>
          <w:sz w:val="26"/>
          <w:szCs w:val="26"/>
        </w:rPr>
        <w:t xml:space="preserve"> обучения удостоверение установленного образца.</w:t>
      </w:r>
    </w:p>
    <w:p w:rsidR="006D63A2" w:rsidRPr="00482A69" w:rsidRDefault="00482A69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 xml:space="preserve">3.7. </w:t>
      </w:r>
      <w:r w:rsidR="006D63A2" w:rsidRPr="00482A69">
        <w:rPr>
          <w:rFonts w:ascii="Times New Roman" w:hAnsi="Times New Roman" w:cs="Times New Roman"/>
          <w:sz w:val="26"/>
          <w:szCs w:val="26"/>
        </w:rPr>
        <w:t>Диспансеризация муниципальных служащих администрации Находкинского городского округа.</w:t>
      </w:r>
    </w:p>
    <w:p w:rsidR="005956AF" w:rsidRPr="00482A69" w:rsidRDefault="00A01BE1" w:rsidP="003E4DCB">
      <w:pPr>
        <w:spacing w:line="360" w:lineRule="auto"/>
        <w:ind w:firstLine="720"/>
        <w:jc w:val="both"/>
        <w:rPr>
          <w:sz w:val="26"/>
          <w:szCs w:val="26"/>
        </w:rPr>
      </w:pPr>
      <w:r w:rsidRPr="00482A69">
        <w:rPr>
          <w:sz w:val="26"/>
          <w:szCs w:val="26"/>
        </w:rPr>
        <w:t xml:space="preserve">В </w:t>
      </w:r>
      <w:proofErr w:type="gramStart"/>
      <w:r w:rsidRPr="00482A69">
        <w:rPr>
          <w:sz w:val="26"/>
          <w:szCs w:val="26"/>
        </w:rPr>
        <w:t>целях</w:t>
      </w:r>
      <w:proofErr w:type="gramEnd"/>
      <w:r w:rsidRPr="00482A69">
        <w:rPr>
          <w:sz w:val="26"/>
          <w:szCs w:val="26"/>
        </w:rPr>
        <w:t xml:space="preserve"> проведения ежегодной диспансеризации муниципальных служащих</w:t>
      </w:r>
      <w:r w:rsidR="008A28B9" w:rsidRPr="00482A69">
        <w:rPr>
          <w:sz w:val="26"/>
          <w:szCs w:val="26"/>
        </w:rPr>
        <w:t xml:space="preserve"> анализирует</w:t>
      </w:r>
      <w:r w:rsidR="005956AF" w:rsidRPr="00482A69">
        <w:rPr>
          <w:sz w:val="26"/>
          <w:szCs w:val="26"/>
        </w:rPr>
        <w:t>ся</w:t>
      </w:r>
      <w:r w:rsidR="008A28B9" w:rsidRPr="00482A69">
        <w:rPr>
          <w:sz w:val="26"/>
          <w:szCs w:val="26"/>
        </w:rPr>
        <w:t xml:space="preserve"> кадровый состав администрации Находкинского городского округа и формирует</w:t>
      </w:r>
      <w:r w:rsidR="005956AF" w:rsidRPr="00482A69">
        <w:rPr>
          <w:sz w:val="26"/>
          <w:szCs w:val="26"/>
        </w:rPr>
        <w:t>ся</w:t>
      </w:r>
      <w:r w:rsidR="008A28B9" w:rsidRPr="00482A69">
        <w:rPr>
          <w:sz w:val="26"/>
          <w:szCs w:val="26"/>
        </w:rPr>
        <w:t xml:space="preserve"> список</w:t>
      </w:r>
      <w:r w:rsidR="00053C8D" w:rsidRPr="00482A69">
        <w:rPr>
          <w:sz w:val="26"/>
          <w:szCs w:val="26"/>
        </w:rPr>
        <w:t xml:space="preserve"> муниципальных</w:t>
      </w:r>
      <w:r w:rsidR="008A28B9" w:rsidRPr="00482A69">
        <w:rPr>
          <w:sz w:val="26"/>
          <w:szCs w:val="26"/>
        </w:rPr>
        <w:t xml:space="preserve"> служащих</w:t>
      </w:r>
      <w:r w:rsidR="005956AF" w:rsidRPr="00482A69">
        <w:rPr>
          <w:sz w:val="26"/>
          <w:szCs w:val="26"/>
        </w:rPr>
        <w:t xml:space="preserve"> администрации Находкинского городского округа</w:t>
      </w:r>
      <w:r w:rsidR="008A28B9" w:rsidRPr="00482A69">
        <w:rPr>
          <w:sz w:val="26"/>
          <w:szCs w:val="26"/>
        </w:rPr>
        <w:t>, которым необходимо в текущем году пройти диспансеризацию</w:t>
      </w:r>
      <w:r w:rsidR="005956AF" w:rsidRPr="00482A69">
        <w:rPr>
          <w:sz w:val="26"/>
          <w:szCs w:val="26"/>
        </w:rPr>
        <w:t>.</w:t>
      </w:r>
      <w:r w:rsidRPr="00482A69">
        <w:rPr>
          <w:sz w:val="26"/>
          <w:szCs w:val="26"/>
        </w:rPr>
        <w:t xml:space="preserve"> </w:t>
      </w:r>
    </w:p>
    <w:p w:rsidR="003D4321" w:rsidRPr="00482A69" w:rsidRDefault="008A28B9" w:rsidP="005956AF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482A69">
        <w:rPr>
          <w:sz w:val="26"/>
          <w:szCs w:val="26"/>
        </w:rPr>
        <w:t>Диспансеризация муниципальных служащих осуществляется</w:t>
      </w:r>
      <w:r w:rsidR="00A01BE1" w:rsidRPr="00482A69">
        <w:rPr>
          <w:sz w:val="26"/>
          <w:szCs w:val="26"/>
        </w:rPr>
        <w:t xml:space="preserve"> в соответствии с Приказ</w:t>
      </w:r>
      <w:r w:rsidR="003D4321" w:rsidRPr="00482A69">
        <w:rPr>
          <w:sz w:val="26"/>
          <w:szCs w:val="26"/>
        </w:rPr>
        <w:t>а</w:t>
      </w:r>
      <w:r w:rsidR="00A01BE1" w:rsidRPr="00482A69">
        <w:rPr>
          <w:sz w:val="26"/>
          <w:szCs w:val="26"/>
        </w:rPr>
        <w:t>м</w:t>
      </w:r>
      <w:r w:rsidR="003D4321" w:rsidRPr="00482A69">
        <w:rPr>
          <w:sz w:val="26"/>
          <w:szCs w:val="26"/>
        </w:rPr>
        <w:t>и</w:t>
      </w:r>
      <w:r w:rsidR="00A01BE1" w:rsidRPr="00482A69">
        <w:rPr>
          <w:sz w:val="26"/>
          <w:szCs w:val="26"/>
        </w:rPr>
        <w:t xml:space="preserve"> </w:t>
      </w:r>
      <w:r w:rsidR="003D4321" w:rsidRPr="00482A69">
        <w:rPr>
          <w:sz w:val="26"/>
          <w:szCs w:val="26"/>
        </w:rPr>
        <w:t xml:space="preserve">Министерства здравоохранения и социального развития Российской Федерации </w:t>
      </w:r>
      <w:r w:rsidR="00A01BE1" w:rsidRPr="00482A69">
        <w:rPr>
          <w:sz w:val="26"/>
          <w:szCs w:val="26"/>
        </w:rPr>
        <w:t>от 14</w:t>
      </w:r>
      <w:r w:rsidR="009F6510" w:rsidRPr="00482A69">
        <w:rPr>
          <w:sz w:val="26"/>
          <w:szCs w:val="26"/>
        </w:rPr>
        <w:t>.12.</w:t>
      </w:r>
      <w:r w:rsidR="00A01BE1" w:rsidRPr="00482A69">
        <w:rPr>
          <w:sz w:val="26"/>
          <w:szCs w:val="26"/>
        </w:rPr>
        <w:t xml:space="preserve">2009 № 984н </w:t>
      </w:r>
      <w:r w:rsidR="003D4321" w:rsidRPr="00482A69">
        <w:rPr>
          <w:sz w:val="26"/>
          <w:szCs w:val="26"/>
        </w:rPr>
        <w:t>«</w:t>
      </w:r>
      <w:r w:rsidR="00A01BE1" w:rsidRPr="00482A69">
        <w:rPr>
          <w:sz w:val="26"/>
          <w:szCs w:val="26"/>
        </w:rPr>
        <w:t xml:space="preserve">Об утверждении </w:t>
      </w:r>
      <w:hyperlink r:id="rId8" w:history="1">
        <w:r w:rsidR="00A01BE1" w:rsidRPr="00482A69">
          <w:rPr>
            <w:sz w:val="26"/>
            <w:szCs w:val="26"/>
          </w:rPr>
          <w:t>Порядка</w:t>
        </w:r>
      </w:hyperlink>
      <w:r w:rsidR="00A01BE1" w:rsidRPr="00482A69">
        <w:rPr>
          <w:sz w:val="26"/>
          <w:szCs w:val="26"/>
        </w:rPr>
        <w:t xml:space="preserve">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</w:t>
      </w:r>
      <w:r w:rsidR="003D4321" w:rsidRPr="00482A69">
        <w:rPr>
          <w:sz w:val="26"/>
          <w:szCs w:val="26"/>
        </w:rPr>
        <w:t>», от 26.08.2011 № 989н «Об утверждении перечня медицинских</w:t>
      </w:r>
      <w:proofErr w:type="gramEnd"/>
      <w:r w:rsidR="003D4321" w:rsidRPr="00482A69">
        <w:rPr>
          <w:sz w:val="26"/>
          <w:szCs w:val="26"/>
        </w:rPr>
        <w:t xml:space="preserve">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тайну».</w:t>
      </w:r>
    </w:p>
    <w:p w:rsidR="00CD1CCA" w:rsidRPr="00482A69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Реализация </w:t>
      </w:r>
      <w:r w:rsidR="00053C8D" w:rsidRPr="00482A69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482A69">
        <w:rPr>
          <w:rFonts w:ascii="Times New Roman" w:hAnsi="Times New Roman" w:cs="Times New Roman"/>
          <w:sz w:val="26"/>
          <w:szCs w:val="26"/>
        </w:rPr>
        <w:t>Программы</w:t>
      </w:r>
      <w:r w:rsidR="00053C8D" w:rsidRPr="00482A69">
        <w:rPr>
          <w:rFonts w:ascii="Times New Roman" w:hAnsi="Times New Roman" w:cs="Times New Roman"/>
          <w:sz w:val="26"/>
          <w:szCs w:val="26"/>
        </w:rPr>
        <w:t>, требующих финансового обеспечения,</w:t>
      </w:r>
      <w:r w:rsidRPr="00482A69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заключения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956AF" w:rsidRPr="005956AF" w:rsidRDefault="005956AF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569A" w:rsidRPr="00A538D7" w:rsidRDefault="00DA569A" w:rsidP="00DA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8D7">
        <w:rPr>
          <w:rFonts w:ascii="Times New Roman" w:hAnsi="Times New Roman" w:cs="Times New Roman"/>
          <w:b/>
          <w:sz w:val="26"/>
          <w:szCs w:val="26"/>
        </w:rPr>
        <w:t>5. Прогнозная оценка расходов Программы</w:t>
      </w:r>
    </w:p>
    <w:p w:rsidR="00DA569A" w:rsidRPr="00A538D7" w:rsidRDefault="00DA569A" w:rsidP="00DA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569A" w:rsidRDefault="00DA569A" w:rsidP="00DA569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8D7">
        <w:rPr>
          <w:rFonts w:ascii="Times New Roman" w:hAnsi="Times New Roman" w:cs="Times New Roman"/>
          <w:sz w:val="26"/>
          <w:szCs w:val="26"/>
        </w:rPr>
        <w:t xml:space="preserve">Информация о прогнозной оценке Программы представлена в Приложении № </w:t>
      </w:r>
      <w:r w:rsidR="00DA7D34" w:rsidRPr="00A538D7">
        <w:rPr>
          <w:rFonts w:ascii="Times New Roman" w:hAnsi="Times New Roman" w:cs="Times New Roman"/>
          <w:sz w:val="26"/>
          <w:szCs w:val="26"/>
        </w:rPr>
        <w:t>2</w:t>
      </w:r>
      <w:r w:rsidRPr="00A538D7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FC64EC" w:rsidRPr="00A538D7" w:rsidRDefault="00FC64EC" w:rsidP="00DA569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569A" w:rsidRPr="00A44D8E" w:rsidRDefault="00DA569A" w:rsidP="00DA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D8E">
        <w:rPr>
          <w:rFonts w:ascii="Times New Roman" w:hAnsi="Times New Roman" w:cs="Times New Roman"/>
          <w:b/>
          <w:sz w:val="26"/>
          <w:szCs w:val="26"/>
        </w:rPr>
        <w:t>6. Ресурсное обеспечение реализации Программы</w:t>
      </w:r>
      <w:r w:rsidR="00A44D8E" w:rsidRPr="00A44D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E4DCB" w:rsidRPr="00A538D7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1782" w:rsidRPr="00CC6C5B" w:rsidRDefault="005956AF" w:rsidP="00CC6C5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Программы за счет средств бюджета Находкинского городского округа с расшифровкой по кодам бюджетной классификации </w:t>
      </w:r>
      <w:r w:rsidR="00031782" w:rsidRPr="00CC6C5B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Pr="00CC6C5B">
        <w:rPr>
          <w:rFonts w:ascii="Times New Roman" w:hAnsi="Times New Roman" w:cs="Times New Roman"/>
          <w:sz w:val="26"/>
          <w:szCs w:val="26"/>
        </w:rPr>
        <w:t>о</w:t>
      </w:r>
      <w:r w:rsidR="00031782" w:rsidRPr="00CC6C5B">
        <w:rPr>
          <w:rFonts w:ascii="Times New Roman" w:hAnsi="Times New Roman" w:cs="Times New Roman"/>
          <w:sz w:val="26"/>
          <w:szCs w:val="26"/>
        </w:rPr>
        <w:t xml:space="preserve"> в Приложении № </w:t>
      </w:r>
      <w:r w:rsidR="00F743FC" w:rsidRPr="00CC6C5B">
        <w:rPr>
          <w:rFonts w:ascii="Times New Roman" w:hAnsi="Times New Roman" w:cs="Times New Roman"/>
          <w:sz w:val="26"/>
          <w:szCs w:val="26"/>
        </w:rPr>
        <w:t>3</w:t>
      </w:r>
      <w:r w:rsidR="00031782" w:rsidRPr="00CC6C5B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F25D2F" w:rsidRPr="00CC6C5B" w:rsidRDefault="00F25D2F" w:rsidP="00CC6C5B">
      <w:pPr>
        <w:suppressAutoHyphens/>
        <w:spacing w:line="360" w:lineRule="auto"/>
        <w:jc w:val="both"/>
        <w:outlineLvl w:val="0"/>
        <w:rPr>
          <w:sz w:val="26"/>
          <w:szCs w:val="26"/>
        </w:rPr>
      </w:pPr>
    </w:p>
    <w:p w:rsidR="00F33BE4" w:rsidRPr="00CC6C5B" w:rsidRDefault="00F33BE4" w:rsidP="00CC6C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C5B">
        <w:rPr>
          <w:rFonts w:ascii="Times New Roman" w:hAnsi="Times New Roman" w:cs="Times New Roman"/>
          <w:b/>
          <w:sz w:val="26"/>
          <w:szCs w:val="26"/>
        </w:rPr>
        <w:t>7. Методика оценки эффективности Программы</w:t>
      </w:r>
    </w:p>
    <w:p w:rsidR="003E4DCB" w:rsidRPr="00CC6C5B" w:rsidRDefault="003E4DCB" w:rsidP="00CC6C5B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2D71DE" w:rsidRPr="00CC6C5B" w:rsidRDefault="002D71DE" w:rsidP="00CC6C5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CC6C5B">
        <w:rPr>
          <w:sz w:val="26"/>
          <w:szCs w:val="26"/>
        </w:rPr>
        <w:t>Оценка эффективности реализации муниципальной программы «Развитие муниципальной службы в администрации Находкинского городского округа на 20</w:t>
      </w:r>
      <w:r w:rsidR="00A47F35" w:rsidRPr="00CC6C5B">
        <w:rPr>
          <w:sz w:val="26"/>
          <w:szCs w:val="26"/>
        </w:rPr>
        <w:t>20</w:t>
      </w:r>
      <w:r w:rsidRPr="00CC6C5B">
        <w:rPr>
          <w:sz w:val="26"/>
          <w:szCs w:val="26"/>
        </w:rPr>
        <w:t>-20</w:t>
      </w:r>
      <w:r w:rsidR="00A47F35" w:rsidRPr="00CC6C5B">
        <w:rPr>
          <w:sz w:val="26"/>
          <w:szCs w:val="26"/>
        </w:rPr>
        <w:t>22</w:t>
      </w:r>
      <w:r w:rsidRPr="00CC6C5B">
        <w:rPr>
          <w:sz w:val="26"/>
          <w:szCs w:val="26"/>
        </w:rPr>
        <w:t xml:space="preserve"> годы» представляет собой механизм </w:t>
      </w:r>
      <w:proofErr w:type="gramStart"/>
      <w:r w:rsidRPr="00CC6C5B">
        <w:rPr>
          <w:sz w:val="26"/>
          <w:szCs w:val="26"/>
        </w:rPr>
        <w:t>контроля за</w:t>
      </w:r>
      <w:proofErr w:type="gramEnd"/>
      <w:r w:rsidRPr="00CC6C5B">
        <w:rPr>
          <w:sz w:val="26"/>
          <w:szCs w:val="26"/>
        </w:rPr>
        <w:t xml:space="preserve"> выполнением мероприятий Программы в зависимости от степени достижения цели и задач, определенных Программой. 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7.1. Оценка эффективности реализации Программы проводится на основе оценок по трем критериям: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Программы;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- степени реализации мероприятий Программы.</w:t>
      </w:r>
    </w:p>
    <w:p w:rsidR="00A47F35" w:rsidRPr="00CC6C5B" w:rsidRDefault="001B63AE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7.</w:t>
      </w:r>
      <w:r w:rsidR="00A47F35" w:rsidRPr="00CC6C5B">
        <w:rPr>
          <w:rFonts w:ascii="Times New Roman" w:hAnsi="Times New Roman" w:cs="Times New Roman"/>
          <w:sz w:val="26"/>
          <w:szCs w:val="26"/>
        </w:rPr>
        <w:t xml:space="preserve">1.1. Оценка степени достижения целей и решения задач </w:t>
      </w:r>
      <w:r w:rsidRPr="00CC6C5B">
        <w:rPr>
          <w:rFonts w:ascii="Times New Roman" w:hAnsi="Times New Roman" w:cs="Times New Roman"/>
          <w:sz w:val="26"/>
          <w:szCs w:val="26"/>
        </w:rPr>
        <w:t>П</w:t>
      </w:r>
      <w:r w:rsidR="00A47F35" w:rsidRPr="00CC6C5B">
        <w:rPr>
          <w:rFonts w:ascii="Times New Roman" w:hAnsi="Times New Roman" w:cs="Times New Roman"/>
          <w:sz w:val="26"/>
          <w:szCs w:val="26"/>
        </w:rPr>
        <w:t xml:space="preserve">рограммы 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Для оценки степени достижения целей и решения задач (далее - степень реализации)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 xml:space="preserve">рограммы  определяется степень достижения плановых значений каждого целевого показателя (индикатора), характеризующего цели и задачи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Степень достижения планового значения каждого целевого показателя (индикатора), характеризующего цели и задачи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</w:t>
      </w:r>
      <w:r w:rsidR="001B63AE" w:rsidRPr="00CC6C5B">
        <w:rPr>
          <w:rFonts w:ascii="Times New Roman" w:hAnsi="Times New Roman" w:cs="Times New Roman"/>
          <w:sz w:val="26"/>
          <w:szCs w:val="26"/>
        </w:rPr>
        <w:t>,</w:t>
      </w:r>
      <w:r w:rsidRPr="00CC6C5B">
        <w:rPr>
          <w:rFonts w:ascii="Times New Roman" w:hAnsi="Times New Roman" w:cs="Times New Roman"/>
          <w:sz w:val="26"/>
          <w:szCs w:val="26"/>
        </w:rPr>
        <w:t xml:space="preserve"> рассчитывается по следующим формулам: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31"/>
          <w:sz w:val="26"/>
          <w:szCs w:val="26"/>
        </w:rPr>
        <w:lastRenderedPageBreak/>
        <w:drawing>
          <wp:inline distT="0" distB="0" distL="0" distR="0" wp14:anchorId="1660A031" wp14:editId="13EE30E6">
            <wp:extent cx="869950" cy="546100"/>
            <wp:effectExtent l="0" t="0" r="0" b="6350"/>
            <wp:docPr id="7" name="Рисунок 7" descr="base_23572_13072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130726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11"/>
          <w:sz w:val="26"/>
          <w:szCs w:val="26"/>
        </w:rPr>
        <w:drawing>
          <wp:inline distT="0" distB="0" distL="0" distR="0" wp14:anchorId="33D6AAC4" wp14:editId="4D61F86B">
            <wp:extent cx="387350" cy="285750"/>
            <wp:effectExtent l="0" t="0" r="0" b="0"/>
            <wp:docPr id="6" name="Рисунок 6" descr="base_23572_13072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130726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C5B">
        <w:rPr>
          <w:rFonts w:ascii="Times New Roman" w:hAnsi="Times New Roman" w:cs="Times New Roman"/>
          <w:sz w:val="26"/>
          <w:szCs w:val="26"/>
        </w:rPr>
        <w:t xml:space="preserve"> - фактическое значение i-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целевого показателя (индикатора)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42840B32" wp14:editId="5EAE4D56">
            <wp:extent cx="387350" cy="260350"/>
            <wp:effectExtent l="0" t="0" r="0" b="6350"/>
            <wp:docPr id="5" name="Рисунок 5" descr="base_23572_13072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130726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C5B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целевого показателя (индикатора)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 (для целевых показателей (индикаторов), желаемой тенденцией развития которых является рост значений),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или: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31"/>
          <w:sz w:val="26"/>
          <w:szCs w:val="26"/>
        </w:rPr>
        <w:drawing>
          <wp:inline distT="0" distB="0" distL="0" distR="0" wp14:anchorId="5FD9C3B7" wp14:editId="40363DC4">
            <wp:extent cx="869950" cy="546100"/>
            <wp:effectExtent l="0" t="0" r="0" b="6350"/>
            <wp:docPr id="4" name="Рисунок 4" descr="base_23572_13072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130726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для целевых показателей (индикаторов), желаемой тенденцией развития которых является снижение значений).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IЦj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IЦj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Степень реализации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 рассчитывается по формуле: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BEC4C76" wp14:editId="333E36EA">
            <wp:extent cx="1187450" cy="323850"/>
            <wp:effectExtent l="0" t="0" r="0" b="0"/>
            <wp:docPr id="3" name="Рисунок 3" descr="base_23572_13072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72_130726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C5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Ц - степень реализации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N - число показателей, характеризующих цели и задачи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рограммы;</w:t>
      </w:r>
    </w:p>
    <w:p w:rsidR="00A47F35" w:rsidRPr="00CC6C5B" w:rsidRDefault="00E46ED3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7.</w:t>
      </w:r>
      <w:r w:rsidR="00A47F35" w:rsidRPr="00CC6C5B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</w:t>
      </w:r>
      <w:r w:rsidR="00C620C8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 в отчетном периоде по формуле: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С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З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З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>,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С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фактические расходы на реализацию </w:t>
      </w:r>
      <w:r w:rsidR="00C620C8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 в отчетном году;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З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</w:t>
      </w:r>
      <w:r w:rsidR="00C620C8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 в отчетном году.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качестве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плановых расходов из средств местного бюджета указываются данные по бюджетным ассигнованиям, предусмотренным на реализацию соответствующей </w:t>
      </w:r>
      <w:r w:rsidR="00C620C8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CC6C5B">
        <w:rPr>
          <w:rFonts w:ascii="Times New Roman" w:hAnsi="Times New Roman" w:cs="Times New Roman"/>
          <w:sz w:val="26"/>
          <w:szCs w:val="26"/>
        </w:rPr>
        <w:t>в решении Думы Находкинского городского округа о бюджете на отчетный год.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1.3. Оценка степени реализации основных мероприятий (мероприятий)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Степень реализации основных мероприятий (мероприятий) оценивается для каждой подпрограммы как доля основных мероприятий (мероприятий), выполненных в полном объеме, по следующей формуле: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М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М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/ М,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М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реализации основных мероприятий (мероприятий) </w:t>
      </w:r>
      <w:r w:rsidR="00C620C8" w:rsidRPr="00CC6C5B">
        <w:rPr>
          <w:rFonts w:ascii="Times New Roman" w:hAnsi="Times New Roman" w:cs="Times New Roman"/>
          <w:sz w:val="26"/>
          <w:szCs w:val="26"/>
        </w:rPr>
        <w:t>Программы</w:t>
      </w:r>
      <w:r w:rsidRPr="00CC6C5B">
        <w:rPr>
          <w:rFonts w:ascii="Times New Roman" w:hAnsi="Times New Roman" w:cs="Times New Roman"/>
          <w:sz w:val="26"/>
          <w:szCs w:val="26"/>
        </w:rPr>
        <w:t>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М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количество основных мероприятий (мероприятий), выполненных в полном объеме, из числа основных мероприятий (мероприятий), запланированных к реализации в отчетном году;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М - общее количество основных мероприятий (мероприятий), запланированных к реализации в отчетном году.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Основные мероприятия (мероприятия), результаты которых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По иным основным мероприятиям (мероприятиям) результаты реализации могут оцениваться как наступление или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ненаступление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события (событий) и (или) достижение качественного результата (оценка проводится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экспертно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>).</w:t>
      </w:r>
    </w:p>
    <w:p w:rsidR="00A47F35" w:rsidRPr="00CC6C5B" w:rsidRDefault="00C620C8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7.</w:t>
      </w:r>
      <w:r w:rsidR="00A47F35" w:rsidRPr="00CC6C5B">
        <w:rPr>
          <w:rFonts w:ascii="Times New Roman" w:hAnsi="Times New Roman" w:cs="Times New Roman"/>
          <w:sz w:val="26"/>
          <w:szCs w:val="26"/>
        </w:rPr>
        <w:t xml:space="preserve">1.4. Оценка эффективности реализации </w:t>
      </w:r>
      <w:r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A47F35" w:rsidRPr="00CC6C5B">
        <w:rPr>
          <w:rFonts w:ascii="Times New Roman" w:hAnsi="Times New Roman" w:cs="Times New Roman"/>
          <w:sz w:val="26"/>
          <w:szCs w:val="26"/>
        </w:rPr>
        <w:t>рассчитывается по следующей формуле: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 wp14:anchorId="74CD85FF" wp14:editId="0B9A836C">
            <wp:extent cx="1771650" cy="463550"/>
            <wp:effectExtent l="0" t="0" r="0" b="0"/>
            <wp:docPr id="2" name="Рисунок 2" descr="base_23572_13072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72_130726_3277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Э - эффективность реализации </w:t>
      </w:r>
      <w:r w:rsidR="00C620C8" w:rsidRPr="00CC6C5B">
        <w:rPr>
          <w:rFonts w:ascii="Times New Roman" w:hAnsi="Times New Roman" w:cs="Times New Roman"/>
          <w:sz w:val="26"/>
          <w:szCs w:val="26"/>
        </w:rPr>
        <w:t>Программы</w:t>
      </w:r>
      <w:r w:rsidRPr="00CC6C5B">
        <w:rPr>
          <w:rFonts w:ascii="Times New Roman" w:hAnsi="Times New Roman" w:cs="Times New Roman"/>
          <w:sz w:val="26"/>
          <w:szCs w:val="26"/>
        </w:rPr>
        <w:t>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C6C5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реализации </w:t>
      </w:r>
      <w:r w:rsidR="00C620C8" w:rsidRPr="00CC6C5B">
        <w:rPr>
          <w:rFonts w:ascii="Times New Roman" w:hAnsi="Times New Roman" w:cs="Times New Roman"/>
          <w:sz w:val="26"/>
          <w:szCs w:val="26"/>
        </w:rPr>
        <w:t>Программы</w:t>
      </w:r>
      <w:r w:rsidRPr="00CC6C5B">
        <w:rPr>
          <w:rFonts w:ascii="Times New Roman" w:hAnsi="Times New Roman" w:cs="Times New Roman"/>
          <w:sz w:val="26"/>
          <w:szCs w:val="26"/>
        </w:rPr>
        <w:t>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С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М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реализации основных мероприятий (мероприятий</w:t>
      </w:r>
      <w:r w:rsidR="00C620C8" w:rsidRPr="00CC6C5B">
        <w:rPr>
          <w:rFonts w:ascii="Times New Roman" w:hAnsi="Times New Roman" w:cs="Times New Roman"/>
          <w:sz w:val="26"/>
          <w:szCs w:val="26"/>
        </w:rPr>
        <w:t>) Программы</w:t>
      </w:r>
      <w:r w:rsidRPr="00CC6C5B">
        <w:rPr>
          <w:rFonts w:ascii="Times New Roman" w:hAnsi="Times New Roman" w:cs="Times New Roman"/>
          <w:sz w:val="26"/>
          <w:szCs w:val="26"/>
        </w:rPr>
        <w:t>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lastRenderedPageBreak/>
        <w:t xml:space="preserve">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оценивается в зависимости от оценки эффективности реализации входящих в нее подпрограмм с учетом значимости каждой подпрограммы по следующей формуле: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1B07C68" wp14:editId="2AA18823">
            <wp:extent cx="1212850" cy="323850"/>
            <wp:effectExtent l="0" t="0" r="0" b="0"/>
            <wp:docPr id="1" name="Рисунок 1" descr="base_23572_130726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72_130726_3277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Э - 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>Программы</w:t>
      </w:r>
      <w:r w:rsidRPr="00CC6C5B">
        <w:rPr>
          <w:rFonts w:ascii="Times New Roman" w:hAnsi="Times New Roman" w:cs="Times New Roman"/>
          <w:sz w:val="26"/>
          <w:szCs w:val="26"/>
        </w:rPr>
        <w:t>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C6C5B">
        <w:rPr>
          <w:rFonts w:ascii="Times New Roman" w:hAnsi="Times New Roman" w:cs="Times New Roman"/>
          <w:sz w:val="26"/>
          <w:szCs w:val="26"/>
        </w:rPr>
        <w:t>Э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>nnj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эффективность реализации j-той подпрограммы, рассчитанная по формуле (1);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k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коэффициент значимости j-той подпрограммы,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j</w:t>
      </w:r>
      <w:proofErr w:type="spellEnd"/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/ Ф,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j</w:t>
      </w:r>
      <w:proofErr w:type="spellEnd"/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- объем фактических расходов из местного бюджета на реализацию j-той подпрограммы в отчетном году, Ф - объем фактических расходов из местного бюджета на реализацию </w:t>
      </w:r>
      <w:r w:rsidR="00CC6C5B" w:rsidRPr="00CC6C5B">
        <w:rPr>
          <w:rFonts w:ascii="Times New Roman" w:hAnsi="Times New Roman" w:cs="Times New Roman"/>
          <w:sz w:val="26"/>
          <w:szCs w:val="26"/>
        </w:rPr>
        <w:t>Программы</w:t>
      </w:r>
      <w:r w:rsidRPr="00CC6C5B">
        <w:rPr>
          <w:rFonts w:ascii="Times New Roman" w:hAnsi="Times New Roman" w:cs="Times New Roman"/>
          <w:sz w:val="26"/>
          <w:szCs w:val="26"/>
        </w:rPr>
        <w:t>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j - количество подпрограмм.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2. 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CC6C5B">
        <w:rPr>
          <w:rFonts w:ascii="Times New Roman" w:hAnsi="Times New Roman" w:cs="Times New Roman"/>
          <w:sz w:val="26"/>
          <w:szCs w:val="26"/>
        </w:rPr>
        <w:t>признается высокой, в случае если значение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CC6C5B">
        <w:rPr>
          <w:rFonts w:ascii="Times New Roman" w:hAnsi="Times New Roman" w:cs="Times New Roman"/>
          <w:sz w:val="26"/>
          <w:szCs w:val="26"/>
        </w:rPr>
        <w:t>признается средней, в случае если значение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CC6C5B">
        <w:rPr>
          <w:rFonts w:ascii="Times New Roman" w:hAnsi="Times New Roman" w:cs="Times New Roman"/>
          <w:sz w:val="26"/>
          <w:szCs w:val="26"/>
        </w:rPr>
        <w:t>признается удовлетворительной, в случае если значение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В остальных случаях 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CC6C5B">
        <w:rPr>
          <w:rFonts w:ascii="Times New Roman" w:hAnsi="Times New Roman" w:cs="Times New Roman"/>
          <w:sz w:val="26"/>
          <w:szCs w:val="26"/>
        </w:rPr>
        <w:t>признается неудовлетворительной.</w:t>
      </w:r>
    </w:p>
    <w:p w:rsidR="00A47F35" w:rsidRPr="00CC6C5B" w:rsidRDefault="00A47F35" w:rsidP="00CC6C5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F33BE4" w:rsidRPr="00CC6C5B" w:rsidRDefault="00F33BE4" w:rsidP="00CC6C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C5B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6E7E28" w:rsidRPr="00CC6C5B">
        <w:rPr>
          <w:rFonts w:ascii="Times New Roman" w:hAnsi="Times New Roman" w:cs="Times New Roman"/>
          <w:b/>
          <w:sz w:val="26"/>
          <w:szCs w:val="26"/>
        </w:rPr>
        <w:t>П</w:t>
      </w:r>
      <w:r w:rsidRPr="00CC6C5B">
        <w:rPr>
          <w:rFonts w:ascii="Times New Roman" w:hAnsi="Times New Roman" w:cs="Times New Roman"/>
          <w:b/>
          <w:sz w:val="26"/>
          <w:szCs w:val="26"/>
        </w:rPr>
        <w:t>лан реализации Программы.</w:t>
      </w:r>
    </w:p>
    <w:p w:rsid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934" w:rsidRDefault="006E7E28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План реализации Программы </w:t>
      </w:r>
      <w:r w:rsidR="001D0934">
        <w:rPr>
          <w:rFonts w:ascii="Times New Roman" w:hAnsi="Times New Roman" w:cs="Times New Roman"/>
          <w:sz w:val="26"/>
          <w:szCs w:val="26"/>
        </w:rPr>
        <w:t>отражен</w:t>
      </w:r>
      <w:r w:rsidRPr="003E4DCB">
        <w:rPr>
          <w:rFonts w:ascii="Times New Roman" w:hAnsi="Times New Roman" w:cs="Times New Roman"/>
          <w:sz w:val="26"/>
          <w:szCs w:val="26"/>
        </w:rPr>
        <w:t xml:space="preserve"> в приложении № </w:t>
      </w:r>
      <w:r w:rsidR="00F743FC">
        <w:rPr>
          <w:rFonts w:ascii="Times New Roman" w:hAnsi="Times New Roman" w:cs="Times New Roman"/>
          <w:sz w:val="26"/>
          <w:szCs w:val="26"/>
        </w:rPr>
        <w:t>4</w:t>
      </w:r>
      <w:r w:rsidRPr="003E4DCB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BE6040" w:rsidRDefault="00BE60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6040" w:rsidRDefault="00BE6040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7940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79406F">
      <w:pPr>
        <w:suppressAutoHyphens/>
        <w:ind w:left="5245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1</w:t>
      </w:r>
    </w:p>
    <w:p w:rsidR="0079406F" w:rsidRDefault="0079406F" w:rsidP="0079406F">
      <w:pPr>
        <w:suppressAutoHyphens/>
        <w:ind w:left="5245"/>
        <w:outlineLvl w:val="0"/>
        <w:rPr>
          <w:bCs/>
          <w:sz w:val="26"/>
          <w:szCs w:val="26"/>
        </w:rPr>
      </w:pPr>
    </w:p>
    <w:p w:rsidR="0079406F" w:rsidRDefault="0079406F" w:rsidP="0079406F">
      <w:pPr>
        <w:suppressAutoHyphens/>
        <w:ind w:left="5245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администрации Находкинского городского округа на 20</w:t>
      </w:r>
      <w:r>
        <w:rPr>
          <w:bCs/>
          <w:sz w:val="26"/>
          <w:szCs w:val="26"/>
        </w:rPr>
        <w:t>20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022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79406F" w:rsidRPr="003E4DCB" w:rsidRDefault="0079406F" w:rsidP="0079406F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9406F" w:rsidRDefault="0079406F" w:rsidP="0079406F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1610</w:t>
      </w:r>
    </w:p>
    <w:p w:rsidR="0079406F" w:rsidRPr="00E17D09" w:rsidRDefault="0079406F" w:rsidP="0079406F">
      <w:pPr>
        <w:suppressAutoHyphens/>
        <w:ind w:left="5245"/>
        <w:outlineLvl w:val="0"/>
        <w:rPr>
          <w:bCs/>
          <w:sz w:val="26"/>
          <w:szCs w:val="26"/>
        </w:rPr>
      </w:pPr>
    </w:p>
    <w:p w:rsidR="0079406F" w:rsidRPr="00E17D09" w:rsidRDefault="0079406F" w:rsidP="0079406F">
      <w:pPr>
        <w:suppressAutoHyphens/>
        <w:jc w:val="right"/>
        <w:outlineLvl w:val="0"/>
        <w:rPr>
          <w:bCs/>
          <w:sz w:val="26"/>
          <w:szCs w:val="26"/>
        </w:rPr>
      </w:pPr>
    </w:p>
    <w:p w:rsidR="0079406F" w:rsidRPr="00E17D09" w:rsidRDefault="0079406F" w:rsidP="0079406F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>ВЕДЕНИЯ</w:t>
      </w:r>
    </w:p>
    <w:p w:rsidR="0079406F" w:rsidRPr="00E17D09" w:rsidRDefault="0079406F" w:rsidP="0079406F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 xml:space="preserve">о показателях (индикаторах) муниципальной программы </w:t>
      </w:r>
    </w:p>
    <w:p w:rsidR="0079406F" w:rsidRPr="00E17D09" w:rsidRDefault="0079406F" w:rsidP="0079406F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 xml:space="preserve">«Развитие муниципальной службы в администрации </w:t>
      </w:r>
    </w:p>
    <w:p w:rsidR="0079406F" w:rsidRPr="00E17D09" w:rsidRDefault="0079406F" w:rsidP="0079406F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Находкинского городского округа на 20</w:t>
      </w:r>
      <w:r>
        <w:rPr>
          <w:b/>
          <w:bCs/>
          <w:sz w:val="26"/>
          <w:szCs w:val="26"/>
        </w:rPr>
        <w:t>20</w:t>
      </w:r>
      <w:r w:rsidRPr="00E17D09">
        <w:rPr>
          <w:b/>
          <w:bCs/>
          <w:sz w:val="26"/>
          <w:szCs w:val="26"/>
        </w:rPr>
        <w:t>-20</w:t>
      </w:r>
      <w:r>
        <w:rPr>
          <w:b/>
          <w:bCs/>
          <w:sz w:val="26"/>
          <w:szCs w:val="26"/>
        </w:rPr>
        <w:t>22</w:t>
      </w:r>
      <w:r w:rsidRPr="00E17D09">
        <w:rPr>
          <w:b/>
          <w:bCs/>
          <w:sz w:val="26"/>
          <w:szCs w:val="26"/>
        </w:rPr>
        <w:t xml:space="preserve"> годы» </w:t>
      </w:r>
    </w:p>
    <w:p w:rsidR="0079406F" w:rsidRDefault="0079406F" w:rsidP="007940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406F" w:rsidRPr="00381EF8" w:rsidRDefault="0079406F" w:rsidP="007940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12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4665"/>
        <w:gridCol w:w="875"/>
        <w:gridCol w:w="656"/>
        <w:gridCol w:w="10"/>
        <w:gridCol w:w="646"/>
        <w:gridCol w:w="691"/>
        <w:gridCol w:w="840"/>
        <w:gridCol w:w="1288"/>
      </w:tblGrid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  <w:vMerge w:val="restart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1CCA">
              <w:rPr>
                <w:rFonts w:ascii="Times New Roman" w:hAnsi="Times New Roman" w:cs="Times New Roman"/>
              </w:rPr>
              <w:t>п</w:t>
            </w:r>
            <w:proofErr w:type="gramEnd"/>
            <w:r w:rsidRPr="00CD1C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2" w:type="pct"/>
            <w:vMerge w:val="restart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Показатель индикатор (наименование)</w:t>
            </w:r>
          </w:p>
        </w:tc>
        <w:tc>
          <w:tcPr>
            <w:tcW w:w="428" w:type="pct"/>
            <w:vMerge w:val="restart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proofErr w:type="gramStart"/>
            <w:r w:rsidRPr="00CD1CCA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2022" w:type="pct"/>
            <w:gridSpan w:val="6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  <w:vMerge/>
          </w:tcPr>
          <w:p w:rsidR="0079406F" w:rsidRPr="00CD1CCA" w:rsidRDefault="0079406F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82" w:type="pct"/>
            <w:vMerge/>
          </w:tcPr>
          <w:p w:rsidR="0079406F" w:rsidRPr="00CD1CCA" w:rsidRDefault="0079406F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Merge/>
          </w:tcPr>
          <w:p w:rsidR="0079406F" w:rsidRPr="00CD1CCA" w:rsidRDefault="0079406F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6" w:type="pct"/>
          </w:tcPr>
          <w:p w:rsidR="0079406F" w:rsidRPr="00CD1CCA" w:rsidRDefault="0079406F" w:rsidP="00A3687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11" w:type="pct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31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8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  <w:gridSpan w:val="2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pct"/>
            <w:gridSpan w:val="7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</w:t>
            </w:r>
          </w:p>
        </w:tc>
        <w:tc>
          <w:tcPr>
            <w:tcW w:w="631" w:type="pct"/>
          </w:tcPr>
          <w:p w:rsidR="0079406F" w:rsidRPr="0004765D" w:rsidRDefault="0079406F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 xml:space="preserve">оля муниципальных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нормативных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по вопросам муниципальной службы, соответствующих законодательству о муниципальной службе</w:t>
            </w:r>
          </w:p>
        </w:tc>
        <w:tc>
          <w:tcPr>
            <w:tcW w:w="428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1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1" w:type="pct"/>
            <w:gridSpan w:val="2"/>
          </w:tcPr>
          <w:p w:rsidR="0079406F" w:rsidRPr="00AB6F89" w:rsidRDefault="0079406F" w:rsidP="00A36877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82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в общей численности муниципальных служащих, получивших дополнительное  профессиональное образование </w:t>
            </w:r>
          </w:p>
        </w:tc>
        <w:tc>
          <w:tcPr>
            <w:tcW w:w="428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1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1" w:type="pct"/>
            <w:gridSpan w:val="2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8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1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2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администрации Находкинского городского округа, прошедших диспансеризацию, от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 xml:space="preserve">общего числа муниципальных служащих, подлежащих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диспансеризации</w:t>
            </w:r>
          </w:p>
        </w:tc>
        <w:tc>
          <w:tcPr>
            <w:tcW w:w="428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1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1" w:type="pct"/>
            <w:gridSpan w:val="2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9406F" w:rsidRDefault="0079406F" w:rsidP="0079406F">
      <w:pPr>
        <w:suppressAutoHyphens/>
        <w:ind w:left="5103"/>
        <w:outlineLvl w:val="0"/>
        <w:rPr>
          <w:bCs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A22D2" w:rsidRDefault="008A22D2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2</w:t>
      </w:r>
    </w:p>
    <w:p w:rsidR="00A36877" w:rsidRDefault="00A36877" w:rsidP="00A36877">
      <w:pPr>
        <w:suppressAutoHyphens/>
        <w:ind w:left="5245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администрации Находкинского городского округа на 20</w:t>
      </w:r>
      <w:r>
        <w:rPr>
          <w:bCs/>
          <w:sz w:val="26"/>
          <w:szCs w:val="26"/>
        </w:rPr>
        <w:t>20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022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A36877" w:rsidRPr="003E4DCB" w:rsidRDefault="00A36877" w:rsidP="00A36877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36877" w:rsidRDefault="00A36877" w:rsidP="00A36877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1610</w:t>
      </w:r>
    </w:p>
    <w:p w:rsidR="00A36877" w:rsidRPr="00E17D09" w:rsidRDefault="00A36877" w:rsidP="00A36877">
      <w:pPr>
        <w:suppressAutoHyphens/>
        <w:ind w:left="5245"/>
        <w:outlineLvl w:val="0"/>
        <w:rPr>
          <w:bCs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Pr="0034361C" w:rsidRDefault="00A36877" w:rsidP="00A36877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ПРОГНОЗНАЯ ОЦЕНКА </w:t>
      </w:r>
    </w:p>
    <w:p w:rsidR="00A36877" w:rsidRPr="0034361C" w:rsidRDefault="00A36877" w:rsidP="00A36877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расходов муниципальной программы «Развитие муниципальной </w:t>
      </w:r>
    </w:p>
    <w:p w:rsidR="00A36877" w:rsidRPr="0034361C" w:rsidRDefault="00A36877" w:rsidP="00A36877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>службы в администрации Находкинского городского округа на 20</w:t>
      </w:r>
      <w:r>
        <w:rPr>
          <w:b/>
          <w:bCs/>
          <w:sz w:val="25"/>
          <w:szCs w:val="25"/>
        </w:rPr>
        <w:t>20</w:t>
      </w:r>
      <w:r w:rsidRPr="0034361C">
        <w:rPr>
          <w:b/>
          <w:bCs/>
          <w:sz w:val="25"/>
          <w:szCs w:val="25"/>
        </w:rPr>
        <w:t>-20</w:t>
      </w:r>
      <w:r>
        <w:rPr>
          <w:b/>
          <w:bCs/>
          <w:sz w:val="25"/>
          <w:szCs w:val="25"/>
        </w:rPr>
        <w:t>22</w:t>
      </w:r>
      <w:r w:rsidRPr="0034361C">
        <w:rPr>
          <w:b/>
          <w:bCs/>
          <w:sz w:val="25"/>
          <w:szCs w:val="25"/>
        </w:rPr>
        <w:t xml:space="preserve"> годы»</w:t>
      </w:r>
    </w:p>
    <w:p w:rsidR="00A36877" w:rsidRPr="0034361C" w:rsidRDefault="00A36877" w:rsidP="00A36877">
      <w:pPr>
        <w:suppressAutoHyphens/>
        <w:jc w:val="center"/>
        <w:outlineLvl w:val="0"/>
        <w:rPr>
          <w:sz w:val="25"/>
          <w:szCs w:val="25"/>
        </w:rPr>
      </w:pPr>
    </w:p>
    <w:tbl>
      <w:tblPr>
        <w:tblW w:w="5187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2409"/>
        <w:gridCol w:w="3938"/>
        <w:gridCol w:w="1155"/>
        <w:gridCol w:w="1155"/>
        <w:gridCol w:w="1147"/>
      </w:tblGrid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4361C">
              <w:rPr>
                <w:rFonts w:ascii="Times New Roman" w:hAnsi="Times New Roman" w:cs="Times New Roman"/>
              </w:rPr>
              <w:t>п</w:t>
            </w:r>
            <w:proofErr w:type="gramEnd"/>
            <w:r w:rsidRPr="003436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61C">
              <w:rPr>
                <w:rFonts w:ascii="Times New Roman" w:hAnsi="Times New Roman" w:cs="Times New Roman"/>
              </w:rPr>
              <w:t>Наим</w:t>
            </w:r>
            <w:proofErr w:type="spellEnd"/>
            <w:proofErr w:type="gramStart"/>
            <w:r w:rsidRPr="0034361C">
              <w:rPr>
                <w:rFonts w:ascii="Times New Roman" w:hAnsi="Times New Roman" w:cs="Times New Roman"/>
              </w:rPr>
              <w:t>.</w:t>
            </w:r>
            <w:proofErr w:type="gramEnd"/>
            <w:r w:rsidRPr="003436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361C">
              <w:rPr>
                <w:rFonts w:ascii="Times New Roman" w:hAnsi="Times New Roman" w:cs="Times New Roman"/>
              </w:rPr>
              <w:t>п</w:t>
            </w:r>
            <w:proofErr w:type="gramEnd"/>
            <w:r w:rsidRPr="0034361C">
              <w:rPr>
                <w:rFonts w:ascii="Times New Roman" w:hAnsi="Times New Roman" w:cs="Times New Roman"/>
              </w:rPr>
              <w:t xml:space="preserve">одпрограммы, </w:t>
            </w:r>
            <w:proofErr w:type="spellStart"/>
            <w:r w:rsidRPr="0034361C">
              <w:rPr>
                <w:rFonts w:ascii="Times New Roman" w:hAnsi="Times New Roman" w:cs="Times New Roman"/>
              </w:rPr>
              <w:t>отдельн</w:t>
            </w:r>
            <w:proofErr w:type="spellEnd"/>
            <w:r w:rsidRPr="003436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4361C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343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A36877" w:rsidRPr="00BC5CDD" w:rsidTr="00A36877">
        <w:trPr>
          <w:trHeight w:val="57"/>
          <w:tblCellSpacing w:w="5" w:type="nil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2641,00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2647,00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2647,00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2641,00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2647,00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2647,00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19758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4A0D9D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A0D9D">
              <w:rPr>
                <w:rFonts w:ascii="Times New Roman" w:hAnsi="Times New Roman" w:cs="Times New Roman"/>
                <w:sz w:val="25"/>
                <w:szCs w:val="25"/>
              </w:rPr>
              <w:t xml:space="preserve">Дополнительное профессиональное образование муниципальных служащих в форме повышения квалификации 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</w:tr>
      <w:tr w:rsidR="00A36877" w:rsidRPr="0019758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19758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19758C" w:rsidTr="00A36877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Обучение муниципальных служащих в форме семинаров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Дополнительное профессиональное образование муниципальных служащих в форме профессиональной переподготовки (500 и боле  часов)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>Диспансеризация муниципальных служащих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1241,00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1247,00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1247,00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1241,00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1247,00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1247,00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  <w:sectPr w:rsidR="009539FB" w:rsidSect="00BE6040">
          <w:headerReference w:type="default" r:id="rId16"/>
          <w:pgSz w:w="11905" w:h="16838"/>
          <w:pgMar w:top="1021" w:right="851" w:bottom="567" w:left="1135" w:header="0" w:footer="0" w:gutter="0"/>
          <w:cols w:space="720"/>
          <w:titlePg/>
          <w:docGrid w:linePitch="326"/>
        </w:sectPr>
      </w:pPr>
    </w:p>
    <w:p w:rsidR="00A36877" w:rsidRDefault="00A36877" w:rsidP="009539FB">
      <w:pPr>
        <w:suppressAutoHyphens/>
        <w:ind w:left="9639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</w:p>
    <w:p w:rsidR="00A36877" w:rsidRDefault="00A36877" w:rsidP="009539FB">
      <w:pPr>
        <w:suppressAutoHyphens/>
        <w:ind w:left="9639"/>
        <w:outlineLvl w:val="0"/>
        <w:rPr>
          <w:bCs/>
          <w:sz w:val="26"/>
          <w:szCs w:val="26"/>
        </w:rPr>
      </w:pPr>
    </w:p>
    <w:p w:rsidR="00A36877" w:rsidRDefault="00A36877" w:rsidP="009539FB">
      <w:pPr>
        <w:suppressAutoHyphens/>
        <w:ind w:left="9639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администрации Находкинского городского округа на 20</w:t>
      </w:r>
      <w:r>
        <w:rPr>
          <w:bCs/>
          <w:sz w:val="26"/>
          <w:szCs w:val="26"/>
        </w:rPr>
        <w:t>20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022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A36877" w:rsidRPr="003E4DCB" w:rsidRDefault="00A36877" w:rsidP="009539FB">
      <w:pPr>
        <w:pStyle w:val="ConsPlusNormal"/>
        <w:ind w:left="9639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36877" w:rsidRDefault="00A36877" w:rsidP="009539FB">
      <w:pPr>
        <w:pStyle w:val="ConsPlusNormal"/>
        <w:ind w:left="9639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1610</w:t>
      </w:r>
    </w:p>
    <w:p w:rsidR="00A36877" w:rsidRDefault="00A36877" w:rsidP="00A36877">
      <w:pPr>
        <w:suppressAutoHyphens/>
        <w:ind w:left="9072"/>
        <w:outlineLvl w:val="0"/>
        <w:rPr>
          <w:bCs/>
        </w:rPr>
      </w:pPr>
    </w:p>
    <w:p w:rsidR="00A36877" w:rsidRDefault="00A36877" w:rsidP="00A36877">
      <w:pPr>
        <w:suppressAutoHyphens/>
        <w:ind w:left="9072"/>
        <w:outlineLvl w:val="0"/>
        <w:rPr>
          <w:bCs/>
        </w:rPr>
      </w:pPr>
    </w:p>
    <w:p w:rsidR="00A36877" w:rsidRDefault="00A36877" w:rsidP="00A36877">
      <w:pPr>
        <w:suppressAutoHyphens/>
        <w:jc w:val="center"/>
        <w:outlineLvl w:val="0"/>
        <w:rPr>
          <w:b/>
        </w:rPr>
      </w:pPr>
      <w:r w:rsidRPr="00326D96">
        <w:rPr>
          <w:b/>
        </w:rPr>
        <w:t>Р</w:t>
      </w:r>
      <w:r>
        <w:rPr>
          <w:b/>
        </w:rPr>
        <w:t>ЕСУРСНОЕ ОБЕСПЕЧЕНИЕ</w:t>
      </w:r>
      <w:r w:rsidRPr="00326D96">
        <w:rPr>
          <w:b/>
        </w:rPr>
        <w:t xml:space="preserve"> </w:t>
      </w:r>
    </w:p>
    <w:p w:rsidR="00A36877" w:rsidRDefault="00A36877" w:rsidP="00A36877">
      <w:pPr>
        <w:suppressAutoHyphens/>
        <w:jc w:val="center"/>
        <w:outlineLvl w:val="0"/>
        <w:rPr>
          <w:b/>
        </w:rPr>
      </w:pPr>
      <w:r>
        <w:rPr>
          <w:b/>
        </w:rPr>
        <w:t>реализации м</w:t>
      </w:r>
      <w:r w:rsidRPr="00326D96">
        <w:rPr>
          <w:b/>
        </w:rPr>
        <w:t xml:space="preserve">униципальной программы «Развитие муниципальной </w:t>
      </w:r>
    </w:p>
    <w:p w:rsidR="00A36877" w:rsidRDefault="00A36877" w:rsidP="00A36877">
      <w:pPr>
        <w:suppressAutoHyphens/>
        <w:jc w:val="center"/>
        <w:outlineLvl w:val="0"/>
        <w:rPr>
          <w:b/>
        </w:rPr>
      </w:pPr>
      <w:r w:rsidRPr="00326D96">
        <w:rPr>
          <w:b/>
        </w:rPr>
        <w:t xml:space="preserve">службы в </w:t>
      </w:r>
      <w:r>
        <w:rPr>
          <w:b/>
        </w:rPr>
        <w:t xml:space="preserve">администрации Находкинского городского округа на </w:t>
      </w:r>
      <w:r w:rsidRPr="00326D96">
        <w:rPr>
          <w:b/>
        </w:rPr>
        <w:t>20</w:t>
      </w:r>
      <w:r>
        <w:rPr>
          <w:b/>
        </w:rPr>
        <w:t>20-</w:t>
      </w:r>
      <w:r w:rsidRPr="00326D96">
        <w:rPr>
          <w:b/>
        </w:rPr>
        <w:t>20</w:t>
      </w:r>
      <w:r>
        <w:rPr>
          <w:b/>
        </w:rPr>
        <w:t>22</w:t>
      </w:r>
      <w:r w:rsidRPr="00326D96">
        <w:rPr>
          <w:b/>
        </w:rPr>
        <w:t xml:space="preserve"> год</w:t>
      </w:r>
      <w:r>
        <w:rPr>
          <w:b/>
        </w:rPr>
        <w:t>ы</w:t>
      </w:r>
      <w:r w:rsidRPr="00326D96">
        <w:rPr>
          <w:b/>
        </w:rPr>
        <w:t>»</w:t>
      </w:r>
    </w:p>
    <w:p w:rsidR="00A36877" w:rsidRPr="00326D96" w:rsidRDefault="00A36877" w:rsidP="00A36877">
      <w:pPr>
        <w:suppressAutoHyphens/>
        <w:jc w:val="center"/>
        <w:outlineLvl w:val="0"/>
        <w:rPr>
          <w:b/>
        </w:rPr>
      </w:pPr>
    </w:p>
    <w:tbl>
      <w:tblPr>
        <w:tblW w:w="15308" w:type="dxa"/>
        <w:tblCellSpacing w:w="5" w:type="nil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3662"/>
        <w:gridCol w:w="2128"/>
        <w:gridCol w:w="704"/>
        <w:gridCol w:w="848"/>
        <w:gridCol w:w="1418"/>
        <w:gridCol w:w="707"/>
        <w:gridCol w:w="1568"/>
        <w:gridCol w:w="1846"/>
        <w:gridCol w:w="1969"/>
      </w:tblGrid>
      <w:tr w:rsidR="00A36877" w:rsidRPr="00E83998" w:rsidTr="00A36877">
        <w:trPr>
          <w:trHeight w:val="57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DB69E2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DB69E2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 отдельного мероприятия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DB69E2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9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DB69E2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(тыс. руб.), годы</w:t>
            </w:r>
          </w:p>
        </w:tc>
      </w:tr>
      <w:tr w:rsidR="00A36877" w:rsidRPr="00E83998" w:rsidTr="00A36877">
        <w:trPr>
          <w:trHeight w:val="57"/>
          <w:tblCellSpacing w:w="5" w:type="nil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77" w:rsidRPr="00DB69E2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77" w:rsidRPr="00DB69E2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77" w:rsidRPr="00DB69E2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DB69E2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классификации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DB69E2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DB69E2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DB69E2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36877" w:rsidRPr="00E83998" w:rsidTr="00A36877">
        <w:trPr>
          <w:trHeight w:val="57"/>
          <w:tblCellSpacing w:w="5" w:type="nil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DB69E2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DB69E2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DB69E2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DB69E2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DB69E2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DB69E2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DB69E2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DB69E2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DB69E2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DB69E2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36877" w:rsidRPr="00806074" w:rsidTr="00A36877">
        <w:trPr>
          <w:trHeight w:val="57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806074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806074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806074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806074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806074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806074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806074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806074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806074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806074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10</w:t>
            </w:r>
          </w:p>
        </w:tc>
      </w:tr>
      <w:tr w:rsidR="00A36877" w:rsidRPr="00B80190" w:rsidTr="00A36877">
        <w:trPr>
          <w:trHeight w:val="274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80190" w:rsidRDefault="00A36877" w:rsidP="00A3687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021289" w:rsidRDefault="00A36877" w:rsidP="00A3687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8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программа, всего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4D0BBE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9F7824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9F7824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9F7824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9F7824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77" w:rsidRPr="00B2725B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2141</w:t>
            </w:r>
            <w:r w:rsidRPr="00B2725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B2725B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2147</w:t>
            </w:r>
            <w:r w:rsidRPr="00B2725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B2725B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6877" w:rsidRPr="00B80190" w:rsidTr="00A36877">
        <w:trPr>
          <w:trHeight w:val="728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80190" w:rsidRDefault="00A36877" w:rsidP="00A3687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950D33" w:rsidRDefault="00A36877" w:rsidP="00A3687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950D3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муниципальных служащих в форме повышения квалификации 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4D0BBE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77" w:rsidRPr="00B80190" w:rsidTr="00A36877">
        <w:trPr>
          <w:trHeight w:val="565"/>
          <w:tblCellSpacing w:w="5" w:type="nil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80190" w:rsidRDefault="00A36877" w:rsidP="00A3687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950D33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877" w:rsidRPr="004D0BBE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77" w:rsidRPr="00DA39CB" w:rsidTr="00A36877">
        <w:trPr>
          <w:trHeight w:val="125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DA39CB" w:rsidRDefault="00A36877" w:rsidP="00A3687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950D33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  <w:r w:rsidRPr="0046742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  <w:r w:rsidRPr="0046742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6877" w:rsidRPr="00B80190" w:rsidTr="00A36877">
        <w:trPr>
          <w:trHeight w:val="728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80190" w:rsidRDefault="00A36877" w:rsidP="00A3687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950D33" w:rsidRDefault="00A36877" w:rsidP="00A3687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950D33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в форме семинаров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4D0BBE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77" w:rsidRPr="00B80190" w:rsidTr="00A36877">
        <w:trPr>
          <w:trHeight w:val="565"/>
          <w:tblCellSpacing w:w="5" w:type="nil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80190" w:rsidRDefault="00A36877" w:rsidP="00A3687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950D33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4D0BBE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77" w:rsidRPr="00DA39CB" w:rsidTr="00A36877">
        <w:trPr>
          <w:trHeight w:val="125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DA39CB" w:rsidRDefault="00A36877" w:rsidP="00A3687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950D33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46742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46742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467426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36877" w:rsidRDefault="00A36877" w:rsidP="00A36877"/>
    <w:tbl>
      <w:tblPr>
        <w:tblW w:w="15308" w:type="dxa"/>
        <w:tblCellSpacing w:w="5" w:type="nil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3662"/>
        <w:gridCol w:w="2128"/>
        <w:gridCol w:w="704"/>
        <w:gridCol w:w="848"/>
        <w:gridCol w:w="1418"/>
        <w:gridCol w:w="707"/>
        <w:gridCol w:w="1568"/>
        <w:gridCol w:w="1846"/>
        <w:gridCol w:w="1969"/>
      </w:tblGrid>
      <w:tr w:rsidR="00A36877" w:rsidRPr="00806074" w:rsidTr="00A36877">
        <w:trPr>
          <w:trHeight w:val="57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806074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806074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806074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806074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806074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806074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806074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806074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806074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806074" w:rsidRDefault="00A36877" w:rsidP="00A3687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10</w:t>
            </w:r>
          </w:p>
        </w:tc>
      </w:tr>
      <w:tr w:rsidR="00A36877" w:rsidRPr="00B80190" w:rsidTr="00A36877">
        <w:trPr>
          <w:trHeight w:val="416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B80190" w:rsidRDefault="00A36877" w:rsidP="00A3687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603B88" w:rsidRDefault="00A36877" w:rsidP="00A3687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муниципальных служащих в форме профессиональной переподготовки (500 и боле  часов)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4D0BBE" w:rsidRDefault="00A36877" w:rsidP="00A3687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77" w:rsidRPr="00DA39CB" w:rsidTr="00A36877">
        <w:trPr>
          <w:trHeight w:val="125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DA39CB" w:rsidRDefault="00A36877" w:rsidP="00A3687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Pr="00116D5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Pr="00116D5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6877" w:rsidRPr="00B80190" w:rsidTr="00A36877">
        <w:trPr>
          <w:trHeight w:val="651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B80190" w:rsidRDefault="00A36877" w:rsidP="00A3687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263401" w:rsidRDefault="00A36877" w:rsidP="00A3687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E6965" w:rsidRDefault="00A36877" w:rsidP="00A3687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1E6965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1690227020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77" w:rsidRPr="00B80190" w:rsidTr="00A36877">
        <w:trPr>
          <w:trHeight w:val="651"/>
          <w:tblCellSpacing w:w="5" w:type="nil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77" w:rsidRDefault="00A36877" w:rsidP="00A3687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63401" w:rsidRDefault="00A36877" w:rsidP="00A3687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4E027D" w:rsidRDefault="00A36877" w:rsidP="00A3687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1690227020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77" w:rsidRPr="00DA39CB" w:rsidTr="00A36877">
        <w:trPr>
          <w:trHeight w:val="125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DA39CB" w:rsidRDefault="00A36877" w:rsidP="00A3687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b/>
                <w:sz w:val="24"/>
                <w:szCs w:val="24"/>
              </w:rPr>
              <w:t>1241,00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b/>
                <w:sz w:val="24"/>
                <w:szCs w:val="24"/>
              </w:rPr>
              <w:t>1247,00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7" w:rsidRPr="00116D5A" w:rsidRDefault="00A36877" w:rsidP="00A3687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36877" w:rsidRDefault="00A36877" w:rsidP="00A36877"/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9539FB">
      <w:pPr>
        <w:suppressAutoHyphens/>
        <w:ind w:left="9072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4</w:t>
      </w:r>
    </w:p>
    <w:p w:rsidR="00A36877" w:rsidRDefault="00A36877" w:rsidP="009539FB">
      <w:pPr>
        <w:suppressAutoHyphens/>
        <w:ind w:left="9072"/>
        <w:outlineLvl w:val="0"/>
        <w:rPr>
          <w:bCs/>
          <w:sz w:val="26"/>
          <w:szCs w:val="26"/>
        </w:rPr>
      </w:pPr>
    </w:p>
    <w:p w:rsidR="00A36877" w:rsidRDefault="00A36877" w:rsidP="009539FB">
      <w:pPr>
        <w:suppressAutoHyphens/>
        <w:ind w:left="9072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администрации Находкинского городского округа на 20</w:t>
      </w:r>
      <w:r>
        <w:rPr>
          <w:bCs/>
          <w:sz w:val="26"/>
          <w:szCs w:val="26"/>
        </w:rPr>
        <w:t>20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022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A36877" w:rsidRPr="003E4DCB" w:rsidRDefault="00A36877" w:rsidP="009539FB">
      <w:pPr>
        <w:pStyle w:val="ConsPlusNormal"/>
        <w:ind w:left="9072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36877" w:rsidRDefault="00A36877" w:rsidP="009539FB">
      <w:pPr>
        <w:pStyle w:val="ConsPlusNormal"/>
        <w:ind w:left="9072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1610</w:t>
      </w:r>
    </w:p>
    <w:p w:rsidR="00A36877" w:rsidRDefault="00A36877" w:rsidP="00A36877">
      <w:pPr>
        <w:suppressAutoHyphens/>
        <w:ind w:left="9072"/>
        <w:outlineLvl w:val="0"/>
        <w:rPr>
          <w:bCs/>
        </w:rPr>
      </w:pPr>
    </w:p>
    <w:p w:rsidR="009539FB" w:rsidRDefault="009539FB" w:rsidP="00A36877">
      <w:pPr>
        <w:suppressAutoHyphens/>
        <w:ind w:left="9072"/>
        <w:outlineLvl w:val="0"/>
        <w:rPr>
          <w:bCs/>
        </w:rPr>
      </w:pPr>
    </w:p>
    <w:p w:rsidR="00A36877" w:rsidRPr="00A0166B" w:rsidRDefault="00A36877" w:rsidP="00A36877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 xml:space="preserve">ПЛАН РЕАЛИЗАЦИИ </w:t>
      </w:r>
    </w:p>
    <w:p w:rsidR="00A36877" w:rsidRPr="00A0166B" w:rsidRDefault="00A36877" w:rsidP="00A36877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 xml:space="preserve">муниципальной программы «Развитие муниципальной службы </w:t>
      </w:r>
    </w:p>
    <w:p w:rsidR="00A36877" w:rsidRPr="00A0166B" w:rsidRDefault="00A36877" w:rsidP="00A36877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>в администрации Находкинского городского округа на 20</w:t>
      </w:r>
      <w:r>
        <w:rPr>
          <w:rFonts w:ascii="Times New Roman" w:hAnsi="Times New Roman" w:cs="Times New Roman"/>
          <w:sz w:val="25"/>
          <w:szCs w:val="25"/>
        </w:rPr>
        <w:t>20</w:t>
      </w:r>
      <w:r w:rsidRPr="00A0166B">
        <w:rPr>
          <w:rFonts w:ascii="Times New Roman" w:hAnsi="Times New Roman" w:cs="Times New Roman"/>
          <w:sz w:val="25"/>
          <w:szCs w:val="25"/>
        </w:rPr>
        <w:t>-20</w:t>
      </w:r>
      <w:r>
        <w:rPr>
          <w:rFonts w:ascii="Times New Roman" w:hAnsi="Times New Roman" w:cs="Times New Roman"/>
          <w:sz w:val="25"/>
          <w:szCs w:val="25"/>
        </w:rPr>
        <w:t>22</w:t>
      </w:r>
      <w:r w:rsidRPr="00A0166B">
        <w:rPr>
          <w:rFonts w:ascii="Times New Roman" w:hAnsi="Times New Roman" w:cs="Times New Roman"/>
          <w:sz w:val="25"/>
          <w:szCs w:val="25"/>
        </w:rPr>
        <w:t xml:space="preserve"> годы»</w:t>
      </w:r>
    </w:p>
    <w:p w:rsidR="00A36877" w:rsidRDefault="00A36877" w:rsidP="00A368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94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2758"/>
        <w:gridCol w:w="1842"/>
        <w:gridCol w:w="1134"/>
        <w:gridCol w:w="2693"/>
        <w:gridCol w:w="850"/>
        <w:gridCol w:w="709"/>
        <w:gridCol w:w="708"/>
        <w:gridCol w:w="708"/>
        <w:gridCol w:w="3261"/>
      </w:tblGrid>
      <w:tr w:rsidR="00A36877" w:rsidRPr="00AB6F89" w:rsidTr="00A36877">
        <w:trPr>
          <w:trHeight w:val="57"/>
          <w:tblCellSpacing w:w="5" w:type="nil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F7448">
              <w:rPr>
                <w:rFonts w:ascii="Times New Roman" w:hAnsi="Times New Roman" w:cs="Times New Roman"/>
              </w:rPr>
              <w:t>п</w:t>
            </w:r>
            <w:proofErr w:type="gramEnd"/>
            <w:r w:rsidRPr="000F74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Наименование подпрограммы,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реализации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</w:tr>
      <w:tr w:rsidR="00A36877" w:rsidRPr="00AB6F89" w:rsidTr="00A36877">
        <w:trPr>
          <w:trHeight w:val="57"/>
          <w:tblCellSpacing w:w="5" w:type="nil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B6F89" w:rsidRDefault="00A36877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B6F89" w:rsidRDefault="00A36877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B6F89" w:rsidRDefault="00A36877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0F7448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B6F89" w:rsidRDefault="00A36877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15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1. Задача: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овершенствование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нормативно-правовой базы администрации Находкинского городского округа по вопросам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</w:t>
            </w: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Разработка и п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ринятие муниципальных правовых актов Находкинского городского округа  по вопросам муниципальной службы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 разработанных и п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ринят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ых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правовых актов Находкинского городского округа  по вопросам муниципальной службы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службе. </w:t>
            </w:r>
          </w:p>
          <w:p w:rsidR="00A36877" w:rsidRPr="00A0166B" w:rsidRDefault="00A36877" w:rsidP="00A3687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36877" w:rsidRDefault="00A36877" w:rsidP="00A36877"/>
    <w:p w:rsidR="00A36877" w:rsidRDefault="00A36877" w:rsidP="00A36877"/>
    <w:tbl>
      <w:tblPr>
        <w:tblW w:w="15194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2758"/>
        <w:gridCol w:w="1842"/>
        <w:gridCol w:w="1134"/>
        <w:gridCol w:w="2693"/>
        <w:gridCol w:w="850"/>
        <w:gridCol w:w="709"/>
        <w:gridCol w:w="708"/>
        <w:gridCol w:w="708"/>
        <w:gridCol w:w="3261"/>
      </w:tblGrid>
      <w:tr w:rsidR="00A36877" w:rsidRPr="00A0166B" w:rsidTr="00A36877">
        <w:trPr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Внесение изменений, дополнений в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акт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Находкинского городского округа  по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муниципальных правовых актов Находкинского городского округа  по вопросам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вопросам муниципальной службы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соот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ветствии 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действующим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законодательством о муниципальной службе в 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оссийской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едерации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муниципальной службы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подлежащих внесению изменений, дополнений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15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Normal"/>
              <w:tabs>
                <w:tab w:val="left" w:pos="421"/>
              </w:tabs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2. Задача: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профессиональной компетентности муниципальных служащих администрации Находкинского городского округа.</w:t>
            </w: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Проведение а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ттестация муниципальных служащих администрации Находкинского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Число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 администрации Находкинского городского округа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прошедших аттестацию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D53CA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</w:t>
            </w:r>
            <w:r w:rsidRPr="002D53CA">
              <w:rPr>
                <w:rFonts w:ascii="Times New Roman" w:hAnsi="Times New Roman" w:cs="Times New Roman"/>
                <w:sz w:val="25"/>
                <w:szCs w:val="25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Default="00A36877" w:rsidP="00A3687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в общей численности муниципальных служащих администрации Находкинского городского округа, получивших дополнительное  профессиональное образование.</w:t>
            </w:r>
          </w:p>
          <w:p w:rsidR="00A36877" w:rsidRPr="00A0166B" w:rsidRDefault="00A36877" w:rsidP="00A3687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 д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ополнительно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служащих в форме повышения квалификации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Число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служащих, получивших дополнительное профессиональное образование в форме повышения квалификации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D53CA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D53CA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D53CA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D53CA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D53CA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36877" w:rsidRDefault="00A36877" w:rsidP="00A36877"/>
    <w:tbl>
      <w:tblPr>
        <w:tblW w:w="15194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2758"/>
        <w:gridCol w:w="1842"/>
        <w:gridCol w:w="1134"/>
        <w:gridCol w:w="2693"/>
        <w:gridCol w:w="850"/>
        <w:gridCol w:w="709"/>
        <w:gridCol w:w="708"/>
        <w:gridCol w:w="708"/>
        <w:gridCol w:w="3261"/>
      </w:tblGrid>
      <w:tr w:rsidR="00A36877" w:rsidRPr="00A0166B" w:rsidTr="00A36877">
        <w:trPr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обучения муниципальных служащих в форме семинаров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Число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муниципальных служащих,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принявших участие в работе семинаров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6D76D8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76D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6D76D8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76D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6D76D8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D76D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6D76D8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 д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ополнительно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служащих в форме профессиональной переподготовки (500 и боле 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Число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служащих, получивших дополнительное профессиональное образование в форме профессиональной переподготовки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15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674E0F">
              <w:rPr>
                <w:rFonts w:ascii="Times New Roman" w:hAnsi="Times New Roman" w:cs="Times New Roman"/>
                <w:sz w:val="25"/>
                <w:szCs w:val="25"/>
              </w:rPr>
              <w:t xml:space="preserve">. Задача: </w:t>
            </w:r>
            <w:r w:rsidRPr="00674E0F">
              <w:rPr>
                <w:rFonts w:ascii="Times New Roman" w:hAnsi="Times New Roman" w:cs="Times New Roman"/>
                <w:sz w:val="26"/>
                <w:szCs w:val="26"/>
              </w:rPr>
              <w:t>определение рисков развития заболеваний, выявление заболеваний, препятствующих прохождению муниципальной службы.</w:t>
            </w:r>
          </w:p>
        </w:tc>
      </w:tr>
      <w:tr w:rsidR="00A36877" w:rsidRPr="00A0166B" w:rsidTr="00A36877">
        <w:trPr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Диспансеризация муниципальных служащих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кадров, 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Число муниципальных служащих, прошедших диспансеризацию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A0166B" w:rsidRDefault="00A36877" w:rsidP="00A3687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</w:tbl>
    <w:p w:rsidR="00A36877" w:rsidRDefault="00A36877" w:rsidP="00A368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A36877" w:rsidSect="009539FB">
      <w:pgSz w:w="16838" w:h="11905" w:orient="landscape"/>
      <w:pgMar w:top="1134" w:right="1021" w:bottom="851" w:left="567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F0" w:rsidRDefault="005E65F0" w:rsidP="00FB0321">
      <w:r>
        <w:separator/>
      </w:r>
    </w:p>
  </w:endnote>
  <w:endnote w:type="continuationSeparator" w:id="0">
    <w:p w:rsidR="005E65F0" w:rsidRDefault="005E65F0" w:rsidP="00FB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F0" w:rsidRDefault="005E65F0" w:rsidP="00FB0321">
      <w:r>
        <w:separator/>
      </w:r>
    </w:p>
  </w:footnote>
  <w:footnote w:type="continuationSeparator" w:id="0">
    <w:p w:rsidR="005E65F0" w:rsidRDefault="005E65F0" w:rsidP="00FB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5388"/>
      <w:docPartObj>
        <w:docPartGallery w:val="Page Numbers (Top of Page)"/>
        <w:docPartUnique/>
      </w:docPartObj>
    </w:sdtPr>
    <w:sdtEndPr/>
    <w:sdtContent>
      <w:p w:rsidR="00A36877" w:rsidRDefault="00A36877">
        <w:pPr>
          <w:pStyle w:val="a5"/>
          <w:jc w:val="center"/>
        </w:pPr>
      </w:p>
      <w:p w:rsidR="00A36877" w:rsidRDefault="00A36877">
        <w:pPr>
          <w:pStyle w:val="a5"/>
          <w:jc w:val="center"/>
        </w:pPr>
      </w:p>
      <w:p w:rsidR="00A36877" w:rsidRDefault="00A3687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2D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36877" w:rsidRDefault="00A368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BD"/>
    <w:rsid w:val="000017E1"/>
    <w:rsid w:val="00001F8A"/>
    <w:rsid w:val="000027FC"/>
    <w:rsid w:val="0000324A"/>
    <w:rsid w:val="00003838"/>
    <w:rsid w:val="00003E94"/>
    <w:rsid w:val="00004094"/>
    <w:rsid w:val="000040A9"/>
    <w:rsid w:val="00004698"/>
    <w:rsid w:val="00005E2A"/>
    <w:rsid w:val="0000686B"/>
    <w:rsid w:val="00006BCF"/>
    <w:rsid w:val="00006EEC"/>
    <w:rsid w:val="00007752"/>
    <w:rsid w:val="00007A8C"/>
    <w:rsid w:val="000126E8"/>
    <w:rsid w:val="0001272C"/>
    <w:rsid w:val="00014113"/>
    <w:rsid w:val="000148FD"/>
    <w:rsid w:val="00014C74"/>
    <w:rsid w:val="00017464"/>
    <w:rsid w:val="00017D33"/>
    <w:rsid w:val="00017FA0"/>
    <w:rsid w:val="00021A9D"/>
    <w:rsid w:val="000233E2"/>
    <w:rsid w:val="0002540C"/>
    <w:rsid w:val="00027843"/>
    <w:rsid w:val="000307FA"/>
    <w:rsid w:val="00031782"/>
    <w:rsid w:val="00032CDD"/>
    <w:rsid w:val="0003301C"/>
    <w:rsid w:val="0003385F"/>
    <w:rsid w:val="0003404F"/>
    <w:rsid w:val="00034AAD"/>
    <w:rsid w:val="0003607B"/>
    <w:rsid w:val="00040D03"/>
    <w:rsid w:val="000422E2"/>
    <w:rsid w:val="00043350"/>
    <w:rsid w:val="00047464"/>
    <w:rsid w:val="0004765D"/>
    <w:rsid w:val="00050EBE"/>
    <w:rsid w:val="0005134E"/>
    <w:rsid w:val="00051E78"/>
    <w:rsid w:val="00051FA5"/>
    <w:rsid w:val="000523E8"/>
    <w:rsid w:val="00053205"/>
    <w:rsid w:val="00053C8D"/>
    <w:rsid w:val="00056440"/>
    <w:rsid w:val="00060E2A"/>
    <w:rsid w:val="0006238F"/>
    <w:rsid w:val="00062552"/>
    <w:rsid w:val="0006353B"/>
    <w:rsid w:val="00063B65"/>
    <w:rsid w:val="000650E1"/>
    <w:rsid w:val="000703B7"/>
    <w:rsid w:val="00070758"/>
    <w:rsid w:val="000712B9"/>
    <w:rsid w:val="00071E3A"/>
    <w:rsid w:val="00072893"/>
    <w:rsid w:val="00072C6C"/>
    <w:rsid w:val="00073930"/>
    <w:rsid w:val="00074F9F"/>
    <w:rsid w:val="00075D67"/>
    <w:rsid w:val="00077753"/>
    <w:rsid w:val="00077819"/>
    <w:rsid w:val="00077836"/>
    <w:rsid w:val="000778F2"/>
    <w:rsid w:val="00080FD1"/>
    <w:rsid w:val="00081712"/>
    <w:rsid w:val="00081D8E"/>
    <w:rsid w:val="00082863"/>
    <w:rsid w:val="00083F46"/>
    <w:rsid w:val="00084052"/>
    <w:rsid w:val="00085124"/>
    <w:rsid w:val="00085F30"/>
    <w:rsid w:val="00086E0E"/>
    <w:rsid w:val="00090D28"/>
    <w:rsid w:val="000915D9"/>
    <w:rsid w:val="00091EBA"/>
    <w:rsid w:val="000921E5"/>
    <w:rsid w:val="0009348F"/>
    <w:rsid w:val="00095884"/>
    <w:rsid w:val="00095C7A"/>
    <w:rsid w:val="00095D78"/>
    <w:rsid w:val="000973CF"/>
    <w:rsid w:val="00097AF8"/>
    <w:rsid w:val="000A1342"/>
    <w:rsid w:val="000A4AB2"/>
    <w:rsid w:val="000A4C23"/>
    <w:rsid w:val="000A70DC"/>
    <w:rsid w:val="000A73D4"/>
    <w:rsid w:val="000B0C65"/>
    <w:rsid w:val="000B36D4"/>
    <w:rsid w:val="000B45E6"/>
    <w:rsid w:val="000B7DE1"/>
    <w:rsid w:val="000C1743"/>
    <w:rsid w:val="000C3D1F"/>
    <w:rsid w:val="000C46F2"/>
    <w:rsid w:val="000C4D88"/>
    <w:rsid w:val="000C739E"/>
    <w:rsid w:val="000D0311"/>
    <w:rsid w:val="000D145E"/>
    <w:rsid w:val="000D1493"/>
    <w:rsid w:val="000D3B62"/>
    <w:rsid w:val="000D481B"/>
    <w:rsid w:val="000D54EE"/>
    <w:rsid w:val="000D5BBA"/>
    <w:rsid w:val="000D7D00"/>
    <w:rsid w:val="000E08BF"/>
    <w:rsid w:val="000E1EC4"/>
    <w:rsid w:val="000E4A27"/>
    <w:rsid w:val="000E58EF"/>
    <w:rsid w:val="000E61A4"/>
    <w:rsid w:val="000E6290"/>
    <w:rsid w:val="000F01DD"/>
    <w:rsid w:val="000F0316"/>
    <w:rsid w:val="000F05E0"/>
    <w:rsid w:val="000F1445"/>
    <w:rsid w:val="000F2615"/>
    <w:rsid w:val="000F28F5"/>
    <w:rsid w:val="000F33D8"/>
    <w:rsid w:val="000F6DFE"/>
    <w:rsid w:val="000F6E50"/>
    <w:rsid w:val="000F7EE9"/>
    <w:rsid w:val="00101DB5"/>
    <w:rsid w:val="0010508D"/>
    <w:rsid w:val="001067FB"/>
    <w:rsid w:val="00106A7F"/>
    <w:rsid w:val="00106B11"/>
    <w:rsid w:val="00106E85"/>
    <w:rsid w:val="0010729E"/>
    <w:rsid w:val="00110688"/>
    <w:rsid w:val="00111C1F"/>
    <w:rsid w:val="001134B8"/>
    <w:rsid w:val="00113EBC"/>
    <w:rsid w:val="00114DE7"/>
    <w:rsid w:val="00117D55"/>
    <w:rsid w:val="001205ED"/>
    <w:rsid w:val="0012184A"/>
    <w:rsid w:val="00124068"/>
    <w:rsid w:val="001244C6"/>
    <w:rsid w:val="00124BFC"/>
    <w:rsid w:val="0012578E"/>
    <w:rsid w:val="0012671F"/>
    <w:rsid w:val="00130CDD"/>
    <w:rsid w:val="00132999"/>
    <w:rsid w:val="00133E4F"/>
    <w:rsid w:val="00134F50"/>
    <w:rsid w:val="00135812"/>
    <w:rsid w:val="00140944"/>
    <w:rsid w:val="00141352"/>
    <w:rsid w:val="00145D36"/>
    <w:rsid w:val="00146056"/>
    <w:rsid w:val="0015108A"/>
    <w:rsid w:val="00151CD7"/>
    <w:rsid w:val="00152C49"/>
    <w:rsid w:val="001535D7"/>
    <w:rsid w:val="001538DB"/>
    <w:rsid w:val="001540FE"/>
    <w:rsid w:val="00154E67"/>
    <w:rsid w:val="00154EB2"/>
    <w:rsid w:val="00154EE8"/>
    <w:rsid w:val="0015710E"/>
    <w:rsid w:val="00157360"/>
    <w:rsid w:val="00161DE6"/>
    <w:rsid w:val="00162271"/>
    <w:rsid w:val="001637F0"/>
    <w:rsid w:val="00163AD1"/>
    <w:rsid w:val="00164919"/>
    <w:rsid w:val="00164D63"/>
    <w:rsid w:val="00164E33"/>
    <w:rsid w:val="00165131"/>
    <w:rsid w:val="00166D3D"/>
    <w:rsid w:val="00166FB0"/>
    <w:rsid w:val="001675A4"/>
    <w:rsid w:val="00172279"/>
    <w:rsid w:val="00173521"/>
    <w:rsid w:val="00173FB3"/>
    <w:rsid w:val="00174C2E"/>
    <w:rsid w:val="00176E36"/>
    <w:rsid w:val="00176F8E"/>
    <w:rsid w:val="001807B5"/>
    <w:rsid w:val="00180848"/>
    <w:rsid w:val="00182A9B"/>
    <w:rsid w:val="00185D60"/>
    <w:rsid w:val="00186F1B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258"/>
    <w:rsid w:val="001A33CF"/>
    <w:rsid w:val="001A58C2"/>
    <w:rsid w:val="001A6D0B"/>
    <w:rsid w:val="001A7628"/>
    <w:rsid w:val="001A7F9D"/>
    <w:rsid w:val="001B0D42"/>
    <w:rsid w:val="001B1338"/>
    <w:rsid w:val="001B1573"/>
    <w:rsid w:val="001B2AB1"/>
    <w:rsid w:val="001B2D73"/>
    <w:rsid w:val="001B60D5"/>
    <w:rsid w:val="001B63AE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3F6"/>
    <w:rsid w:val="001C750C"/>
    <w:rsid w:val="001C75A4"/>
    <w:rsid w:val="001D0934"/>
    <w:rsid w:val="001D0DDB"/>
    <w:rsid w:val="001D21CB"/>
    <w:rsid w:val="001D3944"/>
    <w:rsid w:val="001D43C9"/>
    <w:rsid w:val="001D4D67"/>
    <w:rsid w:val="001D4E73"/>
    <w:rsid w:val="001D60E4"/>
    <w:rsid w:val="001D7483"/>
    <w:rsid w:val="001D77E4"/>
    <w:rsid w:val="001E002C"/>
    <w:rsid w:val="001E08C2"/>
    <w:rsid w:val="001E1515"/>
    <w:rsid w:val="001E4967"/>
    <w:rsid w:val="001E4A3E"/>
    <w:rsid w:val="001E5055"/>
    <w:rsid w:val="001E5246"/>
    <w:rsid w:val="001E5877"/>
    <w:rsid w:val="001E641F"/>
    <w:rsid w:val="001E7521"/>
    <w:rsid w:val="001F12EE"/>
    <w:rsid w:val="001F14D3"/>
    <w:rsid w:val="001F2409"/>
    <w:rsid w:val="001F2FEC"/>
    <w:rsid w:val="001F3066"/>
    <w:rsid w:val="001F4493"/>
    <w:rsid w:val="001F57F6"/>
    <w:rsid w:val="001F6B2B"/>
    <w:rsid w:val="001F73D0"/>
    <w:rsid w:val="001F7435"/>
    <w:rsid w:val="001F7C39"/>
    <w:rsid w:val="001F7C8D"/>
    <w:rsid w:val="00200659"/>
    <w:rsid w:val="00202796"/>
    <w:rsid w:val="002038CA"/>
    <w:rsid w:val="002101E6"/>
    <w:rsid w:val="00210B63"/>
    <w:rsid w:val="00212EA4"/>
    <w:rsid w:val="00213E37"/>
    <w:rsid w:val="00214170"/>
    <w:rsid w:val="00214D5E"/>
    <w:rsid w:val="00220957"/>
    <w:rsid w:val="00222423"/>
    <w:rsid w:val="0022337E"/>
    <w:rsid w:val="00223CB7"/>
    <w:rsid w:val="00227BB5"/>
    <w:rsid w:val="0023089D"/>
    <w:rsid w:val="00230AC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7B5"/>
    <w:rsid w:val="00243AA3"/>
    <w:rsid w:val="00244574"/>
    <w:rsid w:val="00244723"/>
    <w:rsid w:val="002449AE"/>
    <w:rsid w:val="00245C91"/>
    <w:rsid w:val="00246BDB"/>
    <w:rsid w:val="002471E5"/>
    <w:rsid w:val="00247FF8"/>
    <w:rsid w:val="002514DC"/>
    <w:rsid w:val="00252B74"/>
    <w:rsid w:val="00252CEB"/>
    <w:rsid w:val="00252D7E"/>
    <w:rsid w:val="002538C9"/>
    <w:rsid w:val="00253BC0"/>
    <w:rsid w:val="002544BE"/>
    <w:rsid w:val="002548DE"/>
    <w:rsid w:val="00256181"/>
    <w:rsid w:val="002613C4"/>
    <w:rsid w:val="00261A34"/>
    <w:rsid w:val="00262D1E"/>
    <w:rsid w:val="00263401"/>
    <w:rsid w:val="002644EB"/>
    <w:rsid w:val="00264C00"/>
    <w:rsid w:val="0026539F"/>
    <w:rsid w:val="00265452"/>
    <w:rsid w:val="002657F1"/>
    <w:rsid w:val="00266411"/>
    <w:rsid w:val="00266E05"/>
    <w:rsid w:val="00270140"/>
    <w:rsid w:val="002706AF"/>
    <w:rsid w:val="002731B6"/>
    <w:rsid w:val="002741FA"/>
    <w:rsid w:val="00274E89"/>
    <w:rsid w:val="002750A8"/>
    <w:rsid w:val="00275CD5"/>
    <w:rsid w:val="002768DA"/>
    <w:rsid w:val="00276965"/>
    <w:rsid w:val="00277106"/>
    <w:rsid w:val="00277F1D"/>
    <w:rsid w:val="00280A11"/>
    <w:rsid w:val="00280D66"/>
    <w:rsid w:val="00281AF0"/>
    <w:rsid w:val="00283927"/>
    <w:rsid w:val="00283B70"/>
    <w:rsid w:val="00285AFF"/>
    <w:rsid w:val="00291523"/>
    <w:rsid w:val="00291996"/>
    <w:rsid w:val="00291C6A"/>
    <w:rsid w:val="00292039"/>
    <w:rsid w:val="00294297"/>
    <w:rsid w:val="002945BE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322B"/>
    <w:rsid w:val="002D628C"/>
    <w:rsid w:val="002D63E2"/>
    <w:rsid w:val="002D71DE"/>
    <w:rsid w:val="002D7AF7"/>
    <w:rsid w:val="002E0FAA"/>
    <w:rsid w:val="002E5D8B"/>
    <w:rsid w:val="002E5FB7"/>
    <w:rsid w:val="002E6BD0"/>
    <w:rsid w:val="002E7B0A"/>
    <w:rsid w:val="002E7D1B"/>
    <w:rsid w:val="002F1902"/>
    <w:rsid w:val="002F1D1C"/>
    <w:rsid w:val="002F1FF2"/>
    <w:rsid w:val="002F2651"/>
    <w:rsid w:val="002F3990"/>
    <w:rsid w:val="002F466D"/>
    <w:rsid w:val="002F4A6C"/>
    <w:rsid w:val="002F65C1"/>
    <w:rsid w:val="002F749F"/>
    <w:rsid w:val="002F74ED"/>
    <w:rsid w:val="002F7514"/>
    <w:rsid w:val="002F7876"/>
    <w:rsid w:val="003015F9"/>
    <w:rsid w:val="00302D5D"/>
    <w:rsid w:val="00303A50"/>
    <w:rsid w:val="00303DD4"/>
    <w:rsid w:val="00304C0A"/>
    <w:rsid w:val="003050C3"/>
    <w:rsid w:val="00305561"/>
    <w:rsid w:val="00311024"/>
    <w:rsid w:val="00311481"/>
    <w:rsid w:val="003128AC"/>
    <w:rsid w:val="00315A32"/>
    <w:rsid w:val="00315A3E"/>
    <w:rsid w:val="00316879"/>
    <w:rsid w:val="003176C3"/>
    <w:rsid w:val="003176E6"/>
    <w:rsid w:val="003201E2"/>
    <w:rsid w:val="00320329"/>
    <w:rsid w:val="00321399"/>
    <w:rsid w:val="00322DF0"/>
    <w:rsid w:val="0032314F"/>
    <w:rsid w:val="0032441B"/>
    <w:rsid w:val="00324555"/>
    <w:rsid w:val="00326BBE"/>
    <w:rsid w:val="00326D96"/>
    <w:rsid w:val="00326EFF"/>
    <w:rsid w:val="00327357"/>
    <w:rsid w:val="003305C8"/>
    <w:rsid w:val="00333294"/>
    <w:rsid w:val="0033363C"/>
    <w:rsid w:val="003336B2"/>
    <w:rsid w:val="0033541C"/>
    <w:rsid w:val="00336A45"/>
    <w:rsid w:val="00341385"/>
    <w:rsid w:val="00342287"/>
    <w:rsid w:val="003423E4"/>
    <w:rsid w:val="0034276F"/>
    <w:rsid w:val="003436FE"/>
    <w:rsid w:val="0034403B"/>
    <w:rsid w:val="003454BE"/>
    <w:rsid w:val="00345625"/>
    <w:rsid w:val="003462BD"/>
    <w:rsid w:val="0034702E"/>
    <w:rsid w:val="00347A0E"/>
    <w:rsid w:val="00350DD0"/>
    <w:rsid w:val="00351B0D"/>
    <w:rsid w:val="003535E9"/>
    <w:rsid w:val="00353867"/>
    <w:rsid w:val="0035605B"/>
    <w:rsid w:val="00360879"/>
    <w:rsid w:val="00360BBB"/>
    <w:rsid w:val="0036214D"/>
    <w:rsid w:val="00362171"/>
    <w:rsid w:val="00362C52"/>
    <w:rsid w:val="00363084"/>
    <w:rsid w:val="003635F0"/>
    <w:rsid w:val="003643A4"/>
    <w:rsid w:val="00367871"/>
    <w:rsid w:val="00370A66"/>
    <w:rsid w:val="00373646"/>
    <w:rsid w:val="003746CB"/>
    <w:rsid w:val="00374C3F"/>
    <w:rsid w:val="00375EFD"/>
    <w:rsid w:val="0037720D"/>
    <w:rsid w:val="0037728E"/>
    <w:rsid w:val="00380875"/>
    <w:rsid w:val="00381E2F"/>
    <w:rsid w:val="00381EF8"/>
    <w:rsid w:val="00382DDE"/>
    <w:rsid w:val="00384828"/>
    <w:rsid w:val="00384A74"/>
    <w:rsid w:val="00384A7C"/>
    <w:rsid w:val="00384E34"/>
    <w:rsid w:val="00386078"/>
    <w:rsid w:val="003864CD"/>
    <w:rsid w:val="00387810"/>
    <w:rsid w:val="00390E73"/>
    <w:rsid w:val="00391233"/>
    <w:rsid w:val="00391972"/>
    <w:rsid w:val="00392EDB"/>
    <w:rsid w:val="003934AC"/>
    <w:rsid w:val="00395A12"/>
    <w:rsid w:val="00396020"/>
    <w:rsid w:val="0039756D"/>
    <w:rsid w:val="003A0070"/>
    <w:rsid w:val="003A042F"/>
    <w:rsid w:val="003A0D78"/>
    <w:rsid w:val="003A2499"/>
    <w:rsid w:val="003A369C"/>
    <w:rsid w:val="003A3E5E"/>
    <w:rsid w:val="003A5335"/>
    <w:rsid w:val="003A660C"/>
    <w:rsid w:val="003B0490"/>
    <w:rsid w:val="003B04B2"/>
    <w:rsid w:val="003B0821"/>
    <w:rsid w:val="003B0DFA"/>
    <w:rsid w:val="003B23B2"/>
    <w:rsid w:val="003B25D0"/>
    <w:rsid w:val="003B29E2"/>
    <w:rsid w:val="003B2DF6"/>
    <w:rsid w:val="003B3DE0"/>
    <w:rsid w:val="003B7AB7"/>
    <w:rsid w:val="003B7ACD"/>
    <w:rsid w:val="003C0715"/>
    <w:rsid w:val="003C1F0B"/>
    <w:rsid w:val="003C5998"/>
    <w:rsid w:val="003C5C6F"/>
    <w:rsid w:val="003C5F2E"/>
    <w:rsid w:val="003C60F0"/>
    <w:rsid w:val="003C7A69"/>
    <w:rsid w:val="003D2698"/>
    <w:rsid w:val="003D3641"/>
    <w:rsid w:val="003D4321"/>
    <w:rsid w:val="003D47EC"/>
    <w:rsid w:val="003D4992"/>
    <w:rsid w:val="003D4D0B"/>
    <w:rsid w:val="003D7981"/>
    <w:rsid w:val="003E11A0"/>
    <w:rsid w:val="003E11F9"/>
    <w:rsid w:val="003E222B"/>
    <w:rsid w:val="003E2288"/>
    <w:rsid w:val="003E3399"/>
    <w:rsid w:val="003E41BA"/>
    <w:rsid w:val="003E4568"/>
    <w:rsid w:val="003E4DCB"/>
    <w:rsid w:val="003E528F"/>
    <w:rsid w:val="003E677F"/>
    <w:rsid w:val="003E6DE3"/>
    <w:rsid w:val="003E6E7A"/>
    <w:rsid w:val="003E7689"/>
    <w:rsid w:val="003F1951"/>
    <w:rsid w:val="003F23E0"/>
    <w:rsid w:val="003F2C8B"/>
    <w:rsid w:val="003F42E9"/>
    <w:rsid w:val="003F4C1A"/>
    <w:rsid w:val="003F5452"/>
    <w:rsid w:val="003F677F"/>
    <w:rsid w:val="003F6FD1"/>
    <w:rsid w:val="003F72A1"/>
    <w:rsid w:val="003F7EAB"/>
    <w:rsid w:val="00401183"/>
    <w:rsid w:val="00401592"/>
    <w:rsid w:val="0040310A"/>
    <w:rsid w:val="0040412A"/>
    <w:rsid w:val="00404274"/>
    <w:rsid w:val="0040496B"/>
    <w:rsid w:val="00404ED6"/>
    <w:rsid w:val="00406096"/>
    <w:rsid w:val="004066B0"/>
    <w:rsid w:val="0040772F"/>
    <w:rsid w:val="00410E81"/>
    <w:rsid w:val="004137F6"/>
    <w:rsid w:val="004140CC"/>
    <w:rsid w:val="00414371"/>
    <w:rsid w:val="00415D73"/>
    <w:rsid w:val="00417CFD"/>
    <w:rsid w:val="0042036D"/>
    <w:rsid w:val="00421D7B"/>
    <w:rsid w:val="00422282"/>
    <w:rsid w:val="00422403"/>
    <w:rsid w:val="00424C73"/>
    <w:rsid w:val="004259A1"/>
    <w:rsid w:val="00426425"/>
    <w:rsid w:val="00426852"/>
    <w:rsid w:val="00426990"/>
    <w:rsid w:val="00426D64"/>
    <w:rsid w:val="00426F38"/>
    <w:rsid w:val="00430264"/>
    <w:rsid w:val="0043239D"/>
    <w:rsid w:val="0043360E"/>
    <w:rsid w:val="004338F7"/>
    <w:rsid w:val="004367DD"/>
    <w:rsid w:val="004369DE"/>
    <w:rsid w:val="0044065A"/>
    <w:rsid w:val="004406C2"/>
    <w:rsid w:val="00440FA5"/>
    <w:rsid w:val="004411B6"/>
    <w:rsid w:val="004418F6"/>
    <w:rsid w:val="00441920"/>
    <w:rsid w:val="004420BC"/>
    <w:rsid w:val="0044290A"/>
    <w:rsid w:val="00442EB3"/>
    <w:rsid w:val="00444D79"/>
    <w:rsid w:val="00445581"/>
    <w:rsid w:val="00446298"/>
    <w:rsid w:val="004465DD"/>
    <w:rsid w:val="00447F1C"/>
    <w:rsid w:val="004515BD"/>
    <w:rsid w:val="00452996"/>
    <w:rsid w:val="00453993"/>
    <w:rsid w:val="00453CCF"/>
    <w:rsid w:val="00454098"/>
    <w:rsid w:val="00455E7A"/>
    <w:rsid w:val="00455E87"/>
    <w:rsid w:val="0045648F"/>
    <w:rsid w:val="004567BE"/>
    <w:rsid w:val="00457401"/>
    <w:rsid w:val="00457763"/>
    <w:rsid w:val="004578C1"/>
    <w:rsid w:val="00461323"/>
    <w:rsid w:val="00461CC8"/>
    <w:rsid w:val="00462575"/>
    <w:rsid w:val="00465C81"/>
    <w:rsid w:val="00467AA4"/>
    <w:rsid w:val="004708E6"/>
    <w:rsid w:val="0047456E"/>
    <w:rsid w:val="004752E4"/>
    <w:rsid w:val="004761F7"/>
    <w:rsid w:val="0048107C"/>
    <w:rsid w:val="004813C0"/>
    <w:rsid w:val="00481E8D"/>
    <w:rsid w:val="0048297A"/>
    <w:rsid w:val="00482A69"/>
    <w:rsid w:val="00482C21"/>
    <w:rsid w:val="00482FE1"/>
    <w:rsid w:val="00483766"/>
    <w:rsid w:val="00484C3C"/>
    <w:rsid w:val="00484CAE"/>
    <w:rsid w:val="00486F81"/>
    <w:rsid w:val="00490ADE"/>
    <w:rsid w:val="00490FAE"/>
    <w:rsid w:val="00491D03"/>
    <w:rsid w:val="004935C1"/>
    <w:rsid w:val="00493D7F"/>
    <w:rsid w:val="00493FB9"/>
    <w:rsid w:val="00494054"/>
    <w:rsid w:val="00494474"/>
    <w:rsid w:val="00496C3F"/>
    <w:rsid w:val="00497D20"/>
    <w:rsid w:val="004A18BA"/>
    <w:rsid w:val="004A1B2D"/>
    <w:rsid w:val="004A3395"/>
    <w:rsid w:val="004A3FFF"/>
    <w:rsid w:val="004A672F"/>
    <w:rsid w:val="004A6C8E"/>
    <w:rsid w:val="004A718D"/>
    <w:rsid w:val="004A7192"/>
    <w:rsid w:val="004B0D5E"/>
    <w:rsid w:val="004B1B4D"/>
    <w:rsid w:val="004B633D"/>
    <w:rsid w:val="004B63F9"/>
    <w:rsid w:val="004B797E"/>
    <w:rsid w:val="004B7C40"/>
    <w:rsid w:val="004C2FF4"/>
    <w:rsid w:val="004C34E1"/>
    <w:rsid w:val="004C4D32"/>
    <w:rsid w:val="004C5D8F"/>
    <w:rsid w:val="004C6892"/>
    <w:rsid w:val="004C75D5"/>
    <w:rsid w:val="004C791C"/>
    <w:rsid w:val="004D0BCE"/>
    <w:rsid w:val="004D145C"/>
    <w:rsid w:val="004D22FE"/>
    <w:rsid w:val="004D23B5"/>
    <w:rsid w:val="004D27E4"/>
    <w:rsid w:val="004D3CC8"/>
    <w:rsid w:val="004D4499"/>
    <w:rsid w:val="004D4753"/>
    <w:rsid w:val="004D5660"/>
    <w:rsid w:val="004D5736"/>
    <w:rsid w:val="004D7090"/>
    <w:rsid w:val="004D7203"/>
    <w:rsid w:val="004D7694"/>
    <w:rsid w:val="004E027D"/>
    <w:rsid w:val="004E4D8A"/>
    <w:rsid w:val="004E5FE4"/>
    <w:rsid w:val="004E653B"/>
    <w:rsid w:val="004E6D95"/>
    <w:rsid w:val="004F0459"/>
    <w:rsid w:val="004F3ADB"/>
    <w:rsid w:val="004F3B2E"/>
    <w:rsid w:val="004F52CB"/>
    <w:rsid w:val="004F60E1"/>
    <w:rsid w:val="004F69DA"/>
    <w:rsid w:val="004F79BF"/>
    <w:rsid w:val="0050238D"/>
    <w:rsid w:val="00505B9E"/>
    <w:rsid w:val="00506ABD"/>
    <w:rsid w:val="0050769F"/>
    <w:rsid w:val="005118D7"/>
    <w:rsid w:val="00512F78"/>
    <w:rsid w:val="00514596"/>
    <w:rsid w:val="0051566B"/>
    <w:rsid w:val="005159A6"/>
    <w:rsid w:val="005163B6"/>
    <w:rsid w:val="005171D7"/>
    <w:rsid w:val="005173BC"/>
    <w:rsid w:val="00521865"/>
    <w:rsid w:val="00521C7D"/>
    <w:rsid w:val="00521F6F"/>
    <w:rsid w:val="005222C9"/>
    <w:rsid w:val="00522BFC"/>
    <w:rsid w:val="00524599"/>
    <w:rsid w:val="00526E8F"/>
    <w:rsid w:val="00527582"/>
    <w:rsid w:val="00527D1B"/>
    <w:rsid w:val="00527D4A"/>
    <w:rsid w:val="00527E13"/>
    <w:rsid w:val="00532C71"/>
    <w:rsid w:val="00533584"/>
    <w:rsid w:val="00534419"/>
    <w:rsid w:val="005357AF"/>
    <w:rsid w:val="00536270"/>
    <w:rsid w:val="00536C47"/>
    <w:rsid w:val="00540162"/>
    <w:rsid w:val="005404D3"/>
    <w:rsid w:val="00541FDC"/>
    <w:rsid w:val="00542479"/>
    <w:rsid w:val="0054367C"/>
    <w:rsid w:val="00544FC0"/>
    <w:rsid w:val="005463F9"/>
    <w:rsid w:val="00547295"/>
    <w:rsid w:val="00550265"/>
    <w:rsid w:val="005509D3"/>
    <w:rsid w:val="005523AB"/>
    <w:rsid w:val="00552B84"/>
    <w:rsid w:val="00553BA7"/>
    <w:rsid w:val="005559C2"/>
    <w:rsid w:val="0055600F"/>
    <w:rsid w:val="00556332"/>
    <w:rsid w:val="0055655F"/>
    <w:rsid w:val="0055694F"/>
    <w:rsid w:val="005578A4"/>
    <w:rsid w:val="00557CDE"/>
    <w:rsid w:val="00557E43"/>
    <w:rsid w:val="00560B4D"/>
    <w:rsid w:val="005616C6"/>
    <w:rsid w:val="005622EF"/>
    <w:rsid w:val="005638DB"/>
    <w:rsid w:val="00563969"/>
    <w:rsid w:val="005647BB"/>
    <w:rsid w:val="005658EA"/>
    <w:rsid w:val="00566CCB"/>
    <w:rsid w:val="00567D5F"/>
    <w:rsid w:val="0057027E"/>
    <w:rsid w:val="00571292"/>
    <w:rsid w:val="00572DA3"/>
    <w:rsid w:val="00580300"/>
    <w:rsid w:val="005804C3"/>
    <w:rsid w:val="00580C4F"/>
    <w:rsid w:val="00582682"/>
    <w:rsid w:val="00582B46"/>
    <w:rsid w:val="005834B0"/>
    <w:rsid w:val="00583B5C"/>
    <w:rsid w:val="005846C8"/>
    <w:rsid w:val="00586107"/>
    <w:rsid w:val="00586CA5"/>
    <w:rsid w:val="00586EF6"/>
    <w:rsid w:val="005872F5"/>
    <w:rsid w:val="00590CA7"/>
    <w:rsid w:val="005916E4"/>
    <w:rsid w:val="00592581"/>
    <w:rsid w:val="00592DE6"/>
    <w:rsid w:val="005936F0"/>
    <w:rsid w:val="00593FB2"/>
    <w:rsid w:val="00594144"/>
    <w:rsid w:val="005956AF"/>
    <w:rsid w:val="005969A1"/>
    <w:rsid w:val="005A1E81"/>
    <w:rsid w:val="005A2EAC"/>
    <w:rsid w:val="005A4B34"/>
    <w:rsid w:val="005A59D0"/>
    <w:rsid w:val="005A642D"/>
    <w:rsid w:val="005A6BAD"/>
    <w:rsid w:val="005B3174"/>
    <w:rsid w:val="005B3D19"/>
    <w:rsid w:val="005B5065"/>
    <w:rsid w:val="005B5E04"/>
    <w:rsid w:val="005B5EAE"/>
    <w:rsid w:val="005B6318"/>
    <w:rsid w:val="005C0E32"/>
    <w:rsid w:val="005C1944"/>
    <w:rsid w:val="005C2FDF"/>
    <w:rsid w:val="005C5AC6"/>
    <w:rsid w:val="005C5E34"/>
    <w:rsid w:val="005C61DB"/>
    <w:rsid w:val="005D099A"/>
    <w:rsid w:val="005D109B"/>
    <w:rsid w:val="005D1173"/>
    <w:rsid w:val="005D1FBB"/>
    <w:rsid w:val="005D2395"/>
    <w:rsid w:val="005D283B"/>
    <w:rsid w:val="005D3645"/>
    <w:rsid w:val="005D5042"/>
    <w:rsid w:val="005D6883"/>
    <w:rsid w:val="005D7711"/>
    <w:rsid w:val="005E1C38"/>
    <w:rsid w:val="005E2DFC"/>
    <w:rsid w:val="005E34B8"/>
    <w:rsid w:val="005E3F0B"/>
    <w:rsid w:val="005E4DA9"/>
    <w:rsid w:val="005E4F69"/>
    <w:rsid w:val="005E65F0"/>
    <w:rsid w:val="005E7FD7"/>
    <w:rsid w:val="005F09A2"/>
    <w:rsid w:val="005F0C5E"/>
    <w:rsid w:val="005F0E90"/>
    <w:rsid w:val="005F1746"/>
    <w:rsid w:val="005F18B3"/>
    <w:rsid w:val="005F1D2A"/>
    <w:rsid w:val="005F23EA"/>
    <w:rsid w:val="005F321F"/>
    <w:rsid w:val="005F4968"/>
    <w:rsid w:val="005F5390"/>
    <w:rsid w:val="005F54DC"/>
    <w:rsid w:val="005F662B"/>
    <w:rsid w:val="005F6A90"/>
    <w:rsid w:val="005F788E"/>
    <w:rsid w:val="00600E5F"/>
    <w:rsid w:val="0060343D"/>
    <w:rsid w:val="0060371B"/>
    <w:rsid w:val="00605220"/>
    <w:rsid w:val="006053CA"/>
    <w:rsid w:val="006055EC"/>
    <w:rsid w:val="00606160"/>
    <w:rsid w:val="006063C7"/>
    <w:rsid w:val="0060670D"/>
    <w:rsid w:val="0060677C"/>
    <w:rsid w:val="00606C57"/>
    <w:rsid w:val="0060711F"/>
    <w:rsid w:val="00607367"/>
    <w:rsid w:val="00610D35"/>
    <w:rsid w:val="0061132B"/>
    <w:rsid w:val="006120C2"/>
    <w:rsid w:val="006127E1"/>
    <w:rsid w:val="0061293E"/>
    <w:rsid w:val="006170E0"/>
    <w:rsid w:val="006174F1"/>
    <w:rsid w:val="0061760C"/>
    <w:rsid w:val="00617CB9"/>
    <w:rsid w:val="00621E39"/>
    <w:rsid w:val="0062250F"/>
    <w:rsid w:val="006249A6"/>
    <w:rsid w:val="00625345"/>
    <w:rsid w:val="00627F63"/>
    <w:rsid w:val="0063008F"/>
    <w:rsid w:val="00631324"/>
    <w:rsid w:val="00631BDA"/>
    <w:rsid w:val="006334BE"/>
    <w:rsid w:val="0063434E"/>
    <w:rsid w:val="00635390"/>
    <w:rsid w:val="0063539D"/>
    <w:rsid w:val="006356DD"/>
    <w:rsid w:val="00635A00"/>
    <w:rsid w:val="00635AF7"/>
    <w:rsid w:val="00640485"/>
    <w:rsid w:val="00640F69"/>
    <w:rsid w:val="00642BC3"/>
    <w:rsid w:val="006432D1"/>
    <w:rsid w:val="006446ED"/>
    <w:rsid w:val="00646493"/>
    <w:rsid w:val="00646E3E"/>
    <w:rsid w:val="006501A8"/>
    <w:rsid w:val="006518EB"/>
    <w:rsid w:val="0065401A"/>
    <w:rsid w:val="00654459"/>
    <w:rsid w:val="00654E84"/>
    <w:rsid w:val="006560F1"/>
    <w:rsid w:val="00656539"/>
    <w:rsid w:val="00656B96"/>
    <w:rsid w:val="006604C6"/>
    <w:rsid w:val="00660805"/>
    <w:rsid w:val="00660F62"/>
    <w:rsid w:val="00661569"/>
    <w:rsid w:val="00661A55"/>
    <w:rsid w:val="00663969"/>
    <w:rsid w:val="00663A53"/>
    <w:rsid w:val="00664AEE"/>
    <w:rsid w:val="00666D29"/>
    <w:rsid w:val="00667F13"/>
    <w:rsid w:val="006707E8"/>
    <w:rsid w:val="00672970"/>
    <w:rsid w:val="006737FE"/>
    <w:rsid w:val="00673D6B"/>
    <w:rsid w:val="00675C9A"/>
    <w:rsid w:val="0067603A"/>
    <w:rsid w:val="00676A7A"/>
    <w:rsid w:val="00676C73"/>
    <w:rsid w:val="00680F97"/>
    <w:rsid w:val="00682441"/>
    <w:rsid w:val="00682A71"/>
    <w:rsid w:val="00682B12"/>
    <w:rsid w:val="00682C8F"/>
    <w:rsid w:val="0068328B"/>
    <w:rsid w:val="00683DA1"/>
    <w:rsid w:val="00684BB1"/>
    <w:rsid w:val="00690B30"/>
    <w:rsid w:val="00690C21"/>
    <w:rsid w:val="00690E1A"/>
    <w:rsid w:val="00692AC8"/>
    <w:rsid w:val="00692CC6"/>
    <w:rsid w:val="0069417F"/>
    <w:rsid w:val="006958C0"/>
    <w:rsid w:val="0069619A"/>
    <w:rsid w:val="0069695C"/>
    <w:rsid w:val="00696D8B"/>
    <w:rsid w:val="006A0198"/>
    <w:rsid w:val="006A1F44"/>
    <w:rsid w:val="006A2974"/>
    <w:rsid w:val="006A3BEC"/>
    <w:rsid w:val="006A3E2C"/>
    <w:rsid w:val="006A51C3"/>
    <w:rsid w:val="006A546E"/>
    <w:rsid w:val="006A566A"/>
    <w:rsid w:val="006B1CF2"/>
    <w:rsid w:val="006B24DB"/>
    <w:rsid w:val="006B36E6"/>
    <w:rsid w:val="006B4D06"/>
    <w:rsid w:val="006B5DED"/>
    <w:rsid w:val="006B7E22"/>
    <w:rsid w:val="006B7E25"/>
    <w:rsid w:val="006C1B27"/>
    <w:rsid w:val="006C24F5"/>
    <w:rsid w:val="006C2797"/>
    <w:rsid w:val="006C2A97"/>
    <w:rsid w:val="006C3E0E"/>
    <w:rsid w:val="006C4538"/>
    <w:rsid w:val="006C4E20"/>
    <w:rsid w:val="006C709D"/>
    <w:rsid w:val="006D08C2"/>
    <w:rsid w:val="006D0BA0"/>
    <w:rsid w:val="006D2D01"/>
    <w:rsid w:val="006D59E4"/>
    <w:rsid w:val="006D63A2"/>
    <w:rsid w:val="006E1895"/>
    <w:rsid w:val="006E484E"/>
    <w:rsid w:val="006E58D8"/>
    <w:rsid w:val="006E6FD1"/>
    <w:rsid w:val="006E70A3"/>
    <w:rsid w:val="006E722A"/>
    <w:rsid w:val="006E7940"/>
    <w:rsid w:val="006E7E28"/>
    <w:rsid w:val="006F1210"/>
    <w:rsid w:val="006F1887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592"/>
    <w:rsid w:val="0070479F"/>
    <w:rsid w:val="00704B8A"/>
    <w:rsid w:val="0070560C"/>
    <w:rsid w:val="00706730"/>
    <w:rsid w:val="00706F5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2708D"/>
    <w:rsid w:val="007322CA"/>
    <w:rsid w:val="007342BA"/>
    <w:rsid w:val="007345C1"/>
    <w:rsid w:val="00735CC0"/>
    <w:rsid w:val="0073618B"/>
    <w:rsid w:val="007367E2"/>
    <w:rsid w:val="00740BD4"/>
    <w:rsid w:val="00741632"/>
    <w:rsid w:val="00742068"/>
    <w:rsid w:val="00742405"/>
    <w:rsid w:val="007427C9"/>
    <w:rsid w:val="00744785"/>
    <w:rsid w:val="00744BF8"/>
    <w:rsid w:val="00745426"/>
    <w:rsid w:val="0074548C"/>
    <w:rsid w:val="00746112"/>
    <w:rsid w:val="0075087C"/>
    <w:rsid w:val="007511D6"/>
    <w:rsid w:val="007514BF"/>
    <w:rsid w:val="00751BB2"/>
    <w:rsid w:val="0075277B"/>
    <w:rsid w:val="00752A27"/>
    <w:rsid w:val="007530CC"/>
    <w:rsid w:val="00753344"/>
    <w:rsid w:val="0075416C"/>
    <w:rsid w:val="007566FD"/>
    <w:rsid w:val="00760B65"/>
    <w:rsid w:val="00761037"/>
    <w:rsid w:val="0076115E"/>
    <w:rsid w:val="00761558"/>
    <w:rsid w:val="00761B56"/>
    <w:rsid w:val="00762B15"/>
    <w:rsid w:val="00763FDA"/>
    <w:rsid w:val="00765879"/>
    <w:rsid w:val="007658B5"/>
    <w:rsid w:val="00765E5F"/>
    <w:rsid w:val="0076651B"/>
    <w:rsid w:val="0076741F"/>
    <w:rsid w:val="00771025"/>
    <w:rsid w:val="0077126E"/>
    <w:rsid w:val="0077196B"/>
    <w:rsid w:val="00771DBC"/>
    <w:rsid w:val="007730BD"/>
    <w:rsid w:val="00773893"/>
    <w:rsid w:val="00773FAF"/>
    <w:rsid w:val="00775B6F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D7C"/>
    <w:rsid w:val="00791E46"/>
    <w:rsid w:val="0079406F"/>
    <w:rsid w:val="0079441E"/>
    <w:rsid w:val="00797E73"/>
    <w:rsid w:val="007A0C14"/>
    <w:rsid w:val="007A1749"/>
    <w:rsid w:val="007A178E"/>
    <w:rsid w:val="007A1ACC"/>
    <w:rsid w:val="007A324B"/>
    <w:rsid w:val="007A4ACC"/>
    <w:rsid w:val="007A4AF6"/>
    <w:rsid w:val="007A4C18"/>
    <w:rsid w:val="007A52CF"/>
    <w:rsid w:val="007A5EAC"/>
    <w:rsid w:val="007B1C19"/>
    <w:rsid w:val="007B24AE"/>
    <w:rsid w:val="007B3600"/>
    <w:rsid w:val="007B43CE"/>
    <w:rsid w:val="007B4A31"/>
    <w:rsid w:val="007B5CF4"/>
    <w:rsid w:val="007B6C6F"/>
    <w:rsid w:val="007B7D5E"/>
    <w:rsid w:val="007C0D1C"/>
    <w:rsid w:val="007C1AB6"/>
    <w:rsid w:val="007C1EE1"/>
    <w:rsid w:val="007C35A5"/>
    <w:rsid w:val="007C39CA"/>
    <w:rsid w:val="007C3DCD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3C22"/>
    <w:rsid w:val="007D53FD"/>
    <w:rsid w:val="007D60EE"/>
    <w:rsid w:val="007D6BAA"/>
    <w:rsid w:val="007D7867"/>
    <w:rsid w:val="007D7FE8"/>
    <w:rsid w:val="007E2C5F"/>
    <w:rsid w:val="007E31E2"/>
    <w:rsid w:val="007E6CA5"/>
    <w:rsid w:val="007F0BB6"/>
    <w:rsid w:val="007F176A"/>
    <w:rsid w:val="007F19B6"/>
    <w:rsid w:val="007F36C9"/>
    <w:rsid w:val="007F431D"/>
    <w:rsid w:val="007F45C4"/>
    <w:rsid w:val="007F6119"/>
    <w:rsid w:val="007F6552"/>
    <w:rsid w:val="007F7A9D"/>
    <w:rsid w:val="00800FF2"/>
    <w:rsid w:val="0080150E"/>
    <w:rsid w:val="008015FB"/>
    <w:rsid w:val="00801759"/>
    <w:rsid w:val="0080274D"/>
    <w:rsid w:val="00802AA3"/>
    <w:rsid w:val="00802D3C"/>
    <w:rsid w:val="00802EA5"/>
    <w:rsid w:val="008040AD"/>
    <w:rsid w:val="0080552B"/>
    <w:rsid w:val="0080618A"/>
    <w:rsid w:val="008070F7"/>
    <w:rsid w:val="00811F22"/>
    <w:rsid w:val="00815048"/>
    <w:rsid w:val="0081560B"/>
    <w:rsid w:val="00816FC2"/>
    <w:rsid w:val="00817F7B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860"/>
    <w:rsid w:val="00834E98"/>
    <w:rsid w:val="00835DDA"/>
    <w:rsid w:val="00841BA6"/>
    <w:rsid w:val="00841C45"/>
    <w:rsid w:val="00841ED2"/>
    <w:rsid w:val="00843099"/>
    <w:rsid w:val="00843912"/>
    <w:rsid w:val="0084412D"/>
    <w:rsid w:val="00847359"/>
    <w:rsid w:val="0084796A"/>
    <w:rsid w:val="00847B6F"/>
    <w:rsid w:val="0085035A"/>
    <w:rsid w:val="00850E84"/>
    <w:rsid w:val="00850EA2"/>
    <w:rsid w:val="00851E33"/>
    <w:rsid w:val="00852211"/>
    <w:rsid w:val="008526DE"/>
    <w:rsid w:val="00853923"/>
    <w:rsid w:val="00853DB2"/>
    <w:rsid w:val="00854B29"/>
    <w:rsid w:val="0085508E"/>
    <w:rsid w:val="00855B6A"/>
    <w:rsid w:val="00860A89"/>
    <w:rsid w:val="00860B6E"/>
    <w:rsid w:val="00861A6E"/>
    <w:rsid w:val="00862AFA"/>
    <w:rsid w:val="008637FF"/>
    <w:rsid w:val="00866C11"/>
    <w:rsid w:val="00871FDD"/>
    <w:rsid w:val="008721EF"/>
    <w:rsid w:val="008727E8"/>
    <w:rsid w:val="00872986"/>
    <w:rsid w:val="00872A9A"/>
    <w:rsid w:val="00872B67"/>
    <w:rsid w:val="00873E06"/>
    <w:rsid w:val="00874243"/>
    <w:rsid w:val="00876AAD"/>
    <w:rsid w:val="00876C3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18C1"/>
    <w:rsid w:val="00892CF3"/>
    <w:rsid w:val="0089505D"/>
    <w:rsid w:val="00895237"/>
    <w:rsid w:val="0089629F"/>
    <w:rsid w:val="00896D39"/>
    <w:rsid w:val="008A0680"/>
    <w:rsid w:val="008A0B4D"/>
    <w:rsid w:val="008A1181"/>
    <w:rsid w:val="008A1AD0"/>
    <w:rsid w:val="008A1B2E"/>
    <w:rsid w:val="008A22D2"/>
    <w:rsid w:val="008A28B9"/>
    <w:rsid w:val="008A331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941"/>
    <w:rsid w:val="008B658A"/>
    <w:rsid w:val="008B754B"/>
    <w:rsid w:val="008B7580"/>
    <w:rsid w:val="008C02F9"/>
    <w:rsid w:val="008C298B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6AA5"/>
    <w:rsid w:val="008D70C8"/>
    <w:rsid w:val="008E02DE"/>
    <w:rsid w:val="008E0B1D"/>
    <w:rsid w:val="008E0C5B"/>
    <w:rsid w:val="008E1099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6038"/>
    <w:rsid w:val="00907E31"/>
    <w:rsid w:val="00907F4A"/>
    <w:rsid w:val="0091124B"/>
    <w:rsid w:val="0091299F"/>
    <w:rsid w:val="0091411F"/>
    <w:rsid w:val="0091547F"/>
    <w:rsid w:val="00915837"/>
    <w:rsid w:val="0092022B"/>
    <w:rsid w:val="00920DAE"/>
    <w:rsid w:val="00922149"/>
    <w:rsid w:val="00925BE8"/>
    <w:rsid w:val="009272FB"/>
    <w:rsid w:val="009278B9"/>
    <w:rsid w:val="00927D17"/>
    <w:rsid w:val="00930083"/>
    <w:rsid w:val="00930112"/>
    <w:rsid w:val="009302DB"/>
    <w:rsid w:val="00930A3F"/>
    <w:rsid w:val="00930ACE"/>
    <w:rsid w:val="009335E4"/>
    <w:rsid w:val="00934108"/>
    <w:rsid w:val="00934D20"/>
    <w:rsid w:val="00940DB9"/>
    <w:rsid w:val="00940F6C"/>
    <w:rsid w:val="00941368"/>
    <w:rsid w:val="00941396"/>
    <w:rsid w:val="00942F81"/>
    <w:rsid w:val="00943784"/>
    <w:rsid w:val="00943C53"/>
    <w:rsid w:val="00944A44"/>
    <w:rsid w:val="00944EA8"/>
    <w:rsid w:val="00946132"/>
    <w:rsid w:val="00946951"/>
    <w:rsid w:val="00947877"/>
    <w:rsid w:val="009501DE"/>
    <w:rsid w:val="00950C23"/>
    <w:rsid w:val="00952177"/>
    <w:rsid w:val="00952629"/>
    <w:rsid w:val="009539FB"/>
    <w:rsid w:val="00953DA4"/>
    <w:rsid w:val="00955B9B"/>
    <w:rsid w:val="00957DD6"/>
    <w:rsid w:val="00960005"/>
    <w:rsid w:val="0096004A"/>
    <w:rsid w:val="00962D64"/>
    <w:rsid w:val="00964FEB"/>
    <w:rsid w:val="00965169"/>
    <w:rsid w:val="00965194"/>
    <w:rsid w:val="00965E3F"/>
    <w:rsid w:val="00967457"/>
    <w:rsid w:val="00967B2B"/>
    <w:rsid w:val="00970E04"/>
    <w:rsid w:val="009719A5"/>
    <w:rsid w:val="00971E93"/>
    <w:rsid w:val="00972244"/>
    <w:rsid w:val="009742CA"/>
    <w:rsid w:val="00975064"/>
    <w:rsid w:val="009760C3"/>
    <w:rsid w:val="00976693"/>
    <w:rsid w:val="009779D1"/>
    <w:rsid w:val="009804DB"/>
    <w:rsid w:val="009808A1"/>
    <w:rsid w:val="00980D07"/>
    <w:rsid w:val="00982FF0"/>
    <w:rsid w:val="00984916"/>
    <w:rsid w:val="00984F77"/>
    <w:rsid w:val="00985E91"/>
    <w:rsid w:val="00986644"/>
    <w:rsid w:val="00986BAB"/>
    <w:rsid w:val="00990AEC"/>
    <w:rsid w:val="00991EAD"/>
    <w:rsid w:val="009922C6"/>
    <w:rsid w:val="00992DB6"/>
    <w:rsid w:val="009934C1"/>
    <w:rsid w:val="009937E3"/>
    <w:rsid w:val="00993F10"/>
    <w:rsid w:val="009948F3"/>
    <w:rsid w:val="00997732"/>
    <w:rsid w:val="009A12EE"/>
    <w:rsid w:val="009A1605"/>
    <w:rsid w:val="009A1E9A"/>
    <w:rsid w:val="009A270F"/>
    <w:rsid w:val="009A2B28"/>
    <w:rsid w:val="009A2CA8"/>
    <w:rsid w:val="009A70A2"/>
    <w:rsid w:val="009B2216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012C"/>
    <w:rsid w:val="009D1BA0"/>
    <w:rsid w:val="009D4737"/>
    <w:rsid w:val="009D6213"/>
    <w:rsid w:val="009D7445"/>
    <w:rsid w:val="009E0000"/>
    <w:rsid w:val="009E08EF"/>
    <w:rsid w:val="009E1E52"/>
    <w:rsid w:val="009E2145"/>
    <w:rsid w:val="009E2744"/>
    <w:rsid w:val="009E2D0B"/>
    <w:rsid w:val="009E303C"/>
    <w:rsid w:val="009E30BD"/>
    <w:rsid w:val="009E67BE"/>
    <w:rsid w:val="009E6922"/>
    <w:rsid w:val="009E6F84"/>
    <w:rsid w:val="009E736A"/>
    <w:rsid w:val="009F1157"/>
    <w:rsid w:val="009F15FC"/>
    <w:rsid w:val="009F1B66"/>
    <w:rsid w:val="009F4EFB"/>
    <w:rsid w:val="009F5297"/>
    <w:rsid w:val="009F53B9"/>
    <w:rsid w:val="009F5EB3"/>
    <w:rsid w:val="009F6510"/>
    <w:rsid w:val="009F65A6"/>
    <w:rsid w:val="00A0054A"/>
    <w:rsid w:val="00A01854"/>
    <w:rsid w:val="00A01BE1"/>
    <w:rsid w:val="00A02EF1"/>
    <w:rsid w:val="00A03871"/>
    <w:rsid w:val="00A04249"/>
    <w:rsid w:val="00A04DF0"/>
    <w:rsid w:val="00A05FCD"/>
    <w:rsid w:val="00A07491"/>
    <w:rsid w:val="00A07619"/>
    <w:rsid w:val="00A07D63"/>
    <w:rsid w:val="00A1325D"/>
    <w:rsid w:val="00A140AD"/>
    <w:rsid w:val="00A1493A"/>
    <w:rsid w:val="00A14BB5"/>
    <w:rsid w:val="00A17096"/>
    <w:rsid w:val="00A17BAE"/>
    <w:rsid w:val="00A203C2"/>
    <w:rsid w:val="00A21563"/>
    <w:rsid w:val="00A22BE8"/>
    <w:rsid w:val="00A25372"/>
    <w:rsid w:val="00A26EB0"/>
    <w:rsid w:val="00A30249"/>
    <w:rsid w:val="00A31B38"/>
    <w:rsid w:val="00A32F29"/>
    <w:rsid w:val="00A34BC2"/>
    <w:rsid w:val="00A34CC4"/>
    <w:rsid w:val="00A36877"/>
    <w:rsid w:val="00A36FFC"/>
    <w:rsid w:val="00A400B4"/>
    <w:rsid w:val="00A4142A"/>
    <w:rsid w:val="00A42F5C"/>
    <w:rsid w:val="00A430EB"/>
    <w:rsid w:val="00A43C77"/>
    <w:rsid w:val="00A44D8E"/>
    <w:rsid w:val="00A462C4"/>
    <w:rsid w:val="00A46315"/>
    <w:rsid w:val="00A47F1F"/>
    <w:rsid w:val="00A47F35"/>
    <w:rsid w:val="00A51C92"/>
    <w:rsid w:val="00A530EF"/>
    <w:rsid w:val="00A538D7"/>
    <w:rsid w:val="00A53E74"/>
    <w:rsid w:val="00A54327"/>
    <w:rsid w:val="00A544C7"/>
    <w:rsid w:val="00A55A61"/>
    <w:rsid w:val="00A55FD2"/>
    <w:rsid w:val="00A57D46"/>
    <w:rsid w:val="00A57D6A"/>
    <w:rsid w:val="00A61006"/>
    <w:rsid w:val="00A6328E"/>
    <w:rsid w:val="00A671ED"/>
    <w:rsid w:val="00A67D60"/>
    <w:rsid w:val="00A67DD4"/>
    <w:rsid w:val="00A67E31"/>
    <w:rsid w:val="00A735BE"/>
    <w:rsid w:val="00A73B0F"/>
    <w:rsid w:val="00A7490A"/>
    <w:rsid w:val="00A76372"/>
    <w:rsid w:val="00A81B81"/>
    <w:rsid w:val="00A82409"/>
    <w:rsid w:val="00A82B02"/>
    <w:rsid w:val="00A8317B"/>
    <w:rsid w:val="00A83C00"/>
    <w:rsid w:val="00A83E80"/>
    <w:rsid w:val="00A846BE"/>
    <w:rsid w:val="00A85691"/>
    <w:rsid w:val="00A877CE"/>
    <w:rsid w:val="00A87AB1"/>
    <w:rsid w:val="00A90446"/>
    <w:rsid w:val="00A90BAD"/>
    <w:rsid w:val="00A94A76"/>
    <w:rsid w:val="00A955D7"/>
    <w:rsid w:val="00A95F23"/>
    <w:rsid w:val="00A9658C"/>
    <w:rsid w:val="00A969E5"/>
    <w:rsid w:val="00AA0355"/>
    <w:rsid w:val="00AA06F1"/>
    <w:rsid w:val="00AA09A9"/>
    <w:rsid w:val="00AA2243"/>
    <w:rsid w:val="00AA42CF"/>
    <w:rsid w:val="00AA51C5"/>
    <w:rsid w:val="00AA62A2"/>
    <w:rsid w:val="00AA642B"/>
    <w:rsid w:val="00AA69AD"/>
    <w:rsid w:val="00AA69B9"/>
    <w:rsid w:val="00AB076E"/>
    <w:rsid w:val="00AB0816"/>
    <w:rsid w:val="00AB0862"/>
    <w:rsid w:val="00AB0A94"/>
    <w:rsid w:val="00AB1291"/>
    <w:rsid w:val="00AB1957"/>
    <w:rsid w:val="00AB32F5"/>
    <w:rsid w:val="00AB3651"/>
    <w:rsid w:val="00AB4BD5"/>
    <w:rsid w:val="00AB4DD9"/>
    <w:rsid w:val="00AB5B7D"/>
    <w:rsid w:val="00AC18F7"/>
    <w:rsid w:val="00AC1C4E"/>
    <w:rsid w:val="00AC2392"/>
    <w:rsid w:val="00AC31AD"/>
    <w:rsid w:val="00AC3589"/>
    <w:rsid w:val="00AC3F4C"/>
    <w:rsid w:val="00AC4B14"/>
    <w:rsid w:val="00AC5AF7"/>
    <w:rsid w:val="00AC5EB6"/>
    <w:rsid w:val="00AC6C75"/>
    <w:rsid w:val="00AD43AB"/>
    <w:rsid w:val="00AD4C20"/>
    <w:rsid w:val="00AD4CE5"/>
    <w:rsid w:val="00AD5709"/>
    <w:rsid w:val="00AD64E7"/>
    <w:rsid w:val="00AE1C1E"/>
    <w:rsid w:val="00AE2273"/>
    <w:rsid w:val="00AE2B0E"/>
    <w:rsid w:val="00AE4719"/>
    <w:rsid w:val="00AE5E0B"/>
    <w:rsid w:val="00AE616D"/>
    <w:rsid w:val="00AE6345"/>
    <w:rsid w:val="00AF09D6"/>
    <w:rsid w:val="00AF1156"/>
    <w:rsid w:val="00AF1D38"/>
    <w:rsid w:val="00AF1F93"/>
    <w:rsid w:val="00AF3CFD"/>
    <w:rsid w:val="00AF4D16"/>
    <w:rsid w:val="00AF55F7"/>
    <w:rsid w:val="00AF5A07"/>
    <w:rsid w:val="00AF5DD0"/>
    <w:rsid w:val="00AF6980"/>
    <w:rsid w:val="00AF6CF0"/>
    <w:rsid w:val="00AF6D30"/>
    <w:rsid w:val="00AF75DB"/>
    <w:rsid w:val="00AF76F0"/>
    <w:rsid w:val="00B001F8"/>
    <w:rsid w:val="00B00E6A"/>
    <w:rsid w:val="00B01852"/>
    <w:rsid w:val="00B019E6"/>
    <w:rsid w:val="00B04FD0"/>
    <w:rsid w:val="00B05F97"/>
    <w:rsid w:val="00B068FA"/>
    <w:rsid w:val="00B06F6D"/>
    <w:rsid w:val="00B07277"/>
    <w:rsid w:val="00B076A0"/>
    <w:rsid w:val="00B07F26"/>
    <w:rsid w:val="00B10E89"/>
    <w:rsid w:val="00B11FBE"/>
    <w:rsid w:val="00B12134"/>
    <w:rsid w:val="00B12491"/>
    <w:rsid w:val="00B12867"/>
    <w:rsid w:val="00B13E14"/>
    <w:rsid w:val="00B14A10"/>
    <w:rsid w:val="00B157A0"/>
    <w:rsid w:val="00B15A74"/>
    <w:rsid w:val="00B172FE"/>
    <w:rsid w:val="00B17A42"/>
    <w:rsid w:val="00B21E7C"/>
    <w:rsid w:val="00B23CE5"/>
    <w:rsid w:val="00B24529"/>
    <w:rsid w:val="00B259BD"/>
    <w:rsid w:val="00B270FA"/>
    <w:rsid w:val="00B271AB"/>
    <w:rsid w:val="00B27F98"/>
    <w:rsid w:val="00B31974"/>
    <w:rsid w:val="00B33BD5"/>
    <w:rsid w:val="00B341AF"/>
    <w:rsid w:val="00B35711"/>
    <w:rsid w:val="00B3608D"/>
    <w:rsid w:val="00B374B1"/>
    <w:rsid w:val="00B44201"/>
    <w:rsid w:val="00B460B6"/>
    <w:rsid w:val="00B4657C"/>
    <w:rsid w:val="00B47094"/>
    <w:rsid w:val="00B50F27"/>
    <w:rsid w:val="00B5168E"/>
    <w:rsid w:val="00B53F18"/>
    <w:rsid w:val="00B54087"/>
    <w:rsid w:val="00B56D13"/>
    <w:rsid w:val="00B56EC7"/>
    <w:rsid w:val="00B5738F"/>
    <w:rsid w:val="00B57F29"/>
    <w:rsid w:val="00B60030"/>
    <w:rsid w:val="00B6026D"/>
    <w:rsid w:val="00B60BB7"/>
    <w:rsid w:val="00B60E17"/>
    <w:rsid w:val="00B62055"/>
    <w:rsid w:val="00B62917"/>
    <w:rsid w:val="00B63228"/>
    <w:rsid w:val="00B6336E"/>
    <w:rsid w:val="00B63477"/>
    <w:rsid w:val="00B64054"/>
    <w:rsid w:val="00B64D49"/>
    <w:rsid w:val="00B65A33"/>
    <w:rsid w:val="00B67CAF"/>
    <w:rsid w:val="00B70124"/>
    <w:rsid w:val="00B7059D"/>
    <w:rsid w:val="00B74FE7"/>
    <w:rsid w:val="00B754C5"/>
    <w:rsid w:val="00B75F15"/>
    <w:rsid w:val="00B77F03"/>
    <w:rsid w:val="00B80190"/>
    <w:rsid w:val="00B801B9"/>
    <w:rsid w:val="00B80996"/>
    <w:rsid w:val="00B81B60"/>
    <w:rsid w:val="00B83F62"/>
    <w:rsid w:val="00B84B6B"/>
    <w:rsid w:val="00B85F07"/>
    <w:rsid w:val="00B906D1"/>
    <w:rsid w:val="00B91233"/>
    <w:rsid w:val="00B9378D"/>
    <w:rsid w:val="00B93AC5"/>
    <w:rsid w:val="00B944BF"/>
    <w:rsid w:val="00B94E8A"/>
    <w:rsid w:val="00B966C6"/>
    <w:rsid w:val="00BA06AE"/>
    <w:rsid w:val="00BA15C9"/>
    <w:rsid w:val="00BA17A1"/>
    <w:rsid w:val="00BA205F"/>
    <w:rsid w:val="00BA2A6B"/>
    <w:rsid w:val="00BA2C71"/>
    <w:rsid w:val="00BA4E55"/>
    <w:rsid w:val="00BA4E71"/>
    <w:rsid w:val="00BA5ADA"/>
    <w:rsid w:val="00BB268D"/>
    <w:rsid w:val="00BB2973"/>
    <w:rsid w:val="00BB408B"/>
    <w:rsid w:val="00BB486E"/>
    <w:rsid w:val="00BB7AAF"/>
    <w:rsid w:val="00BC133B"/>
    <w:rsid w:val="00BC1504"/>
    <w:rsid w:val="00BC1FE0"/>
    <w:rsid w:val="00BC3F38"/>
    <w:rsid w:val="00BC4E66"/>
    <w:rsid w:val="00BC507D"/>
    <w:rsid w:val="00BC56A6"/>
    <w:rsid w:val="00BC59BC"/>
    <w:rsid w:val="00BC5C40"/>
    <w:rsid w:val="00BC6A57"/>
    <w:rsid w:val="00BC6C10"/>
    <w:rsid w:val="00BC78B3"/>
    <w:rsid w:val="00BD079F"/>
    <w:rsid w:val="00BD094D"/>
    <w:rsid w:val="00BD135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324B"/>
    <w:rsid w:val="00BE453E"/>
    <w:rsid w:val="00BE55D7"/>
    <w:rsid w:val="00BE6040"/>
    <w:rsid w:val="00BE6B5C"/>
    <w:rsid w:val="00BE7BDF"/>
    <w:rsid w:val="00BE7D8C"/>
    <w:rsid w:val="00BE7FBB"/>
    <w:rsid w:val="00BF0F97"/>
    <w:rsid w:val="00BF2CCD"/>
    <w:rsid w:val="00BF36CF"/>
    <w:rsid w:val="00BF3B50"/>
    <w:rsid w:val="00BF41A2"/>
    <w:rsid w:val="00BF5246"/>
    <w:rsid w:val="00BF6E52"/>
    <w:rsid w:val="00BF72F1"/>
    <w:rsid w:val="00C00268"/>
    <w:rsid w:val="00C01BA1"/>
    <w:rsid w:val="00C02B41"/>
    <w:rsid w:val="00C02CBB"/>
    <w:rsid w:val="00C02FCD"/>
    <w:rsid w:val="00C0396D"/>
    <w:rsid w:val="00C0430E"/>
    <w:rsid w:val="00C06DAE"/>
    <w:rsid w:val="00C07B84"/>
    <w:rsid w:val="00C105BA"/>
    <w:rsid w:val="00C1502A"/>
    <w:rsid w:val="00C155B1"/>
    <w:rsid w:val="00C15CFC"/>
    <w:rsid w:val="00C1707D"/>
    <w:rsid w:val="00C17852"/>
    <w:rsid w:val="00C20245"/>
    <w:rsid w:val="00C20E22"/>
    <w:rsid w:val="00C21AD7"/>
    <w:rsid w:val="00C223D9"/>
    <w:rsid w:val="00C22F2C"/>
    <w:rsid w:val="00C245C5"/>
    <w:rsid w:val="00C24A4E"/>
    <w:rsid w:val="00C24E44"/>
    <w:rsid w:val="00C26323"/>
    <w:rsid w:val="00C264EA"/>
    <w:rsid w:val="00C26A0F"/>
    <w:rsid w:val="00C304B1"/>
    <w:rsid w:val="00C31897"/>
    <w:rsid w:val="00C32C4D"/>
    <w:rsid w:val="00C32EFB"/>
    <w:rsid w:val="00C34A30"/>
    <w:rsid w:val="00C35AF3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60E5D"/>
    <w:rsid w:val="00C620C8"/>
    <w:rsid w:val="00C624D2"/>
    <w:rsid w:val="00C64401"/>
    <w:rsid w:val="00C64E81"/>
    <w:rsid w:val="00C64F39"/>
    <w:rsid w:val="00C65E14"/>
    <w:rsid w:val="00C710EB"/>
    <w:rsid w:val="00C7182F"/>
    <w:rsid w:val="00C73DB2"/>
    <w:rsid w:val="00C7614E"/>
    <w:rsid w:val="00C76383"/>
    <w:rsid w:val="00C7652D"/>
    <w:rsid w:val="00C7672C"/>
    <w:rsid w:val="00C76E56"/>
    <w:rsid w:val="00C7703E"/>
    <w:rsid w:val="00C77C82"/>
    <w:rsid w:val="00C81CA0"/>
    <w:rsid w:val="00C82883"/>
    <w:rsid w:val="00C82EF6"/>
    <w:rsid w:val="00C83AF0"/>
    <w:rsid w:val="00C87262"/>
    <w:rsid w:val="00C875FB"/>
    <w:rsid w:val="00C87FB9"/>
    <w:rsid w:val="00C90A5E"/>
    <w:rsid w:val="00C92891"/>
    <w:rsid w:val="00C92CF5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872"/>
    <w:rsid w:val="00CB1C21"/>
    <w:rsid w:val="00CB1EBB"/>
    <w:rsid w:val="00CB1EF0"/>
    <w:rsid w:val="00CB3493"/>
    <w:rsid w:val="00CB3CB2"/>
    <w:rsid w:val="00CB44D1"/>
    <w:rsid w:val="00CB534F"/>
    <w:rsid w:val="00CB6002"/>
    <w:rsid w:val="00CB60EC"/>
    <w:rsid w:val="00CB7391"/>
    <w:rsid w:val="00CB7677"/>
    <w:rsid w:val="00CB7ED3"/>
    <w:rsid w:val="00CC10A1"/>
    <w:rsid w:val="00CC114D"/>
    <w:rsid w:val="00CC3391"/>
    <w:rsid w:val="00CC570C"/>
    <w:rsid w:val="00CC57EF"/>
    <w:rsid w:val="00CC6765"/>
    <w:rsid w:val="00CC6C5B"/>
    <w:rsid w:val="00CC74CD"/>
    <w:rsid w:val="00CD1CCA"/>
    <w:rsid w:val="00CD238D"/>
    <w:rsid w:val="00CD34E3"/>
    <w:rsid w:val="00CD3D0A"/>
    <w:rsid w:val="00CD464A"/>
    <w:rsid w:val="00CD4EB6"/>
    <w:rsid w:val="00CD61A9"/>
    <w:rsid w:val="00CD6290"/>
    <w:rsid w:val="00CD6F38"/>
    <w:rsid w:val="00CE1658"/>
    <w:rsid w:val="00CE1986"/>
    <w:rsid w:val="00CE1A9B"/>
    <w:rsid w:val="00CE2344"/>
    <w:rsid w:val="00CE44E6"/>
    <w:rsid w:val="00CE5988"/>
    <w:rsid w:val="00CE5A1F"/>
    <w:rsid w:val="00CE5DE0"/>
    <w:rsid w:val="00CF013D"/>
    <w:rsid w:val="00CF1425"/>
    <w:rsid w:val="00CF1B28"/>
    <w:rsid w:val="00CF31C9"/>
    <w:rsid w:val="00CF3C5A"/>
    <w:rsid w:val="00D02363"/>
    <w:rsid w:val="00D02C01"/>
    <w:rsid w:val="00D02D94"/>
    <w:rsid w:val="00D03122"/>
    <w:rsid w:val="00D0470D"/>
    <w:rsid w:val="00D05900"/>
    <w:rsid w:val="00D068BC"/>
    <w:rsid w:val="00D06A4C"/>
    <w:rsid w:val="00D070AB"/>
    <w:rsid w:val="00D101E9"/>
    <w:rsid w:val="00D11E8B"/>
    <w:rsid w:val="00D13343"/>
    <w:rsid w:val="00D14F7C"/>
    <w:rsid w:val="00D15A4D"/>
    <w:rsid w:val="00D15D7F"/>
    <w:rsid w:val="00D17C54"/>
    <w:rsid w:val="00D201E5"/>
    <w:rsid w:val="00D20AAE"/>
    <w:rsid w:val="00D22D2F"/>
    <w:rsid w:val="00D2624A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37EC9"/>
    <w:rsid w:val="00D407D3"/>
    <w:rsid w:val="00D41635"/>
    <w:rsid w:val="00D41CC0"/>
    <w:rsid w:val="00D42730"/>
    <w:rsid w:val="00D446F9"/>
    <w:rsid w:val="00D44C7D"/>
    <w:rsid w:val="00D45D0F"/>
    <w:rsid w:val="00D45D4A"/>
    <w:rsid w:val="00D479A1"/>
    <w:rsid w:val="00D47DA5"/>
    <w:rsid w:val="00D500BF"/>
    <w:rsid w:val="00D505E4"/>
    <w:rsid w:val="00D50ED4"/>
    <w:rsid w:val="00D53C4D"/>
    <w:rsid w:val="00D56877"/>
    <w:rsid w:val="00D57D9A"/>
    <w:rsid w:val="00D57FBD"/>
    <w:rsid w:val="00D61744"/>
    <w:rsid w:val="00D618A5"/>
    <w:rsid w:val="00D624E4"/>
    <w:rsid w:val="00D63962"/>
    <w:rsid w:val="00D6404E"/>
    <w:rsid w:val="00D645A9"/>
    <w:rsid w:val="00D648D3"/>
    <w:rsid w:val="00D64A2B"/>
    <w:rsid w:val="00D65147"/>
    <w:rsid w:val="00D67ED3"/>
    <w:rsid w:val="00D71595"/>
    <w:rsid w:val="00D719FF"/>
    <w:rsid w:val="00D74CE2"/>
    <w:rsid w:val="00D7544D"/>
    <w:rsid w:val="00D75908"/>
    <w:rsid w:val="00D75994"/>
    <w:rsid w:val="00D80385"/>
    <w:rsid w:val="00D8169B"/>
    <w:rsid w:val="00D81BD7"/>
    <w:rsid w:val="00D8257C"/>
    <w:rsid w:val="00D82780"/>
    <w:rsid w:val="00D83622"/>
    <w:rsid w:val="00D83A0D"/>
    <w:rsid w:val="00D85961"/>
    <w:rsid w:val="00D86FA0"/>
    <w:rsid w:val="00D876F3"/>
    <w:rsid w:val="00D87EC0"/>
    <w:rsid w:val="00D904D8"/>
    <w:rsid w:val="00D90FB3"/>
    <w:rsid w:val="00D90FE5"/>
    <w:rsid w:val="00D91601"/>
    <w:rsid w:val="00D91D38"/>
    <w:rsid w:val="00D93058"/>
    <w:rsid w:val="00D9326A"/>
    <w:rsid w:val="00D944FF"/>
    <w:rsid w:val="00D95E0F"/>
    <w:rsid w:val="00D97CCF"/>
    <w:rsid w:val="00DA033E"/>
    <w:rsid w:val="00DA0E26"/>
    <w:rsid w:val="00DA0F3B"/>
    <w:rsid w:val="00DA18D6"/>
    <w:rsid w:val="00DA39CB"/>
    <w:rsid w:val="00DA569A"/>
    <w:rsid w:val="00DA5D1B"/>
    <w:rsid w:val="00DA688C"/>
    <w:rsid w:val="00DA6E65"/>
    <w:rsid w:val="00DA7D34"/>
    <w:rsid w:val="00DB1309"/>
    <w:rsid w:val="00DB1D6A"/>
    <w:rsid w:val="00DB47AC"/>
    <w:rsid w:val="00DB4F74"/>
    <w:rsid w:val="00DB6E1E"/>
    <w:rsid w:val="00DB74B8"/>
    <w:rsid w:val="00DC2591"/>
    <w:rsid w:val="00DC30D1"/>
    <w:rsid w:val="00DC3115"/>
    <w:rsid w:val="00DC4380"/>
    <w:rsid w:val="00DC455C"/>
    <w:rsid w:val="00DC4FC2"/>
    <w:rsid w:val="00DC55D2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777"/>
    <w:rsid w:val="00DD6D60"/>
    <w:rsid w:val="00DE0FF8"/>
    <w:rsid w:val="00DE2487"/>
    <w:rsid w:val="00DE3B28"/>
    <w:rsid w:val="00DE3EA0"/>
    <w:rsid w:val="00DE4544"/>
    <w:rsid w:val="00DE5359"/>
    <w:rsid w:val="00DE5C69"/>
    <w:rsid w:val="00DE5EB6"/>
    <w:rsid w:val="00DE6266"/>
    <w:rsid w:val="00DE6A70"/>
    <w:rsid w:val="00DE6C8F"/>
    <w:rsid w:val="00DE6DCB"/>
    <w:rsid w:val="00DF000D"/>
    <w:rsid w:val="00DF0B41"/>
    <w:rsid w:val="00DF0EF0"/>
    <w:rsid w:val="00DF0F5B"/>
    <w:rsid w:val="00DF1ACA"/>
    <w:rsid w:val="00DF2B28"/>
    <w:rsid w:val="00DF2D70"/>
    <w:rsid w:val="00DF3158"/>
    <w:rsid w:val="00DF5988"/>
    <w:rsid w:val="00DF5EAC"/>
    <w:rsid w:val="00E0040F"/>
    <w:rsid w:val="00E00D86"/>
    <w:rsid w:val="00E010B9"/>
    <w:rsid w:val="00E01327"/>
    <w:rsid w:val="00E017BD"/>
    <w:rsid w:val="00E01B1E"/>
    <w:rsid w:val="00E027B0"/>
    <w:rsid w:val="00E03673"/>
    <w:rsid w:val="00E03956"/>
    <w:rsid w:val="00E03DA1"/>
    <w:rsid w:val="00E0406C"/>
    <w:rsid w:val="00E05C85"/>
    <w:rsid w:val="00E06F6F"/>
    <w:rsid w:val="00E1015E"/>
    <w:rsid w:val="00E102B4"/>
    <w:rsid w:val="00E10F87"/>
    <w:rsid w:val="00E11EA8"/>
    <w:rsid w:val="00E12600"/>
    <w:rsid w:val="00E134C5"/>
    <w:rsid w:val="00E14099"/>
    <w:rsid w:val="00E14595"/>
    <w:rsid w:val="00E1564F"/>
    <w:rsid w:val="00E16084"/>
    <w:rsid w:val="00E166E1"/>
    <w:rsid w:val="00E168E6"/>
    <w:rsid w:val="00E17D09"/>
    <w:rsid w:val="00E17F02"/>
    <w:rsid w:val="00E21144"/>
    <w:rsid w:val="00E227FA"/>
    <w:rsid w:val="00E23A95"/>
    <w:rsid w:val="00E30F07"/>
    <w:rsid w:val="00E369C2"/>
    <w:rsid w:val="00E37A1D"/>
    <w:rsid w:val="00E37F78"/>
    <w:rsid w:val="00E402C6"/>
    <w:rsid w:val="00E416AD"/>
    <w:rsid w:val="00E43AD9"/>
    <w:rsid w:val="00E447E6"/>
    <w:rsid w:val="00E4578E"/>
    <w:rsid w:val="00E4591D"/>
    <w:rsid w:val="00E45A7B"/>
    <w:rsid w:val="00E46ED3"/>
    <w:rsid w:val="00E51035"/>
    <w:rsid w:val="00E5109D"/>
    <w:rsid w:val="00E5385A"/>
    <w:rsid w:val="00E571A8"/>
    <w:rsid w:val="00E575A5"/>
    <w:rsid w:val="00E60153"/>
    <w:rsid w:val="00E65E31"/>
    <w:rsid w:val="00E66DE9"/>
    <w:rsid w:val="00E67010"/>
    <w:rsid w:val="00E714C7"/>
    <w:rsid w:val="00E72C8B"/>
    <w:rsid w:val="00E73361"/>
    <w:rsid w:val="00E76F0A"/>
    <w:rsid w:val="00E77510"/>
    <w:rsid w:val="00E777FB"/>
    <w:rsid w:val="00E77F72"/>
    <w:rsid w:val="00E812E4"/>
    <w:rsid w:val="00E8194F"/>
    <w:rsid w:val="00E81C7C"/>
    <w:rsid w:val="00E84346"/>
    <w:rsid w:val="00E852D2"/>
    <w:rsid w:val="00E85595"/>
    <w:rsid w:val="00E858B0"/>
    <w:rsid w:val="00E85DE1"/>
    <w:rsid w:val="00E86209"/>
    <w:rsid w:val="00E87922"/>
    <w:rsid w:val="00E879FF"/>
    <w:rsid w:val="00E90290"/>
    <w:rsid w:val="00E923CE"/>
    <w:rsid w:val="00E933DD"/>
    <w:rsid w:val="00E9392A"/>
    <w:rsid w:val="00E96987"/>
    <w:rsid w:val="00EA05FC"/>
    <w:rsid w:val="00EA157B"/>
    <w:rsid w:val="00EA2A44"/>
    <w:rsid w:val="00EA2F4A"/>
    <w:rsid w:val="00EA2F62"/>
    <w:rsid w:val="00EA2FD3"/>
    <w:rsid w:val="00EA5122"/>
    <w:rsid w:val="00EA595F"/>
    <w:rsid w:val="00EA7278"/>
    <w:rsid w:val="00EA7894"/>
    <w:rsid w:val="00EB0D5A"/>
    <w:rsid w:val="00EB1844"/>
    <w:rsid w:val="00EB19F3"/>
    <w:rsid w:val="00EB20D8"/>
    <w:rsid w:val="00EB222A"/>
    <w:rsid w:val="00EB354D"/>
    <w:rsid w:val="00EB3673"/>
    <w:rsid w:val="00EB39B4"/>
    <w:rsid w:val="00EB4107"/>
    <w:rsid w:val="00EB4A9B"/>
    <w:rsid w:val="00EB60BA"/>
    <w:rsid w:val="00EB63AB"/>
    <w:rsid w:val="00EB72CE"/>
    <w:rsid w:val="00EC1705"/>
    <w:rsid w:val="00EC1812"/>
    <w:rsid w:val="00EC1B5F"/>
    <w:rsid w:val="00EC3AE0"/>
    <w:rsid w:val="00EC3E53"/>
    <w:rsid w:val="00EC3F0B"/>
    <w:rsid w:val="00EC4826"/>
    <w:rsid w:val="00EC52A4"/>
    <w:rsid w:val="00EC691B"/>
    <w:rsid w:val="00EC6F5E"/>
    <w:rsid w:val="00EC75C0"/>
    <w:rsid w:val="00ED046F"/>
    <w:rsid w:val="00ED0686"/>
    <w:rsid w:val="00ED1163"/>
    <w:rsid w:val="00ED12A2"/>
    <w:rsid w:val="00ED1322"/>
    <w:rsid w:val="00ED2CCE"/>
    <w:rsid w:val="00ED6652"/>
    <w:rsid w:val="00EE1E0C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1BB9"/>
    <w:rsid w:val="00F022BC"/>
    <w:rsid w:val="00F02FF5"/>
    <w:rsid w:val="00F040B7"/>
    <w:rsid w:val="00F04572"/>
    <w:rsid w:val="00F04C11"/>
    <w:rsid w:val="00F05151"/>
    <w:rsid w:val="00F06859"/>
    <w:rsid w:val="00F10E9D"/>
    <w:rsid w:val="00F11FC1"/>
    <w:rsid w:val="00F12E06"/>
    <w:rsid w:val="00F14992"/>
    <w:rsid w:val="00F14B38"/>
    <w:rsid w:val="00F164AB"/>
    <w:rsid w:val="00F16D05"/>
    <w:rsid w:val="00F205A1"/>
    <w:rsid w:val="00F20761"/>
    <w:rsid w:val="00F22ACD"/>
    <w:rsid w:val="00F231C6"/>
    <w:rsid w:val="00F23231"/>
    <w:rsid w:val="00F232FB"/>
    <w:rsid w:val="00F2352D"/>
    <w:rsid w:val="00F25D2F"/>
    <w:rsid w:val="00F26DB6"/>
    <w:rsid w:val="00F27785"/>
    <w:rsid w:val="00F30A51"/>
    <w:rsid w:val="00F30E48"/>
    <w:rsid w:val="00F31730"/>
    <w:rsid w:val="00F32BBB"/>
    <w:rsid w:val="00F339EB"/>
    <w:rsid w:val="00F33BE4"/>
    <w:rsid w:val="00F34000"/>
    <w:rsid w:val="00F354FF"/>
    <w:rsid w:val="00F3723C"/>
    <w:rsid w:val="00F37991"/>
    <w:rsid w:val="00F37B1E"/>
    <w:rsid w:val="00F37EE8"/>
    <w:rsid w:val="00F37FA0"/>
    <w:rsid w:val="00F41AB4"/>
    <w:rsid w:val="00F41ED3"/>
    <w:rsid w:val="00F43E3B"/>
    <w:rsid w:val="00F4626D"/>
    <w:rsid w:val="00F518A3"/>
    <w:rsid w:val="00F51B92"/>
    <w:rsid w:val="00F52365"/>
    <w:rsid w:val="00F53271"/>
    <w:rsid w:val="00F53ACF"/>
    <w:rsid w:val="00F54BB5"/>
    <w:rsid w:val="00F57BDE"/>
    <w:rsid w:val="00F60C3E"/>
    <w:rsid w:val="00F611E1"/>
    <w:rsid w:val="00F62559"/>
    <w:rsid w:val="00F62843"/>
    <w:rsid w:val="00F632AC"/>
    <w:rsid w:val="00F6556C"/>
    <w:rsid w:val="00F66862"/>
    <w:rsid w:val="00F669F5"/>
    <w:rsid w:val="00F674A2"/>
    <w:rsid w:val="00F71037"/>
    <w:rsid w:val="00F723C0"/>
    <w:rsid w:val="00F72EF2"/>
    <w:rsid w:val="00F73B23"/>
    <w:rsid w:val="00F743FC"/>
    <w:rsid w:val="00F74F1C"/>
    <w:rsid w:val="00F80126"/>
    <w:rsid w:val="00F80F5A"/>
    <w:rsid w:val="00F81322"/>
    <w:rsid w:val="00F8151C"/>
    <w:rsid w:val="00F82818"/>
    <w:rsid w:val="00F86CA4"/>
    <w:rsid w:val="00F86CDC"/>
    <w:rsid w:val="00F919F8"/>
    <w:rsid w:val="00F91E2C"/>
    <w:rsid w:val="00F921B2"/>
    <w:rsid w:val="00F92C72"/>
    <w:rsid w:val="00F92D1D"/>
    <w:rsid w:val="00F946FD"/>
    <w:rsid w:val="00F95016"/>
    <w:rsid w:val="00F95701"/>
    <w:rsid w:val="00F97830"/>
    <w:rsid w:val="00F97D4A"/>
    <w:rsid w:val="00FA0326"/>
    <w:rsid w:val="00FA05CF"/>
    <w:rsid w:val="00FA2967"/>
    <w:rsid w:val="00FA38FD"/>
    <w:rsid w:val="00FA3B18"/>
    <w:rsid w:val="00FA3B6F"/>
    <w:rsid w:val="00FA41F4"/>
    <w:rsid w:val="00FA4932"/>
    <w:rsid w:val="00FA4AFB"/>
    <w:rsid w:val="00FA5B18"/>
    <w:rsid w:val="00FA7CD5"/>
    <w:rsid w:val="00FB0321"/>
    <w:rsid w:val="00FB068E"/>
    <w:rsid w:val="00FB1ECB"/>
    <w:rsid w:val="00FB3AD4"/>
    <w:rsid w:val="00FB44C2"/>
    <w:rsid w:val="00FB52A7"/>
    <w:rsid w:val="00FB7243"/>
    <w:rsid w:val="00FC0A22"/>
    <w:rsid w:val="00FC1428"/>
    <w:rsid w:val="00FC1AB7"/>
    <w:rsid w:val="00FC1CCB"/>
    <w:rsid w:val="00FC3E46"/>
    <w:rsid w:val="00FC4B5D"/>
    <w:rsid w:val="00FC4FF9"/>
    <w:rsid w:val="00FC58EC"/>
    <w:rsid w:val="00FC64EC"/>
    <w:rsid w:val="00FD2696"/>
    <w:rsid w:val="00FD345C"/>
    <w:rsid w:val="00FD490B"/>
    <w:rsid w:val="00FD4C05"/>
    <w:rsid w:val="00FD4F65"/>
    <w:rsid w:val="00FD5A25"/>
    <w:rsid w:val="00FD7D6D"/>
    <w:rsid w:val="00FE082C"/>
    <w:rsid w:val="00FE1068"/>
    <w:rsid w:val="00FE1BB6"/>
    <w:rsid w:val="00FE2221"/>
    <w:rsid w:val="00FE37F3"/>
    <w:rsid w:val="00FE3AE6"/>
    <w:rsid w:val="00FE3FF6"/>
    <w:rsid w:val="00FE6544"/>
    <w:rsid w:val="00FF0A83"/>
    <w:rsid w:val="00FF3C36"/>
    <w:rsid w:val="00FF4375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2668EE91E63AA274370CAFA81C3D65AC6F2DDFC2F3B32D3959F268199169D6D8D0FEF273281A5F16C" TargetMode="Externa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75B9-F819-4194-901F-B4257BC8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5324</Words>
  <Characters>30351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35604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4</cp:revision>
  <cp:lastPrinted>2019-10-18T03:05:00Z</cp:lastPrinted>
  <dcterms:created xsi:type="dcterms:W3CDTF">2019-10-13T23:40:00Z</dcterms:created>
  <dcterms:modified xsi:type="dcterms:W3CDTF">2019-10-18T03:05:00Z</dcterms:modified>
</cp:coreProperties>
</file>