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7C" w:rsidRPr="00183D7C" w:rsidRDefault="00183D7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АДМИНИСТРАЦИЯ НАХОДКИНСКОГО ГОРОДСКОГО ОКРУГА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ПРИМОРСКОГО КРАЯ</w:t>
      </w:r>
    </w:p>
    <w:p w:rsidR="00183D7C" w:rsidRPr="00183D7C" w:rsidRDefault="00183D7C">
      <w:pPr>
        <w:pStyle w:val="ConsPlusTitle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ПОСТАНОВЛЕНИЕ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от 15 марта 2019 г. N 447</w:t>
      </w:r>
    </w:p>
    <w:p w:rsidR="00183D7C" w:rsidRPr="00183D7C" w:rsidRDefault="00183D7C">
      <w:pPr>
        <w:pStyle w:val="ConsPlusTitle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ОБ УТВЕРЖДЕНИИ ДОРОЖНОЙ КАРТЫ ПО РЕАЛИЗАЦИИ СТАНДАРТА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УЛУЧШЕНИЯ ИНВЕСТИЦИОННОГО КЛИМАТА В НАХОДКИНСКОМ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83D7C">
        <w:rPr>
          <w:rFonts w:ascii="Times New Roman" w:hAnsi="Times New Roman" w:cs="Times New Roman"/>
        </w:rPr>
        <w:t>ГОРОДСКОМ ОКРУГЕ НА 2019 - 2020 ГОДЫ</w:t>
      </w:r>
      <w:proofErr w:type="gramEnd"/>
    </w:p>
    <w:p w:rsidR="00183D7C" w:rsidRPr="00183D7C" w:rsidRDefault="00183D7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D7C" w:rsidRPr="00183D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183D7C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83D7C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 23.09.2019 N 1537)</w:t>
            </w:r>
          </w:p>
        </w:tc>
      </w:tr>
    </w:tbl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183D7C">
          <w:rPr>
            <w:rFonts w:ascii="Times New Roman" w:hAnsi="Times New Roman" w:cs="Times New Roman"/>
          </w:rPr>
          <w:t>распоряжением</w:t>
        </w:r>
      </w:hyperlink>
      <w:r w:rsidRPr="00183D7C">
        <w:rPr>
          <w:rFonts w:ascii="Times New Roman" w:hAnsi="Times New Roman" w:cs="Times New Roman"/>
        </w:rPr>
        <w:t xml:space="preserve"> Администрации Приморского края от 13 февраля 2019 года N 89-ра "О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годы", </w:t>
      </w:r>
      <w:hyperlink r:id="rId7" w:history="1">
        <w:r w:rsidRPr="00183D7C">
          <w:rPr>
            <w:rFonts w:ascii="Times New Roman" w:hAnsi="Times New Roman" w:cs="Times New Roman"/>
          </w:rPr>
          <w:t>ст. 48</w:t>
        </w:r>
      </w:hyperlink>
      <w:r w:rsidRPr="00183D7C">
        <w:rPr>
          <w:rFonts w:ascii="Times New Roman" w:hAnsi="Times New Roman" w:cs="Times New Roman"/>
        </w:rPr>
        <w:t xml:space="preserve"> Устава Находкинского городского округа, администрация Находкинского городского округа постановляет: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 xml:space="preserve">1. Утвердить прилагаемую Дорожную </w:t>
      </w:r>
      <w:hyperlink w:anchor="P40" w:history="1">
        <w:r w:rsidRPr="00183D7C">
          <w:rPr>
            <w:rFonts w:ascii="Times New Roman" w:hAnsi="Times New Roman" w:cs="Times New Roman"/>
          </w:rPr>
          <w:t>карту</w:t>
        </w:r>
      </w:hyperlink>
      <w:r w:rsidRPr="00183D7C">
        <w:rPr>
          <w:rFonts w:ascii="Times New Roman" w:hAnsi="Times New Roman" w:cs="Times New Roman"/>
        </w:rPr>
        <w:t xml:space="preserve"> по реализации Стандарта улучшения инвестиционного климата в Находкинском городском округе на 2019 - 2020 годы (далее - Дорожная карта).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2. Функциональным и отраслевым органам администрации Находкинского городского округа, ответственным за реализацию мероприятий Дорожной карты: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2.1. Обеспечить их выполнение в указанные сроки.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 xml:space="preserve">2.2. </w:t>
      </w:r>
      <w:proofErr w:type="gramStart"/>
      <w:r w:rsidRPr="00183D7C">
        <w:rPr>
          <w:rFonts w:ascii="Times New Roman" w:hAnsi="Times New Roman" w:cs="Times New Roman"/>
        </w:rPr>
        <w:t>Ежеквартально до 5 числа месяца, следующего за отчетным кварталом, предоставлять в управление экономики, потребительского рынка и предпринимательства администрации Находкинского городского округа (Корейкина) промежуточный отчет о выполнении мероприятий Дорожной карты по установленной форме, до 10 января года, следующего за отчетным - годовой отчет.</w:t>
      </w:r>
      <w:proofErr w:type="gramEnd"/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3. Управлению экономики, потребительского рынка и предпринимательства администрации Находкинского городского округа (Корейкина) формировать сводные отчеты о выполнении мероприятий Дорожной карты: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3.1. Ежеквартально в срок до 10 числа месяца, следующего за отчетным кварталом.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 xml:space="preserve">3.2. Годовой - в срок до 15 января года, следующего за </w:t>
      </w:r>
      <w:proofErr w:type="gramStart"/>
      <w:r w:rsidRPr="00183D7C">
        <w:rPr>
          <w:rFonts w:ascii="Times New Roman" w:hAnsi="Times New Roman" w:cs="Times New Roman"/>
        </w:rPr>
        <w:t>отчетным</w:t>
      </w:r>
      <w:proofErr w:type="gramEnd"/>
      <w:r w:rsidRPr="00183D7C">
        <w:rPr>
          <w:rFonts w:ascii="Times New Roman" w:hAnsi="Times New Roman" w:cs="Times New Roman"/>
        </w:rPr>
        <w:t xml:space="preserve"> и направлять их в автономную некоммерческую организацию "Инвестиционное Агентство Приморского края".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4. Отделу делопроизводства администрации Находкинского городского округа (</w:t>
      </w:r>
      <w:proofErr w:type="spellStart"/>
      <w:r w:rsidRPr="00183D7C">
        <w:rPr>
          <w:rFonts w:ascii="Times New Roman" w:hAnsi="Times New Roman" w:cs="Times New Roman"/>
        </w:rPr>
        <w:t>Атрашок</w:t>
      </w:r>
      <w:proofErr w:type="spellEnd"/>
      <w:r w:rsidRPr="00183D7C">
        <w:rPr>
          <w:rFonts w:ascii="Times New Roman" w:hAnsi="Times New Roman" w:cs="Times New Roman"/>
        </w:rPr>
        <w:t xml:space="preserve">) </w:t>
      </w:r>
      <w:proofErr w:type="gramStart"/>
      <w:r w:rsidRPr="00183D7C">
        <w:rPr>
          <w:rFonts w:ascii="Times New Roman" w:hAnsi="Times New Roman" w:cs="Times New Roman"/>
        </w:rPr>
        <w:t>разместить</w:t>
      </w:r>
      <w:proofErr w:type="gramEnd"/>
      <w:r w:rsidRPr="00183D7C">
        <w:rPr>
          <w:rFonts w:ascii="Times New Roman" w:hAnsi="Times New Roman" w:cs="Times New Roman"/>
        </w:rPr>
        <w:t xml:space="preserve"> данное постановление на официальном сайте Находкинского городского округа в сети Интернет.</w:t>
      </w:r>
    </w:p>
    <w:p w:rsidR="00183D7C" w:rsidRPr="00183D7C" w:rsidRDefault="00183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 xml:space="preserve">5. </w:t>
      </w:r>
      <w:proofErr w:type="gramStart"/>
      <w:r w:rsidRPr="00183D7C">
        <w:rPr>
          <w:rFonts w:ascii="Times New Roman" w:hAnsi="Times New Roman" w:cs="Times New Roman"/>
        </w:rPr>
        <w:t>Контроль за</w:t>
      </w:r>
      <w:proofErr w:type="gramEnd"/>
      <w:r w:rsidRPr="00183D7C">
        <w:rPr>
          <w:rFonts w:ascii="Times New Roman" w:hAnsi="Times New Roman" w:cs="Times New Roman"/>
        </w:rPr>
        <w:t xml:space="preserve"> исполнением данного постановления "Об утверждении Дорожной карты по реализации Стандарта улучшения инвестиционного климата в Находкинском городском округе на 2019 - 2020 годы" возложить на первого заместителя главы администрации Находкинского городского округа Е.И. Воронина.</w:t>
      </w: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Глава Находкинского городского округа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Б.И.ГЛАДКИХ</w:t>
      </w: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Default="00183D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83D7C">
        <w:rPr>
          <w:rFonts w:ascii="Times New Roman" w:hAnsi="Times New Roman" w:cs="Times New Roman"/>
        </w:rPr>
        <w:lastRenderedPageBreak/>
        <w:t>Утверждена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постановлением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администрации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Находкинского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городского округа</w:t>
      </w:r>
    </w:p>
    <w:p w:rsidR="00183D7C" w:rsidRPr="00183D7C" w:rsidRDefault="00183D7C">
      <w:pPr>
        <w:pStyle w:val="ConsPlusNormal"/>
        <w:jc w:val="right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от 15.03.2019 N 447</w:t>
      </w: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183D7C">
        <w:rPr>
          <w:rFonts w:ascii="Times New Roman" w:hAnsi="Times New Roman" w:cs="Times New Roman"/>
        </w:rPr>
        <w:t>ДОРОЖНАЯ КАРТА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r w:rsidRPr="00183D7C">
        <w:rPr>
          <w:rFonts w:ascii="Times New Roman" w:hAnsi="Times New Roman" w:cs="Times New Roman"/>
        </w:rPr>
        <w:t>ПО РЕАЛИЗАЦИИ СТАНДАРТА УЛУЧШЕНИЯ ИНВЕСТИЦИОННОГО КЛИМАТА</w:t>
      </w:r>
    </w:p>
    <w:p w:rsidR="00183D7C" w:rsidRPr="00183D7C" w:rsidRDefault="00183D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83D7C">
        <w:rPr>
          <w:rFonts w:ascii="Times New Roman" w:hAnsi="Times New Roman" w:cs="Times New Roman"/>
        </w:rPr>
        <w:t>В НАХОДКИНСКОМ ГОРОДСКОМ ОКРУГЕ НА 2019 - 2020 ГОДЫ</w:t>
      </w:r>
      <w:proofErr w:type="gramEnd"/>
    </w:p>
    <w:p w:rsidR="00183D7C" w:rsidRPr="00183D7C" w:rsidRDefault="00183D7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D7C" w:rsidRPr="00183D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183D7C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83D7C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 23.09.2019 N 1537)</w:t>
            </w:r>
          </w:p>
        </w:tc>
      </w:tr>
    </w:tbl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rPr>
          <w:rFonts w:ascii="Times New Roman" w:hAnsi="Times New Roman" w:cs="Times New Roman"/>
        </w:rPr>
        <w:sectPr w:rsidR="00183D7C" w:rsidRPr="00183D7C" w:rsidSect="00183D7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32"/>
        <w:gridCol w:w="2968"/>
        <w:gridCol w:w="1204"/>
        <w:gridCol w:w="1216"/>
        <w:gridCol w:w="2392"/>
        <w:gridCol w:w="2452"/>
        <w:gridCol w:w="1084"/>
      </w:tblGrid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183D7C">
              <w:rPr>
                <w:rFonts w:ascii="Times New Roman" w:hAnsi="Times New Roman" w:cs="Times New Roman"/>
              </w:rPr>
              <w:t>п</w:t>
            </w:r>
            <w:proofErr w:type="gramEnd"/>
            <w:r w:rsidRPr="00183D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00" w:type="dxa"/>
            <w:gridSpan w:val="2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Наименование положения Муниципального стандарта</w:t>
            </w:r>
          </w:p>
        </w:tc>
        <w:tc>
          <w:tcPr>
            <w:tcW w:w="2420" w:type="dxa"/>
            <w:gridSpan w:val="2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3536" w:type="dxa"/>
            <w:gridSpan w:val="2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Ключевой показатель эффективности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8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1. Инвестиционный паспорт Находкинского городского округа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Актуализация и размещение инвестиционного паспорта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Находкинского городского округа (далее - НГО) в разделе об инвестиционной деятельности НГО, а также </w:t>
            </w:r>
            <w:proofErr w:type="gramStart"/>
            <w:r w:rsidRPr="00183D7C">
              <w:rPr>
                <w:rFonts w:ascii="Times New Roman" w:hAnsi="Times New Roman" w:cs="Times New Roman"/>
              </w:rPr>
              <w:t>на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Инвестиционном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актуальной информации об инвестиционном потенциале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31.05.2019 20.12.2019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Ссылки на соответствующие страницы официального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и Инвестиционного портала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 по предпринимательству и улучшению инвестиционного климата (далее - Совет)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климата в НГО инвестиционного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2. Ежегодное инвестиционное послание главы НГО с принятием инвестиционной декларации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Выступление главы НГО с ежегодным </w:t>
            </w:r>
            <w:r w:rsidRPr="00183D7C">
              <w:rPr>
                <w:rFonts w:ascii="Times New Roman" w:hAnsi="Times New Roman" w:cs="Times New Roman"/>
              </w:rPr>
              <w:lastRenderedPageBreak/>
              <w:t>инвестиционным посланием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Публичное подведение итогов работы ОМСУ по </w:t>
            </w:r>
            <w:r w:rsidRPr="00183D7C">
              <w:rPr>
                <w:rFonts w:ascii="Times New Roman" w:hAnsi="Times New Roman" w:cs="Times New Roman"/>
              </w:rPr>
              <w:lastRenderedPageBreak/>
              <w:t xml:space="preserve">улучшению инвестиционного климата, определение задач на </w:t>
            </w:r>
            <w:proofErr w:type="gramStart"/>
            <w:r w:rsidRPr="00183D7C">
              <w:rPr>
                <w:rFonts w:ascii="Times New Roman" w:hAnsi="Times New Roman" w:cs="Times New Roman"/>
              </w:rPr>
              <w:t>следующий</w:t>
            </w:r>
            <w:proofErr w:type="gramEnd"/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управления экономики, </w:t>
            </w:r>
            <w:r w:rsidRPr="00183D7C">
              <w:rPr>
                <w:rFonts w:ascii="Times New Roman" w:hAnsi="Times New Roman" w:cs="Times New Roman"/>
              </w:rPr>
              <w:lastRenderedPageBreak/>
              <w:t>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Ссылка на соответствующую </w:t>
            </w:r>
            <w:r w:rsidRPr="00183D7C">
              <w:rPr>
                <w:rFonts w:ascii="Times New Roman" w:hAnsi="Times New Roman" w:cs="Times New Roman"/>
              </w:rPr>
              <w:lastRenderedPageBreak/>
              <w:t xml:space="preserve">страницу официального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с текстом выступления,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Определение в правовых актах НГО принципов взаимодействия органов местного самоуправления с субъектами предпринимательской и инвестиционной деятельности, механизмов их защиты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Электронная версия инвестиционной декларации и ссылка на соответствующую страницу официального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и Инвестиционного портала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соблюдения ключевых принципов Инвестиционной декларации на заседании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 - координатор, начальник управления землепользования и застройки, начальник управления имуществом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Мониторинг деятельности структурных подразделений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Отчет о деятельности Структурных подразделений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21.03.2019 21.06.2019 21.09.2019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20.06.2019 20.09.2019 20.12.2019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Электронная версия отчета и ссылка на соответствующую страницу официального сайта НГО,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Зам. главы администрации НГО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муниципальной службы и кадров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руководителей и специалистов администрации НГО,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Формирование и утверждение плана дополнительного </w:t>
            </w:r>
            <w:r w:rsidRPr="00183D7C">
              <w:rPr>
                <w:rFonts w:ascii="Times New Roman" w:hAnsi="Times New Roman" w:cs="Times New Roman"/>
              </w:rPr>
              <w:lastRenderedPageBreak/>
              <w:t>профессионального образования муниципальных служащих на 2019 - 2020 годы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Повышение квалификации муниципальных служащих, курирующих вопросы </w:t>
            </w:r>
            <w:r w:rsidRPr="00183D7C">
              <w:rPr>
                <w:rFonts w:ascii="Times New Roman" w:hAnsi="Times New Roman" w:cs="Times New Roman"/>
              </w:rPr>
              <w:lastRenderedPageBreak/>
              <w:t>инвестиционной деятельности и участвующих в инвестиционном процессе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муниципальной службы и кадров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Наличие утвержденного плана, включающего программы обучения, </w:t>
            </w:r>
            <w:r w:rsidRPr="00183D7C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04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20.03.2019 01.05.2019 01.08.2019 01.11.2019</w:t>
            </w:r>
          </w:p>
        </w:tc>
        <w:tc>
          <w:tcPr>
            <w:tcW w:w="1216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01.04.2019 01.07.2019 31.10.2019 20.12.2019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мониторинга деятельности Совета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качества работы участников Совета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01.04.2019 01.07.2019 01.11.2019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20.06.2019 20.10.2019 20.12.2019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управления экономики, потребительского рынка и </w:t>
            </w:r>
            <w:r w:rsidRPr="00183D7C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Количество очных заседаний Совета, организованных и проведенных в </w:t>
            </w:r>
            <w:r w:rsidRPr="00183D7C">
              <w:rPr>
                <w:rFonts w:ascii="Times New Roman" w:hAnsi="Times New Roman" w:cs="Times New Roman"/>
              </w:rPr>
              <w:lastRenderedPageBreak/>
              <w:t>соответствии с требованиями Стандарта,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не менее 4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годового отчета о деятельности Совета,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Информационное освещение деятельности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Ссылки на размещение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и Инвестиционном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6. Размещение информации об инвестиционной деятельности в сети Интернет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 xml:space="preserve">Наличие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раздела об </w:t>
            </w:r>
            <w:r w:rsidRPr="00183D7C">
              <w:rPr>
                <w:rFonts w:ascii="Times New Roman" w:hAnsi="Times New Roman" w:cs="Times New Roman"/>
              </w:rPr>
              <w:lastRenderedPageBreak/>
              <w:t>инвестиционной деятельности в соответствии с требованиями Муниципального стандарта (далее Инвестиционный раздел)</w:t>
            </w:r>
            <w:proofErr w:type="gramEnd"/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Доступ предпринимателей к информации об инвестиционных </w:t>
            </w:r>
            <w:r w:rsidRPr="00183D7C">
              <w:rPr>
                <w:rFonts w:ascii="Times New Roman" w:hAnsi="Times New Roman" w:cs="Times New Roman"/>
              </w:rPr>
              <w:lastRenderedPageBreak/>
              <w:t>возможностях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по работе со СМИ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Размещение Инвестиционного раздела в пункте меню </w:t>
            </w:r>
            <w:r w:rsidRPr="00183D7C">
              <w:rPr>
                <w:rFonts w:ascii="Times New Roman" w:hAnsi="Times New Roman" w:cs="Times New Roman"/>
              </w:rPr>
              <w:lastRenderedPageBreak/>
              <w:t>не ниже второго уровня (не более двух кликов),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застройки, начальник финансового управления, начальник управления архитектуры, градостроительства и рекламы, начальник управления муниципального заказа, 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Разработка и размещение: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по работе со СМИ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Наличие электронной формы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МО,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Руководитель аппарата администрации НГО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Электронная версия утвержденного регламента и ссылка на соответствующую </w:t>
            </w:r>
            <w:r w:rsidRPr="00183D7C">
              <w:rPr>
                <w:rFonts w:ascii="Times New Roman" w:hAnsi="Times New Roman" w:cs="Times New Roman"/>
              </w:rPr>
              <w:lastRenderedPageBreak/>
              <w:t xml:space="preserve">страницу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МО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Продвижение Инвестиционного раздела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по работе со СМИ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по работе со СМИ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новостей в Инвестиционном разделе, ед. в неделю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Обновление и размещение актуальной версии Плана создания инвестиционных объектов и объектов инфраструктуры в НГО (далее - План)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Актуальная версия утвержденного Плана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архитектуры, градостроительства и рекламы, 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  <w:proofErr w:type="gramEnd"/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tcBorders>
              <w:right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32" w:type="dxa"/>
            <w:tcBorders>
              <w:left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Общественная экспертиза </w:t>
            </w:r>
            <w:r w:rsidRPr="00183D7C">
              <w:rPr>
                <w:rFonts w:ascii="Times New Roman" w:hAnsi="Times New Roman" w:cs="Times New Roman"/>
              </w:rPr>
              <w:lastRenderedPageBreak/>
              <w:t>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Вовлечение бизнеса и </w:t>
            </w:r>
            <w:r w:rsidRPr="00183D7C">
              <w:rPr>
                <w:rFonts w:ascii="Times New Roman" w:hAnsi="Times New Roman" w:cs="Times New Roman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01.06.2019 </w:t>
            </w:r>
            <w:r w:rsidRPr="00183D7C">
              <w:rPr>
                <w:rFonts w:ascii="Times New Roman" w:hAnsi="Times New Roman" w:cs="Times New Roman"/>
              </w:rPr>
              <w:lastRenderedPageBreak/>
              <w:t>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20.06.2019 </w:t>
            </w:r>
            <w:r w:rsidRPr="00183D7C">
              <w:rPr>
                <w:rFonts w:ascii="Times New Roman" w:hAnsi="Times New Roman" w:cs="Times New Roman"/>
              </w:rPr>
              <w:lastRenderedPageBreak/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Начальник управления </w:t>
            </w:r>
            <w:r w:rsidRPr="00183D7C">
              <w:rPr>
                <w:rFonts w:ascii="Times New Roman" w:hAnsi="Times New Roman" w:cs="Times New Roman"/>
              </w:rPr>
              <w:lastRenderedPageBreak/>
              <w:t>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Реквизиты и </w:t>
            </w:r>
            <w:r w:rsidRPr="00183D7C">
              <w:rPr>
                <w:rFonts w:ascii="Times New Roman" w:hAnsi="Times New Roman" w:cs="Times New Roman"/>
              </w:rPr>
              <w:lastRenderedPageBreak/>
              <w:t>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финансового управления, 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Отчет о проведенном анализе,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183D7C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управления, начальник управления имуществом, Дума НГО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183D7C">
              <w:rPr>
                <w:rFonts w:ascii="Times New Roman" w:hAnsi="Times New Roman" w:cs="Times New Roman"/>
              </w:rPr>
              <w:t>-частного партнерства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Разработка и размещение муниципальной нормативной правовой базы, </w:t>
            </w:r>
            <w:proofErr w:type="gramStart"/>
            <w:r w:rsidRPr="00183D7C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183D7C">
              <w:rPr>
                <w:rFonts w:ascii="Times New Roman" w:hAnsi="Times New Roman" w:cs="Times New Roman"/>
              </w:rPr>
              <w:t>: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- орган, осуществляющий полномочия в сфере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183D7C">
              <w:rPr>
                <w:rFonts w:ascii="Times New Roman" w:hAnsi="Times New Roman" w:cs="Times New Roman"/>
              </w:rPr>
              <w:t>-частного партнерства;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орган, уполномоченный на рассмотрение частной концессионной инициативы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183D7C">
              <w:rPr>
                <w:rFonts w:ascii="Times New Roman" w:hAnsi="Times New Roman" w:cs="Times New Roman"/>
              </w:rPr>
              <w:t>-частного партнерства (далее - МЧП)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имуществом, 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Формирование, утверждение и размещение: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- перечня объектов, в отношении которых планируется заключение концессионных соглашений;</w:t>
            </w:r>
          </w:p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 xml:space="preserve">Утвержденные перечни объектов, размещенные на официальном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интернет-ресурсе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НГО в разделе об инвестиционной деятельности и на Инвестиционном портале Приморского края</w:t>
            </w:r>
            <w:proofErr w:type="gramEnd"/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01.06.2019 01.11.2019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имуществом, 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01.06.2019 01.11.2019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имуществом, 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Вовлечение бизнеса и граждан в работу по улучшению инвестиционного </w:t>
            </w:r>
            <w:r w:rsidRPr="00183D7C">
              <w:rPr>
                <w:rFonts w:ascii="Times New Roman" w:hAnsi="Times New Roman" w:cs="Times New Roman"/>
              </w:rPr>
              <w:lastRenderedPageBreak/>
              <w:t>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управления экономики, потребительского </w:t>
            </w:r>
            <w:r w:rsidRPr="00183D7C">
              <w:rPr>
                <w:rFonts w:ascii="Times New Roman" w:hAnsi="Times New Roman" w:cs="Times New Roman"/>
              </w:rPr>
              <w:lastRenderedPageBreak/>
              <w:t>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10. Канал прямой связи инвесторов с главой НГО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канала прямой связи инвесторов с главой НГО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отдела по работе со СМИ; начальник управления информатизации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11. Реализация </w:t>
            </w:r>
            <w:proofErr w:type="gramStart"/>
            <w:r w:rsidRPr="00183D7C">
              <w:rPr>
                <w:rFonts w:ascii="Times New Roman" w:hAnsi="Times New Roman" w:cs="Times New Roman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процедуры оценки регулирующего воздействия (далее - ОРВ) проектов муниципальных нормативных правовых актов (далее - МНПА) и экспертизы действующих МНПА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100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проектов МНПА, прошедших процедуру ОРВ,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Pr="00183D7C">
              <w:rPr>
                <w:rFonts w:ascii="Times New Roman" w:hAnsi="Times New Roman" w:cs="Times New Roman"/>
              </w:rPr>
              <w:lastRenderedPageBreak/>
              <w:t>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Доля действующих </w:t>
            </w:r>
            <w:r w:rsidRPr="00183D7C">
              <w:rPr>
                <w:rFonts w:ascii="Times New Roman" w:hAnsi="Times New Roman" w:cs="Times New Roman"/>
              </w:rPr>
              <w:lastRenderedPageBreak/>
              <w:t>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83D7C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МНПА, прошедших экспертизу,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Мониторинг реализации института ОРВ в НГО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НГО и на Инвестиционном портале Приморского края,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Обеспечение публичности (открытости) при принятии МНПА, </w:t>
            </w:r>
            <w:proofErr w:type="gramStart"/>
            <w:r w:rsidRPr="00183D7C">
              <w:rPr>
                <w:rFonts w:ascii="Times New Roman" w:hAnsi="Times New Roman" w:cs="Times New Roman"/>
              </w:rPr>
              <w:t>затрагивающих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12. Проведение кадастровых и землеустроительных работ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населенных пунктов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Доля населенных пунктов МО, </w:t>
            </w:r>
            <w:proofErr w:type="gramStart"/>
            <w:r w:rsidRPr="00183D7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о границах которых внесены в ЕГРН,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65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площади земельных участков, расположенных на территории НГО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менее 60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12.4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Оптимизация </w:t>
            </w:r>
            <w:proofErr w:type="gramStart"/>
            <w:r w:rsidRPr="00183D7C">
              <w:rPr>
                <w:rFonts w:ascii="Times New Roman" w:hAnsi="Times New Roman" w:cs="Times New Roman"/>
              </w:rPr>
              <w:t>срока утверждения схемы расположения земельного участка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на кадастровом плане территории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Сокращение </w:t>
            </w:r>
            <w:proofErr w:type="gramStart"/>
            <w:r w:rsidRPr="00183D7C">
              <w:rPr>
                <w:rFonts w:ascii="Times New Roman" w:hAnsi="Times New Roman" w:cs="Times New Roman"/>
              </w:rPr>
              <w:t>срока утверждения схемы расположения земельного участка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на кадастровом плане территории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63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Осуществление перехода к подаче администрацией Находкинского городского округа заявлений о государственном </w:t>
            </w:r>
            <w:r w:rsidRPr="00183D7C">
              <w:rPr>
                <w:rFonts w:ascii="Times New Roman" w:hAnsi="Times New Roman" w:cs="Times New Roman"/>
              </w:rPr>
              <w:lastRenderedPageBreak/>
              <w:t>кадастровом учете земельных участков и объектов недвижимого имущества исключительно в электронном виде</w:t>
            </w:r>
          </w:p>
        </w:tc>
        <w:tc>
          <w:tcPr>
            <w:tcW w:w="2968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Сокращение срока постановки земельных участков и объектов недвижимого имущества на кадастровый учет</w:t>
            </w:r>
          </w:p>
        </w:tc>
        <w:tc>
          <w:tcPr>
            <w:tcW w:w="120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216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39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Доля услуг по кадастровому учету, оказываемых администрацией Находкинского городского округа в </w:t>
            </w:r>
            <w:r w:rsidRPr="00183D7C">
              <w:rPr>
                <w:rFonts w:ascii="Times New Roman" w:hAnsi="Times New Roman" w:cs="Times New Roman"/>
              </w:rPr>
              <w:lastRenderedPageBreak/>
              <w:t>электронном виде, %</w:t>
            </w:r>
          </w:p>
        </w:tc>
        <w:tc>
          <w:tcPr>
            <w:tcW w:w="108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14612" w:type="dxa"/>
            <w:gridSpan w:val="8"/>
            <w:tcBorders>
              <w:top w:val="nil"/>
            </w:tcBorders>
          </w:tcPr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lastRenderedPageBreak/>
              <w:t xml:space="preserve">(п. 13.4 введен </w:t>
            </w:r>
            <w:hyperlink r:id="rId9" w:history="1">
              <w:r w:rsidRPr="00183D7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83D7C">
              <w:rPr>
                <w:rFonts w:ascii="Times New Roman" w:hAnsi="Times New Roman" w:cs="Times New Roman"/>
              </w:rPr>
              <w:t xml:space="preserve"> администрации Находкинского городского округа</w:t>
            </w:r>
            <w:proofErr w:type="gramEnd"/>
          </w:p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 23.09.2019 N 1537)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архитектуры, градостроительства и рекламы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и на Инвестиционный портал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генерального плана НГО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архитектуры, градостроительства и рекламы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и на Инвестиционный портал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Наличие правил землепользования и застройки НГО, приведенных в </w:t>
            </w:r>
            <w:r w:rsidRPr="00183D7C">
              <w:rPr>
                <w:rFonts w:ascii="Times New Roman" w:hAnsi="Times New Roman" w:cs="Times New Roman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</w:t>
            </w:r>
            <w:r w:rsidRPr="00183D7C">
              <w:rPr>
                <w:rFonts w:ascii="Times New Roman" w:hAnsi="Times New Roman" w:cs="Times New Roman"/>
              </w:rPr>
              <w:lastRenderedPageBreak/>
              <w:t xml:space="preserve">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и на Инвестиционный портал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14.5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утвержденных местных нормативов градостроительного проектирования на сайте НГО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застройки, начальник управления архитектуры, градостроительства и рекламы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и на Инвестиционный портал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застройки, начальник управления архитектуры, градостроительства и рекламы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 xml:space="preserve"> и на Инвестиционный портал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Размещение генерального плана, правил землепользования и застройки, местных нормативов градостроительного проектирования во ФГИС ТП, официальном сайте НГО, Инвестиционном портале Приморского </w:t>
            </w:r>
            <w:r w:rsidRPr="00183D7C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Размещение документации во ФГИС ТП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архитектуры, градостроительства и рекламы, 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</w:t>
            </w:r>
            <w:proofErr w:type="spellStart"/>
            <w:r w:rsidRPr="00183D7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83D7C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14.8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Предоставление информации в установленные сроки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01.04.2019 01.07.2019 01.10.2019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15.06.2019 15.09.2019 10.12.2019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отчетов, подготовленных по утвержденной форме, ед.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4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Сокращение сроков предоставления государственной (муниципальной) услуг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Срок предоставления услуги, календарные дни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632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Активизация деятельности городского градостроительного совета</w:t>
            </w:r>
          </w:p>
        </w:tc>
        <w:tc>
          <w:tcPr>
            <w:tcW w:w="2968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Анализ эффективности осуществления градостроительной деятельности в Находкинском городском округе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216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392" w:type="dxa"/>
            <w:vMerge w:val="restart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архитектуры, градостроительства и рекламы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Утверждение плана заседаний совета на 2019 г.,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  <w:tcBorders>
              <w:bottom w:val="nil"/>
            </w:tcBorders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проведенных заседаний/3</w:t>
            </w:r>
          </w:p>
        </w:tc>
        <w:tc>
          <w:tcPr>
            <w:tcW w:w="108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14612" w:type="dxa"/>
            <w:gridSpan w:val="8"/>
            <w:tcBorders>
              <w:top w:val="nil"/>
            </w:tcBorders>
          </w:tcPr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t xml:space="preserve">(п. 14.11 введен </w:t>
            </w:r>
            <w:hyperlink r:id="rId10" w:history="1">
              <w:r w:rsidRPr="00183D7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83D7C">
              <w:rPr>
                <w:rFonts w:ascii="Times New Roman" w:hAnsi="Times New Roman" w:cs="Times New Roman"/>
              </w:rPr>
              <w:t xml:space="preserve"> администрации Находкинского городского округа</w:t>
            </w:r>
            <w:proofErr w:type="gramEnd"/>
          </w:p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 23.09.2019 N 1537)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3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доступности сведений о заявлениях и выданных разрешениях на строительство</w:t>
            </w:r>
          </w:p>
        </w:tc>
        <w:tc>
          <w:tcPr>
            <w:tcW w:w="2968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Размещение на официальном интернет ресурсе НТО реестров заявок и выданных разрешений на строительство (дата подачи заявки, количество попыток получения данного </w:t>
            </w:r>
            <w:r w:rsidRPr="00183D7C">
              <w:rPr>
                <w:rFonts w:ascii="Times New Roman" w:hAnsi="Times New Roman" w:cs="Times New Roman"/>
              </w:rPr>
              <w:lastRenderedPageBreak/>
              <w:t>разрешения, текущий статус)</w:t>
            </w:r>
          </w:p>
        </w:tc>
        <w:tc>
          <w:tcPr>
            <w:tcW w:w="120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01.08.2019</w:t>
            </w:r>
          </w:p>
        </w:tc>
        <w:tc>
          <w:tcPr>
            <w:tcW w:w="1216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39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Размещение на официальном интернет ресурсе НТО, да/нет</w:t>
            </w:r>
          </w:p>
        </w:tc>
        <w:tc>
          <w:tcPr>
            <w:tcW w:w="1084" w:type="dxa"/>
            <w:tcBorders>
              <w:bottom w:val="nil"/>
            </w:tcBorders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blPrEx>
          <w:tblBorders>
            <w:insideH w:val="nil"/>
          </w:tblBorders>
        </w:tblPrEx>
        <w:tc>
          <w:tcPr>
            <w:tcW w:w="14612" w:type="dxa"/>
            <w:gridSpan w:val="8"/>
            <w:tcBorders>
              <w:top w:val="nil"/>
            </w:tcBorders>
          </w:tcPr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D7C">
              <w:rPr>
                <w:rFonts w:ascii="Times New Roman" w:hAnsi="Times New Roman" w:cs="Times New Roman"/>
              </w:rPr>
              <w:lastRenderedPageBreak/>
              <w:t xml:space="preserve">(п. 14.12 введен </w:t>
            </w:r>
            <w:hyperlink r:id="rId11" w:history="1">
              <w:r w:rsidRPr="00183D7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83D7C">
              <w:rPr>
                <w:rFonts w:ascii="Times New Roman" w:hAnsi="Times New Roman" w:cs="Times New Roman"/>
              </w:rPr>
              <w:t xml:space="preserve"> администрации Находкинского городского округа</w:t>
            </w:r>
            <w:proofErr w:type="gramEnd"/>
          </w:p>
          <w:p w:rsidR="00183D7C" w:rsidRPr="00183D7C" w:rsidRDefault="00183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от 23.09.2019 N 1537)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15. Регистрация права собственности на земельные участки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Повышение качества предоставления муниципальных услуг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183D7C">
              <w:rPr>
                <w:rFonts w:ascii="Times New Roman" w:hAnsi="Times New Roman" w:cs="Times New Roman"/>
              </w:rPr>
              <w:t>Единой</w:t>
            </w:r>
            <w:proofErr w:type="gramEnd"/>
            <w:r w:rsidRPr="00183D7C">
              <w:rPr>
                <w:rFonts w:ascii="Times New Roman" w:hAnsi="Times New Roman" w:cs="Times New Roman"/>
              </w:rPr>
              <w:t xml:space="preserve"> СМЭВ, %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90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95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Количество сведений, по которым осуществляется электронное взаимодействие, шт.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Формирование и </w:t>
            </w:r>
            <w:r w:rsidRPr="00183D7C">
              <w:rPr>
                <w:rFonts w:ascii="Times New Roman" w:hAnsi="Times New Roman" w:cs="Times New Roman"/>
              </w:rPr>
              <w:lastRenderedPageBreak/>
              <w:t>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Создание возможностей </w:t>
            </w:r>
            <w:r w:rsidRPr="00183D7C">
              <w:rPr>
                <w:rFonts w:ascii="Times New Roman" w:hAnsi="Times New Roman" w:cs="Times New Roman"/>
              </w:rPr>
              <w:lastRenderedPageBreak/>
              <w:t>аренды муниципального имущества субъектам МСП</w:t>
            </w:r>
          </w:p>
        </w:tc>
        <w:tc>
          <w:tcPr>
            <w:tcW w:w="1204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20.03.2019</w:t>
            </w:r>
          </w:p>
        </w:tc>
        <w:tc>
          <w:tcPr>
            <w:tcW w:w="1216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Pr="00183D7C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245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Утверждение Перечня </w:t>
            </w:r>
            <w:r w:rsidRPr="00183D7C">
              <w:rPr>
                <w:rFonts w:ascii="Times New Roman" w:hAnsi="Times New Roman" w:cs="Times New Roman"/>
              </w:rPr>
              <w:lastRenderedPageBreak/>
              <w:t>НГО, да/нет 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rPr>
          <w:trHeight w:val="509"/>
        </w:trPr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Дополнение Перечня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имуществом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Ежегодное расширение Перечня не менее чем на 10%,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01.06.2019 01.12.2019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20.06.2019 20.12.2019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183D7C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  <w:r w:rsidRPr="00183D7C">
              <w:rPr>
                <w:rFonts w:ascii="Times New Roman" w:hAnsi="Times New Roman" w:cs="Times New Roman"/>
              </w:rPr>
              <w:t>, промышленных площадок, территорий кластерного развития)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Формирование, актуализация и размещение: - перечня и паспортов инвестиционных площадок; - перечня и описания свободных земельных участков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01.02.2020 01.06.2020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20.05.2020 20.11.2020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01.02.2020 </w:t>
            </w:r>
            <w:r w:rsidRPr="00183D7C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20.05.2020 </w:t>
            </w:r>
            <w:r w:rsidRPr="00183D7C">
              <w:rPr>
                <w:rFonts w:ascii="Times New Roman" w:hAnsi="Times New Roman" w:cs="Times New Roman"/>
              </w:rPr>
              <w:lastRenderedPageBreak/>
              <w:t>20.11.2020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Начальник управления </w:t>
            </w:r>
            <w:r w:rsidRPr="00183D7C">
              <w:rPr>
                <w:rFonts w:ascii="Times New Roman" w:hAnsi="Times New Roman" w:cs="Times New Roman"/>
              </w:rPr>
              <w:lastRenderedPageBreak/>
              <w:t>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 xml:space="preserve">Реквизиты и </w:t>
            </w:r>
            <w:r w:rsidRPr="00183D7C">
              <w:rPr>
                <w:rFonts w:ascii="Times New Roman" w:hAnsi="Times New Roman" w:cs="Times New Roman"/>
              </w:rPr>
              <w:lastRenderedPageBreak/>
              <w:t>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17.2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01.06.2020 01.12.2020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20.06.2020 20.12.2020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14612" w:type="dxa"/>
            <w:gridSpan w:val="8"/>
          </w:tcPr>
          <w:p w:rsidR="00183D7C" w:rsidRPr="00183D7C" w:rsidRDefault="00183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Дополнительные показатели (в 2019 году учитываются для информации)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Сокращение срока получения разрешения на строительство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землепользования и застройки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968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Достижение поставленных целей и задач в рамках социально-экономического развития НГО</w:t>
            </w:r>
          </w:p>
        </w:tc>
        <w:tc>
          <w:tcPr>
            <w:tcW w:w="1204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6" w:type="dxa"/>
            <w:vMerge w:val="restart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92" w:type="dxa"/>
            <w:vMerge w:val="restart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Муниципальная программа разработана,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183D7C" w:rsidRPr="00183D7C" w:rsidRDefault="001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 xml:space="preserve">Срок оформления в аренду земельных участков для предпринимательской </w:t>
            </w:r>
            <w:r w:rsidRPr="00183D7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Сокращение срока оформления в аренду земельных участков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имуществом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Срок подготовки договора аренды, рабочие дни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10</w:t>
            </w:r>
          </w:p>
        </w:tc>
      </w:tr>
      <w:tr w:rsidR="00183D7C" w:rsidRPr="00183D7C">
        <w:tc>
          <w:tcPr>
            <w:tcW w:w="66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3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968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Увеличение количества субъектов МСП в НГО</w:t>
            </w:r>
          </w:p>
        </w:tc>
        <w:tc>
          <w:tcPr>
            <w:tcW w:w="1204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20.03.2019 01.06.2019</w:t>
            </w:r>
          </w:p>
        </w:tc>
        <w:tc>
          <w:tcPr>
            <w:tcW w:w="1216" w:type="dxa"/>
          </w:tcPr>
          <w:p w:rsidR="00183D7C" w:rsidRPr="00183D7C" w:rsidRDefault="00183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20.05.2019 20.11.2019</w:t>
            </w:r>
          </w:p>
        </w:tc>
        <w:tc>
          <w:tcPr>
            <w:tcW w:w="239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452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084" w:type="dxa"/>
          </w:tcPr>
          <w:p w:rsidR="00183D7C" w:rsidRPr="00183D7C" w:rsidRDefault="00183D7C">
            <w:pPr>
              <w:pStyle w:val="ConsPlusNormal"/>
              <w:rPr>
                <w:rFonts w:ascii="Times New Roman" w:hAnsi="Times New Roman" w:cs="Times New Roman"/>
              </w:rPr>
            </w:pPr>
            <w:r w:rsidRPr="00183D7C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jc w:val="both"/>
        <w:rPr>
          <w:rFonts w:ascii="Times New Roman" w:hAnsi="Times New Roman" w:cs="Times New Roman"/>
        </w:rPr>
      </w:pPr>
    </w:p>
    <w:p w:rsidR="00183D7C" w:rsidRPr="00183D7C" w:rsidRDefault="00183D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6703" w:rsidRPr="00183D7C" w:rsidRDefault="004A6703">
      <w:pPr>
        <w:rPr>
          <w:rFonts w:ascii="Times New Roman" w:hAnsi="Times New Roman" w:cs="Times New Roman"/>
        </w:rPr>
      </w:pPr>
    </w:p>
    <w:sectPr w:rsidR="004A6703" w:rsidRPr="00183D7C" w:rsidSect="00B05F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C"/>
    <w:rsid w:val="00183D7C"/>
    <w:rsid w:val="004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D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D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C55DEB644592D51E38321D2643C850B713C1C3152C5B8A2DCFCD4649EE79727050BC1EC786E0391239675BD2352C4AE1BBF87051015F094FC095FkCp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C55DEB644592D51E38321D2643C850B713C1C3152C6BDADDAFCD4649EE79727050BC1EC786E0391209D21E96C5398EB4FAC87061016F28BkFp7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C55DEB644592D51E38321D2643C850B713C1C3152C7BAA1DCFCD4649EE79727050BC1FE78360F90228874BA360495EBk4p7A" TargetMode="External"/><Relationship Id="rId11" Type="http://schemas.openxmlformats.org/officeDocument/2006/relationships/hyperlink" Target="consultantplus://offline/ref=F72C55DEB644592D51E38321D2643C850B713C1C3152C5B8A2DCFCD4649EE79727050BC1EC786E0391239674B82352C4AE1BBF87051015F094FC095FkCpBA" TargetMode="External"/><Relationship Id="rId5" Type="http://schemas.openxmlformats.org/officeDocument/2006/relationships/hyperlink" Target="consultantplus://offline/ref=F72C55DEB644592D51E38321D2643C850B713C1C3152C5B8A2DCFCD4649EE79727050BC1EC786E0391239675BD2352C4AE1BBF87051015F094FC095FkCpBA" TargetMode="External"/><Relationship Id="rId10" Type="http://schemas.openxmlformats.org/officeDocument/2006/relationships/hyperlink" Target="consultantplus://offline/ref=F72C55DEB644592D51E38321D2643C850B713C1C3152C5B8A2DCFCD4649EE79727050BC1EC786E0391239675B02352C4AE1BBF87051015F094FC095FkCp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C55DEB644592D51E38321D2643C850B713C1C3152C5B8A2DCFCD4649EE79727050BC1EC786E0391239675BE2352C4AE1BBF87051015F094FC095FkCp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Астраханцева</dc:creator>
  <cp:lastModifiedBy>Анастасия Александровна Астраханцева</cp:lastModifiedBy>
  <cp:revision>1</cp:revision>
  <dcterms:created xsi:type="dcterms:W3CDTF">2019-12-11T00:41:00Z</dcterms:created>
  <dcterms:modified xsi:type="dcterms:W3CDTF">2019-12-11T00:45:00Z</dcterms:modified>
</cp:coreProperties>
</file>