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FC" w:rsidRPr="005D47E4" w:rsidRDefault="00407DFC" w:rsidP="00FE4525">
      <w:pPr>
        <w:ind w:right="-287"/>
        <w:jc w:val="center"/>
        <w:rPr>
          <w:b/>
          <w:sz w:val="26"/>
          <w:szCs w:val="26"/>
        </w:rPr>
      </w:pPr>
      <w:bookmarkStart w:id="0" w:name="_Toc493496988"/>
      <w:r w:rsidRPr="005D47E4">
        <w:rPr>
          <w:b/>
          <w:noProof/>
          <w:sz w:val="26"/>
          <w:szCs w:val="26"/>
        </w:rPr>
        <w:drawing>
          <wp:inline distT="0" distB="0" distL="0" distR="0" wp14:anchorId="5595BDE6" wp14:editId="6CA30FF8">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407DFC" w:rsidRPr="005D47E4" w:rsidRDefault="00407DFC" w:rsidP="00FE4525">
      <w:pPr>
        <w:ind w:right="-287"/>
        <w:jc w:val="center"/>
        <w:rPr>
          <w:b/>
          <w:sz w:val="26"/>
          <w:szCs w:val="26"/>
        </w:rPr>
      </w:pPr>
      <w:r w:rsidRPr="005D47E4">
        <w:rPr>
          <w:b/>
          <w:sz w:val="26"/>
          <w:szCs w:val="26"/>
        </w:rPr>
        <w:t xml:space="preserve">                                                                                                                                                                                                                                                                                                                                                                                                                                                                                                                                                                                                         </w:t>
      </w:r>
    </w:p>
    <w:p w:rsidR="00407DFC" w:rsidRPr="005D47E4" w:rsidRDefault="00407DFC" w:rsidP="00FE4525">
      <w:pPr>
        <w:ind w:right="-287"/>
        <w:jc w:val="center"/>
        <w:rPr>
          <w:b/>
          <w:sz w:val="26"/>
          <w:szCs w:val="26"/>
        </w:rPr>
      </w:pPr>
      <w:r w:rsidRPr="005D47E4">
        <w:rPr>
          <w:b/>
          <w:sz w:val="26"/>
          <w:szCs w:val="26"/>
        </w:rPr>
        <w:t>РОССИЙСКАЯ ФЕДЕРАЦИЯ</w:t>
      </w:r>
    </w:p>
    <w:p w:rsidR="00407DFC" w:rsidRPr="005D47E4" w:rsidRDefault="00407DFC" w:rsidP="00FE4525">
      <w:pPr>
        <w:ind w:right="-287"/>
        <w:jc w:val="center"/>
        <w:rPr>
          <w:b/>
          <w:sz w:val="26"/>
          <w:szCs w:val="26"/>
        </w:rPr>
      </w:pPr>
      <w:r w:rsidRPr="005D47E4">
        <w:rPr>
          <w:b/>
          <w:sz w:val="26"/>
          <w:szCs w:val="26"/>
        </w:rPr>
        <w:t>ПРИМОРСКИЙ КРАЙ</w:t>
      </w:r>
      <w:r w:rsidRPr="005D47E4">
        <w:rPr>
          <w:b/>
          <w:sz w:val="26"/>
          <w:szCs w:val="26"/>
        </w:rPr>
        <w:br/>
        <w:t>ДУМА НАХОДКИНСКОГО ГОРОДСКОГО ОКРУГА</w:t>
      </w:r>
    </w:p>
    <w:p w:rsidR="00407DFC" w:rsidRPr="005D47E4" w:rsidRDefault="00407DFC" w:rsidP="00FE4525">
      <w:pPr>
        <w:pBdr>
          <w:bottom w:val="single" w:sz="12" w:space="1" w:color="auto"/>
        </w:pBdr>
        <w:ind w:right="-287"/>
        <w:jc w:val="center"/>
        <w:rPr>
          <w:sz w:val="26"/>
          <w:szCs w:val="26"/>
        </w:rPr>
      </w:pPr>
    </w:p>
    <w:p w:rsidR="00407DFC" w:rsidRPr="005D47E4" w:rsidRDefault="00407DFC" w:rsidP="00FE4525">
      <w:pPr>
        <w:ind w:right="-287"/>
        <w:jc w:val="center"/>
        <w:rPr>
          <w:b/>
          <w:sz w:val="26"/>
          <w:szCs w:val="26"/>
        </w:rPr>
      </w:pPr>
    </w:p>
    <w:p w:rsidR="00407DFC" w:rsidRPr="005D47E4" w:rsidRDefault="00407DFC" w:rsidP="00FE4525">
      <w:pPr>
        <w:ind w:right="-287"/>
        <w:jc w:val="center"/>
        <w:rPr>
          <w:b/>
          <w:sz w:val="26"/>
          <w:szCs w:val="26"/>
        </w:rPr>
      </w:pPr>
      <w:r w:rsidRPr="005D47E4">
        <w:rPr>
          <w:b/>
          <w:sz w:val="26"/>
          <w:szCs w:val="26"/>
        </w:rPr>
        <w:t>РЕШЕНИЕ</w:t>
      </w:r>
    </w:p>
    <w:p w:rsidR="00407DFC" w:rsidRPr="005D47E4" w:rsidRDefault="00407DFC" w:rsidP="00FE4525">
      <w:pPr>
        <w:ind w:right="-287"/>
        <w:jc w:val="center"/>
        <w:rPr>
          <w:b/>
          <w:sz w:val="26"/>
          <w:szCs w:val="26"/>
        </w:rPr>
      </w:pPr>
    </w:p>
    <w:p w:rsidR="00407DFC" w:rsidRPr="005D47E4" w:rsidRDefault="00E10836" w:rsidP="00FE4525">
      <w:pPr>
        <w:ind w:right="-287"/>
        <w:jc w:val="both"/>
        <w:rPr>
          <w:sz w:val="26"/>
          <w:szCs w:val="26"/>
        </w:rPr>
      </w:pPr>
      <w:r>
        <w:rPr>
          <w:sz w:val="26"/>
          <w:szCs w:val="26"/>
        </w:rPr>
        <w:t>21</w:t>
      </w:r>
      <w:r w:rsidR="00407DFC" w:rsidRPr="005D47E4">
        <w:rPr>
          <w:sz w:val="26"/>
          <w:szCs w:val="26"/>
        </w:rPr>
        <w:t>.</w:t>
      </w:r>
      <w:r>
        <w:rPr>
          <w:sz w:val="26"/>
          <w:szCs w:val="26"/>
        </w:rPr>
        <w:t>11</w:t>
      </w:r>
      <w:r w:rsidR="00407DFC" w:rsidRPr="005D47E4">
        <w:rPr>
          <w:sz w:val="26"/>
          <w:szCs w:val="26"/>
        </w:rPr>
        <w:t>.201</w:t>
      </w:r>
      <w:r w:rsidR="00407DFC" w:rsidRPr="005C5C2D">
        <w:rPr>
          <w:sz w:val="26"/>
          <w:szCs w:val="26"/>
        </w:rPr>
        <w:t>9</w:t>
      </w:r>
      <w:r w:rsidR="00407DFC" w:rsidRPr="005D47E4">
        <w:rPr>
          <w:sz w:val="26"/>
          <w:szCs w:val="26"/>
        </w:rPr>
        <w:t xml:space="preserve">                                                                                                </w:t>
      </w:r>
      <w:r w:rsidR="00407DFC">
        <w:rPr>
          <w:sz w:val="26"/>
          <w:szCs w:val="26"/>
        </w:rPr>
        <w:t xml:space="preserve">   </w:t>
      </w:r>
      <w:r w:rsidR="00636495">
        <w:rPr>
          <w:sz w:val="26"/>
          <w:szCs w:val="26"/>
        </w:rPr>
        <w:t xml:space="preserve">   </w:t>
      </w:r>
      <w:r w:rsidR="00C62243">
        <w:rPr>
          <w:sz w:val="26"/>
          <w:szCs w:val="26"/>
        </w:rPr>
        <w:t xml:space="preserve">      </w:t>
      </w:r>
      <w:r w:rsidR="00636495">
        <w:rPr>
          <w:sz w:val="26"/>
          <w:szCs w:val="26"/>
        </w:rPr>
        <w:t xml:space="preserve"> </w:t>
      </w:r>
      <w:r>
        <w:rPr>
          <w:sz w:val="26"/>
          <w:szCs w:val="26"/>
        </w:rPr>
        <w:t xml:space="preserve">  № 484</w:t>
      </w:r>
      <w:r w:rsidR="00412555">
        <w:rPr>
          <w:sz w:val="26"/>
          <w:szCs w:val="26"/>
        </w:rPr>
        <w:t>-НПА</w:t>
      </w:r>
    </w:p>
    <w:p w:rsidR="00407DFC" w:rsidRPr="005D47E4" w:rsidRDefault="00407DFC" w:rsidP="00FE4525">
      <w:pPr>
        <w:pStyle w:val="ConsPlusTitle"/>
        <w:ind w:right="-287"/>
        <w:jc w:val="center"/>
        <w:rPr>
          <w:sz w:val="26"/>
          <w:szCs w:val="26"/>
        </w:rPr>
      </w:pPr>
    </w:p>
    <w:p w:rsidR="00407DFC" w:rsidRDefault="00407DFC" w:rsidP="00FE4525">
      <w:pPr>
        <w:autoSpaceDE w:val="0"/>
        <w:autoSpaceDN w:val="0"/>
        <w:adjustRightInd w:val="0"/>
        <w:ind w:right="-287"/>
        <w:jc w:val="center"/>
        <w:rPr>
          <w:rFonts w:eastAsiaTheme="minorHAnsi"/>
          <w:sz w:val="26"/>
          <w:szCs w:val="26"/>
          <w:lang w:eastAsia="en-US"/>
        </w:rPr>
      </w:pPr>
      <w:r>
        <w:rPr>
          <w:rFonts w:eastAsiaTheme="minorHAnsi"/>
          <w:sz w:val="26"/>
          <w:szCs w:val="26"/>
          <w:lang w:eastAsia="en-US"/>
        </w:rPr>
        <w:t>Об утверждении Программы комплексного развития транспортной инфраструктуры Находкинского городского округа на 2019-203</w:t>
      </w:r>
      <w:r w:rsidR="00A21137">
        <w:rPr>
          <w:rFonts w:eastAsiaTheme="minorHAnsi"/>
          <w:sz w:val="26"/>
          <w:szCs w:val="26"/>
          <w:lang w:eastAsia="en-US"/>
        </w:rPr>
        <w:t>0</w:t>
      </w:r>
      <w:r>
        <w:rPr>
          <w:rFonts w:eastAsiaTheme="minorHAnsi"/>
          <w:sz w:val="26"/>
          <w:szCs w:val="26"/>
          <w:lang w:eastAsia="en-US"/>
        </w:rPr>
        <w:t xml:space="preserve"> годы</w:t>
      </w:r>
    </w:p>
    <w:p w:rsidR="00407DFC" w:rsidRDefault="00407DFC" w:rsidP="00FE4525">
      <w:pPr>
        <w:autoSpaceDE w:val="0"/>
        <w:autoSpaceDN w:val="0"/>
        <w:adjustRightInd w:val="0"/>
        <w:ind w:right="-287"/>
        <w:jc w:val="center"/>
        <w:rPr>
          <w:rFonts w:eastAsiaTheme="minorHAnsi"/>
          <w:sz w:val="26"/>
          <w:szCs w:val="26"/>
          <w:lang w:eastAsia="en-US"/>
        </w:rPr>
      </w:pPr>
    </w:p>
    <w:p w:rsidR="00407DFC" w:rsidRDefault="00407DFC" w:rsidP="00FE4525">
      <w:pPr>
        <w:autoSpaceDE w:val="0"/>
        <w:autoSpaceDN w:val="0"/>
        <w:adjustRightInd w:val="0"/>
        <w:ind w:right="-287" w:firstLine="708"/>
        <w:jc w:val="both"/>
        <w:rPr>
          <w:sz w:val="26"/>
          <w:szCs w:val="26"/>
        </w:rPr>
      </w:pPr>
      <w:r>
        <w:rPr>
          <w:rFonts w:eastAsiaTheme="minorHAnsi"/>
          <w:sz w:val="26"/>
          <w:szCs w:val="26"/>
          <w:lang w:eastAsia="en-US"/>
        </w:rPr>
        <w:t xml:space="preserve">В соответствии с пунктом </w:t>
      </w:r>
      <w:r w:rsidR="00A21137">
        <w:rPr>
          <w:rFonts w:eastAsiaTheme="minorHAnsi"/>
          <w:sz w:val="26"/>
          <w:szCs w:val="26"/>
          <w:lang w:eastAsia="en-US"/>
        </w:rPr>
        <w:t>8</w:t>
      </w:r>
      <w:r>
        <w:rPr>
          <w:rFonts w:eastAsiaTheme="minorHAnsi"/>
          <w:sz w:val="26"/>
          <w:szCs w:val="26"/>
          <w:lang w:eastAsia="en-US"/>
        </w:rPr>
        <w:t xml:space="preserve"> части </w:t>
      </w:r>
      <w:r w:rsidR="00A21137">
        <w:rPr>
          <w:rFonts w:eastAsiaTheme="minorHAnsi"/>
          <w:sz w:val="26"/>
          <w:szCs w:val="26"/>
          <w:lang w:eastAsia="en-US"/>
        </w:rPr>
        <w:t>1</w:t>
      </w:r>
      <w:r>
        <w:rPr>
          <w:rFonts w:eastAsiaTheme="minorHAnsi"/>
          <w:sz w:val="26"/>
          <w:szCs w:val="26"/>
          <w:lang w:eastAsia="en-US"/>
        </w:rPr>
        <w:t xml:space="preserve"> статьи 8 Градостроительного кодекса Российской Федерации, пунктом 6.1 части 1 статьи 17 </w:t>
      </w:r>
      <w:r>
        <w:rPr>
          <w:sz w:val="26"/>
          <w:szCs w:val="26"/>
        </w:rPr>
        <w:t xml:space="preserve">Федерального закона от 06.10.2003 № 131-ФЗ «Об общих принципах организации местного самоуправления в Российской Федерации», пунктом 15.1 части 1 статьи 26 Устава Находкинского городского округа, </w:t>
      </w:r>
    </w:p>
    <w:p w:rsidR="00407DFC" w:rsidRDefault="00407DFC" w:rsidP="00FE4525">
      <w:pPr>
        <w:autoSpaceDE w:val="0"/>
        <w:autoSpaceDN w:val="0"/>
        <w:adjustRightInd w:val="0"/>
        <w:ind w:right="-287"/>
        <w:jc w:val="both"/>
        <w:rPr>
          <w:sz w:val="26"/>
          <w:szCs w:val="26"/>
        </w:rPr>
      </w:pPr>
      <w:r>
        <w:rPr>
          <w:sz w:val="26"/>
          <w:szCs w:val="26"/>
        </w:rPr>
        <w:tab/>
      </w:r>
    </w:p>
    <w:p w:rsidR="00407DFC" w:rsidRDefault="00407DFC" w:rsidP="00FE4525">
      <w:pPr>
        <w:autoSpaceDE w:val="0"/>
        <w:autoSpaceDN w:val="0"/>
        <w:adjustRightInd w:val="0"/>
        <w:ind w:right="-287" w:firstLine="708"/>
        <w:jc w:val="both"/>
        <w:rPr>
          <w:sz w:val="26"/>
          <w:szCs w:val="26"/>
        </w:rPr>
      </w:pPr>
      <w:r>
        <w:rPr>
          <w:sz w:val="26"/>
          <w:szCs w:val="26"/>
        </w:rPr>
        <w:t xml:space="preserve">1. Утвердить Программу комплексного развития </w:t>
      </w:r>
      <w:r w:rsidR="00A21137">
        <w:rPr>
          <w:sz w:val="26"/>
          <w:szCs w:val="26"/>
        </w:rPr>
        <w:t>социальной</w:t>
      </w:r>
      <w:r>
        <w:rPr>
          <w:sz w:val="26"/>
          <w:szCs w:val="26"/>
        </w:rPr>
        <w:t xml:space="preserve"> инфраструктуры Находкинского городского округа на 2019-203</w:t>
      </w:r>
      <w:r w:rsidR="00A21137">
        <w:rPr>
          <w:sz w:val="26"/>
          <w:szCs w:val="26"/>
        </w:rPr>
        <w:t>0</w:t>
      </w:r>
      <w:r>
        <w:rPr>
          <w:sz w:val="26"/>
          <w:szCs w:val="26"/>
        </w:rPr>
        <w:t xml:space="preserve"> годы (прилагается).</w:t>
      </w:r>
    </w:p>
    <w:p w:rsidR="00407DFC" w:rsidRDefault="00407DFC" w:rsidP="00FE4525">
      <w:pPr>
        <w:autoSpaceDE w:val="0"/>
        <w:autoSpaceDN w:val="0"/>
        <w:adjustRightInd w:val="0"/>
        <w:ind w:right="-287"/>
        <w:jc w:val="both"/>
        <w:rPr>
          <w:sz w:val="26"/>
          <w:szCs w:val="26"/>
        </w:rPr>
      </w:pPr>
      <w:r>
        <w:rPr>
          <w:sz w:val="26"/>
          <w:szCs w:val="26"/>
        </w:rPr>
        <w:tab/>
        <w:t>2. Настоящее решение вступает в силу со дня его официального опубликования.</w:t>
      </w:r>
    </w:p>
    <w:p w:rsidR="00407DFC" w:rsidRDefault="00407DFC" w:rsidP="00FE4525">
      <w:pPr>
        <w:autoSpaceDE w:val="0"/>
        <w:autoSpaceDN w:val="0"/>
        <w:adjustRightInd w:val="0"/>
        <w:ind w:right="-287"/>
        <w:jc w:val="both"/>
        <w:rPr>
          <w:sz w:val="26"/>
          <w:szCs w:val="26"/>
        </w:rPr>
      </w:pPr>
    </w:p>
    <w:p w:rsidR="00407DFC" w:rsidRDefault="00407DFC" w:rsidP="00FE4525">
      <w:pPr>
        <w:autoSpaceDE w:val="0"/>
        <w:autoSpaceDN w:val="0"/>
        <w:adjustRightInd w:val="0"/>
        <w:ind w:right="-287"/>
        <w:jc w:val="both"/>
        <w:rPr>
          <w:sz w:val="26"/>
          <w:szCs w:val="26"/>
        </w:rPr>
      </w:pPr>
    </w:p>
    <w:p w:rsidR="00412555" w:rsidRDefault="00407DFC" w:rsidP="00FE4525">
      <w:pPr>
        <w:autoSpaceDE w:val="0"/>
        <w:autoSpaceDN w:val="0"/>
        <w:adjustRightInd w:val="0"/>
        <w:ind w:right="-287"/>
        <w:jc w:val="both"/>
        <w:rPr>
          <w:sz w:val="26"/>
          <w:szCs w:val="26"/>
        </w:rPr>
      </w:pPr>
      <w:r>
        <w:rPr>
          <w:sz w:val="26"/>
          <w:szCs w:val="26"/>
        </w:rPr>
        <w:t xml:space="preserve">Глава Находкинского </w:t>
      </w:r>
    </w:p>
    <w:p w:rsidR="00407DFC" w:rsidRDefault="00407DFC" w:rsidP="00FE4525">
      <w:pPr>
        <w:autoSpaceDE w:val="0"/>
        <w:autoSpaceDN w:val="0"/>
        <w:adjustRightInd w:val="0"/>
        <w:ind w:right="-287"/>
        <w:jc w:val="both"/>
        <w:rPr>
          <w:sz w:val="26"/>
          <w:szCs w:val="26"/>
        </w:rPr>
      </w:pPr>
      <w:r>
        <w:rPr>
          <w:sz w:val="26"/>
          <w:szCs w:val="26"/>
        </w:rPr>
        <w:t>городского округа</w:t>
      </w:r>
      <w:r>
        <w:rPr>
          <w:sz w:val="26"/>
          <w:szCs w:val="26"/>
        </w:rPr>
        <w:tab/>
      </w:r>
      <w:r>
        <w:rPr>
          <w:sz w:val="26"/>
          <w:szCs w:val="26"/>
        </w:rPr>
        <w:tab/>
      </w:r>
      <w:r>
        <w:rPr>
          <w:sz w:val="26"/>
          <w:szCs w:val="26"/>
        </w:rPr>
        <w:tab/>
      </w:r>
      <w:r>
        <w:rPr>
          <w:sz w:val="26"/>
          <w:szCs w:val="26"/>
        </w:rPr>
        <w:tab/>
        <w:t xml:space="preserve">         </w:t>
      </w:r>
      <w:r w:rsidR="00CC3E65">
        <w:rPr>
          <w:sz w:val="26"/>
          <w:szCs w:val="26"/>
        </w:rPr>
        <w:t xml:space="preserve">   </w:t>
      </w:r>
      <w:r>
        <w:rPr>
          <w:sz w:val="26"/>
          <w:szCs w:val="26"/>
        </w:rPr>
        <w:t xml:space="preserve">  </w:t>
      </w:r>
      <w:r w:rsidR="00412555">
        <w:rPr>
          <w:sz w:val="26"/>
          <w:szCs w:val="26"/>
        </w:rPr>
        <w:t xml:space="preserve">                                </w:t>
      </w:r>
      <w:r>
        <w:rPr>
          <w:sz w:val="26"/>
          <w:szCs w:val="26"/>
        </w:rPr>
        <w:t xml:space="preserve"> </w:t>
      </w:r>
      <w:r w:rsidR="00636495">
        <w:rPr>
          <w:sz w:val="26"/>
          <w:szCs w:val="26"/>
        </w:rPr>
        <w:t xml:space="preserve">     </w:t>
      </w:r>
      <w:r>
        <w:rPr>
          <w:sz w:val="26"/>
          <w:szCs w:val="26"/>
        </w:rPr>
        <w:t xml:space="preserve">    Б.И. Гладких</w:t>
      </w:r>
    </w:p>
    <w:p w:rsidR="00407DFC" w:rsidRDefault="00407DFC" w:rsidP="00FE4525">
      <w:pPr>
        <w:autoSpaceDE w:val="0"/>
        <w:autoSpaceDN w:val="0"/>
        <w:adjustRightInd w:val="0"/>
        <w:ind w:right="-287" w:firstLine="708"/>
        <w:jc w:val="both"/>
        <w:rPr>
          <w:sz w:val="26"/>
          <w:szCs w:val="26"/>
        </w:rPr>
      </w:pPr>
    </w:p>
    <w:p w:rsidR="00407DFC" w:rsidRPr="005D47E4" w:rsidRDefault="00407DFC" w:rsidP="00FE4525">
      <w:pPr>
        <w:autoSpaceDE w:val="0"/>
        <w:autoSpaceDN w:val="0"/>
        <w:adjustRightInd w:val="0"/>
        <w:ind w:right="-287"/>
        <w:rPr>
          <w:rFonts w:eastAsiaTheme="minorHAnsi"/>
          <w:sz w:val="26"/>
          <w:szCs w:val="26"/>
          <w:lang w:eastAsia="en-US"/>
        </w:rPr>
      </w:pPr>
    </w:p>
    <w:p w:rsidR="00407DFC" w:rsidRPr="005D47E4" w:rsidRDefault="00407DFC" w:rsidP="00FE4525">
      <w:pPr>
        <w:pStyle w:val="afd"/>
        <w:ind w:right="-287"/>
        <w:rPr>
          <w:rStyle w:val="15"/>
          <w:rFonts w:eastAsiaTheme="majorEastAsia"/>
        </w:rPr>
      </w:pPr>
    </w:p>
    <w:p w:rsidR="00407DFC" w:rsidRDefault="00407DFC" w:rsidP="00FE4525">
      <w:pPr>
        <w:pStyle w:val="afd"/>
        <w:ind w:right="-287"/>
        <w:rPr>
          <w:rStyle w:val="15"/>
          <w:rFonts w:eastAsiaTheme="majorEastAsia"/>
        </w:rPr>
      </w:pPr>
    </w:p>
    <w:p w:rsidR="00407DFC" w:rsidRDefault="00407DFC" w:rsidP="00FE4525">
      <w:pPr>
        <w:pStyle w:val="afd"/>
        <w:ind w:right="-287"/>
        <w:rPr>
          <w:rStyle w:val="15"/>
          <w:rFonts w:eastAsiaTheme="majorEastAsia"/>
        </w:rPr>
      </w:pPr>
    </w:p>
    <w:p w:rsidR="00407DFC" w:rsidRDefault="00407DFC" w:rsidP="00407DFC">
      <w:pPr>
        <w:pStyle w:val="afd"/>
        <w:rPr>
          <w:rStyle w:val="15"/>
          <w:rFonts w:eastAsiaTheme="majorEastAsia"/>
        </w:rPr>
      </w:pPr>
    </w:p>
    <w:p w:rsidR="00407DFC" w:rsidRDefault="00407DFC" w:rsidP="00407DFC">
      <w:pPr>
        <w:pStyle w:val="afd"/>
        <w:rPr>
          <w:rStyle w:val="15"/>
          <w:rFonts w:eastAsiaTheme="majorEastAsia"/>
        </w:rPr>
      </w:pPr>
    </w:p>
    <w:p w:rsidR="00AD403F" w:rsidRDefault="00AD403F" w:rsidP="00407DFC">
      <w:pPr>
        <w:pStyle w:val="afd"/>
        <w:rPr>
          <w:rStyle w:val="15"/>
          <w:rFonts w:eastAsiaTheme="majorEastAsia"/>
        </w:rPr>
      </w:pPr>
    </w:p>
    <w:p w:rsidR="00AD403F" w:rsidRDefault="00AD403F" w:rsidP="00407DFC">
      <w:pPr>
        <w:pStyle w:val="afd"/>
        <w:rPr>
          <w:rStyle w:val="15"/>
          <w:rFonts w:eastAsiaTheme="majorEastAsia"/>
        </w:rPr>
      </w:pPr>
    </w:p>
    <w:p w:rsidR="00AD403F" w:rsidRDefault="00AD403F" w:rsidP="00407DFC">
      <w:pPr>
        <w:pStyle w:val="afd"/>
        <w:rPr>
          <w:rStyle w:val="15"/>
          <w:rFonts w:eastAsiaTheme="majorEastAsia"/>
        </w:rPr>
      </w:pPr>
    </w:p>
    <w:p w:rsidR="00AD403F" w:rsidRDefault="00AD403F" w:rsidP="00407DFC">
      <w:pPr>
        <w:pStyle w:val="afd"/>
        <w:rPr>
          <w:rStyle w:val="15"/>
          <w:rFonts w:eastAsiaTheme="majorEastAsia"/>
        </w:rPr>
      </w:pPr>
    </w:p>
    <w:p w:rsidR="00AD403F" w:rsidRDefault="00AD403F" w:rsidP="00407DFC">
      <w:pPr>
        <w:pStyle w:val="afd"/>
        <w:rPr>
          <w:rStyle w:val="15"/>
          <w:rFonts w:eastAsiaTheme="majorEastAsia"/>
        </w:rPr>
      </w:pPr>
    </w:p>
    <w:p w:rsidR="00AD403F" w:rsidRDefault="00AD403F" w:rsidP="00407DFC">
      <w:pPr>
        <w:pStyle w:val="afd"/>
        <w:rPr>
          <w:rStyle w:val="15"/>
          <w:rFonts w:eastAsiaTheme="majorEastAsia"/>
        </w:rPr>
      </w:pPr>
    </w:p>
    <w:p w:rsidR="00407DFC" w:rsidRDefault="00407DFC" w:rsidP="00407DFC">
      <w:pPr>
        <w:pStyle w:val="afd"/>
        <w:rPr>
          <w:rStyle w:val="15"/>
          <w:rFonts w:eastAsiaTheme="majorEastAsia"/>
        </w:rPr>
      </w:pPr>
    </w:p>
    <w:p w:rsidR="00407DFC" w:rsidRDefault="00407DFC" w:rsidP="00407DFC">
      <w:pPr>
        <w:pStyle w:val="afd"/>
        <w:rPr>
          <w:rStyle w:val="15"/>
          <w:rFonts w:eastAsiaTheme="majorEastAsia"/>
        </w:rPr>
      </w:pPr>
    </w:p>
    <w:p w:rsidR="00412555" w:rsidRDefault="00412555" w:rsidP="000662B3">
      <w:pPr>
        <w:ind w:left="6663" w:right="-143"/>
        <w:jc w:val="both"/>
        <w:rPr>
          <w:sz w:val="22"/>
          <w:szCs w:val="22"/>
        </w:rPr>
      </w:pPr>
    </w:p>
    <w:p w:rsidR="00412555" w:rsidRDefault="00271911" w:rsidP="000662B3">
      <w:pPr>
        <w:ind w:left="6663" w:right="-143"/>
        <w:jc w:val="both"/>
        <w:rPr>
          <w:sz w:val="22"/>
          <w:szCs w:val="22"/>
        </w:rPr>
      </w:pPr>
      <w:r>
        <w:rPr>
          <w:sz w:val="22"/>
          <w:szCs w:val="22"/>
        </w:rPr>
        <w:t xml:space="preserve">  </w:t>
      </w:r>
    </w:p>
    <w:p w:rsidR="00271911" w:rsidRDefault="00271911" w:rsidP="000662B3">
      <w:pPr>
        <w:ind w:left="6663" w:right="-143"/>
        <w:jc w:val="both"/>
        <w:rPr>
          <w:sz w:val="22"/>
          <w:szCs w:val="22"/>
        </w:rPr>
      </w:pPr>
    </w:p>
    <w:p w:rsidR="00651E39" w:rsidRDefault="00651E39" w:rsidP="003047BF">
      <w:pPr>
        <w:ind w:left="6663" w:right="-143"/>
        <w:rPr>
          <w:sz w:val="22"/>
          <w:szCs w:val="22"/>
        </w:rPr>
      </w:pPr>
    </w:p>
    <w:p w:rsidR="000662B3" w:rsidRPr="0078420B" w:rsidRDefault="000662B3" w:rsidP="003047BF">
      <w:pPr>
        <w:ind w:left="6663" w:right="-143"/>
        <w:rPr>
          <w:sz w:val="22"/>
          <w:szCs w:val="22"/>
        </w:rPr>
      </w:pPr>
      <w:r w:rsidRPr="0078420B">
        <w:rPr>
          <w:sz w:val="22"/>
          <w:szCs w:val="22"/>
        </w:rPr>
        <w:lastRenderedPageBreak/>
        <w:t xml:space="preserve">Приложение к решению Думы Находкинского </w:t>
      </w:r>
    </w:p>
    <w:p w:rsidR="000662B3" w:rsidRPr="0078420B" w:rsidRDefault="000662B3" w:rsidP="003047BF">
      <w:pPr>
        <w:ind w:left="6663" w:right="-143"/>
        <w:rPr>
          <w:sz w:val="22"/>
          <w:szCs w:val="22"/>
        </w:rPr>
      </w:pPr>
      <w:r w:rsidRPr="0078420B">
        <w:rPr>
          <w:sz w:val="22"/>
          <w:szCs w:val="22"/>
        </w:rPr>
        <w:t xml:space="preserve">городского округа  </w:t>
      </w:r>
    </w:p>
    <w:p w:rsidR="000662B3" w:rsidRPr="0078420B" w:rsidRDefault="000662B3" w:rsidP="003047BF">
      <w:pPr>
        <w:ind w:left="6663" w:right="-143"/>
        <w:rPr>
          <w:b/>
          <w:sz w:val="22"/>
          <w:szCs w:val="22"/>
        </w:rPr>
      </w:pPr>
      <w:r w:rsidRPr="0078420B">
        <w:rPr>
          <w:sz w:val="22"/>
          <w:szCs w:val="22"/>
        </w:rPr>
        <w:t>от</w:t>
      </w:r>
      <w:r w:rsidR="003047BF">
        <w:rPr>
          <w:sz w:val="22"/>
          <w:szCs w:val="22"/>
        </w:rPr>
        <w:t xml:space="preserve"> </w:t>
      </w:r>
      <w:r w:rsidR="00E10836">
        <w:rPr>
          <w:sz w:val="22"/>
          <w:szCs w:val="22"/>
        </w:rPr>
        <w:t>21</w:t>
      </w:r>
      <w:r w:rsidRPr="0078420B">
        <w:rPr>
          <w:sz w:val="22"/>
          <w:szCs w:val="22"/>
        </w:rPr>
        <w:t>.</w:t>
      </w:r>
      <w:r w:rsidR="00E10836">
        <w:rPr>
          <w:sz w:val="22"/>
          <w:szCs w:val="22"/>
        </w:rPr>
        <w:t>11</w:t>
      </w:r>
      <w:r w:rsidRPr="0078420B">
        <w:rPr>
          <w:sz w:val="22"/>
          <w:szCs w:val="22"/>
        </w:rPr>
        <w:t>.2019 №</w:t>
      </w:r>
      <w:r w:rsidR="003047BF">
        <w:rPr>
          <w:sz w:val="22"/>
          <w:szCs w:val="22"/>
        </w:rPr>
        <w:t xml:space="preserve"> </w:t>
      </w:r>
      <w:r w:rsidR="00E10836">
        <w:rPr>
          <w:sz w:val="22"/>
          <w:szCs w:val="22"/>
        </w:rPr>
        <w:t>484</w:t>
      </w:r>
      <w:r w:rsidR="003047BF">
        <w:rPr>
          <w:sz w:val="22"/>
          <w:szCs w:val="22"/>
        </w:rPr>
        <w:t>-НПА</w:t>
      </w:r>
      <w:r>
        <w:rPr>
          <w:sz w:val="22"/>
          <w:szCs w:val="22"/>
        </w:rPr>
        <w:t xml:space="preserve"> </w:t>
      </w:r>
      <w:r w:rsidRPr="0078420B">
        <w:rPr>
          <w:sz w:val="22"/>
          <w:szCs w:val="22"/>
        </w:rPr>
        <w:t xml:space="preserve"> </w:t>
      </w:r>
    </w:p>
    <w:p w:rsidR="00407DFC" w:rsidRDefault="00407DFC" w:rsidP="00407DFC">
      <w:pPr>
        <w:pStyle w:val="afd"/>
        <w:rPr>
          <w:rStyle w:val="15"/>
          <w:rFonts w:eastAsiaTheme="majorEastAsia"/>
          <w:sz w:val="26"/>
          <w:szCs w:val="26"/>
        </w:rPr>
      </w:pPr>
    </w:p>
    <w:p w:rsidR="00195026" w:rsidRDefault="00195026" w:rsidP="00195026">
      <w:pPr>
        <w:ind w:right="-285"/>
        <w:jc w:val="center"/>
        <w:rPr>
          <w:b/>
          <w:sz w:val="26"/>
          <w:szCs w:val="26"/>
        </w:rPr>
      </w:pPr>
      <w:r w:rsidRPr="00717F41">
        <w:rPr>
          <w:b/>
          <w:sz w:val="26"/>
          <w:szCs w:val="26"/>
        </w:rPr>
        <w:t>Программа комплексного развития социальной инфраструктуры Находкинского городского округа на 2019-2030 годы</w:t>
      </w:r>
    </w:p>
    <w:p w:rsidR="00195026" w:rsidRDefault="00195026" w:rsidP="00195026">
      <w:pPr>
        <w:ind w:right="-285" w:firstLine="709"/>
        <w:rPr>
          <w:b/>
          <w:sz w:val="26"/>
          <w:szCs w:val="26"/>
        </w:rPr>
      </w:pPr>
    </w:p>
    <w:p w:rsidR="00195026" w:rsidRDefault="00195026" w:rsidP="00195026">
      <w:pPr>
        <w:ind w:right="-285" w:firstLine="709"/>
        <w:jc w:val="both"/>
        <w:rPr>
          <w:sz w:val="26"/>
          <w:szCs w:val="26"/>
        </w:rPr>
      </w:pPr>
      <w:r>
        <w:rPr>
          <w:sz w:val="26"/>
          <w:szCs w:val="26"/>
        </w:rPr>
        <w:t>Одним из основополагающих факторов экономического роста в Находкинском городском округе является комплексное развитие социальной инфраструктуры. Этапом, предшествующим разработке основных мероприятий Программы комплексного развития социальной инфраструктуры Находкинского городского округа, является проведение анализа и оценки социально-экономического и территориального развития Находкинского городского округа.</w:t>
      </w:r>
    </w:p>
    <w:p w:rsidR="00195026" w:rsidRDefault="00195026" w:rsidP="00195026">
      <w:pPr>
        <w:ind w:right="-285" w:firstLine="709"/>
        <w:jc w:val="both"/>
        <w:rPr>
          <w:sz w:val="26"/>
          <w:szCs w:val="26"/>
        </w:rPr>
      </w:pPr>
      <w:r>
        <w:rPr>
          <w:sz w:val="26"/>
          <w:szCs w:val="26"/>
        </w:rPr>
        <w:t>Такая работа была проведена по следующим направлениям:</w:t>
      </w:r>
    </w:p>
    <w:p w:rsidR="00195026" w:rsidRDefault="00195026" w:rsidP="00195026">
      <w:pPr>
        <w:ind w:right="-285" w:firstLine="709"/>
        <w:jc w:val="both"/>
        <w:rPr>
          <w:sz w:val="26"/>
          <w:szCs w:val="26"/>
        </w:rPr>
      </w:pPr>
      <w:r>
        <w:rPr>
          <w:sz w:val="26"/>
          <w:szCs w:val="26"/>
        </w:rPr>
        <w:t>- демографическое развитие;</w:t>
      </w:r>
    </w:p>
    <w:p w:rsidR="00195026" w:rsidRDefault="00195026" w:rsidP="00195026">
      <w:pPr>
        <w:ind w:right="-285" w:firstLine="709"/>
        <w:jc w:val="both"/>
        <w:rPr>
          <w:sz w:val="26"/>
          <w:szCs w:val="26"/>
        </w:rPr>
      </w:pPr>
      <w:r>
        <w:rPr>
          <w:sz w:val="26"/>
          <w:szCs w:val="26"/>
        </w:rPr>
        <w:t>- перспективное строительство;</w:t>
      </w:r>
    </w:p>
    <w:p w:rsidR="00195026" w:rsidRDefault="00195026" w:rsidP="00195026">
      <w:pPr>
        <w:ind w:right="-285" w:firstLine="709"/>
        <w:jc w:val="both"/>
        <w:rPr>
          <w:sz w:val="26"/>
          <w:szCs w:val="26"/>
        </w:rPr>
      </w:pPr>
      <w:r>
        <w:rPr>
          <w:sz w:val="26"/>
          <w:szCs w:val="26"/>
        </w:rPr>
        <w:t>- состояние социальной инфраструктуры.</w:t>
      </w:r>
    </w:p>
    <w:p w:rsidR="00195026" w:rsidRDefault="00195026" w:rsidP="00195026">
      <w:pPr>
        <w:ind w:right="-285" w:firstLine="709"/>
        <w:jc w:val="both"/>
        <w:rPr>
          <w:sz w:val="26"/>
          <w:szCs w:val="26"/>
        </w:rPr>
      </w:pPr>
      <w:r>
        <w:rPr>
          <w:sz w:val="26"/>
          <w:szCs w:val="26"/>
        </w:rPr>
        <w:t xml:space="preserve">Программа комплексного развития социальной инфраструктуры Находкинского городского округа (далее – Программа) направлена на обеспечение надежного и устойчивого обслуживания населения услугами социальной сферы, снижение износа объектов социальной инфраструктуры и предусматривает ряд мероприятий, направленных на реконструкцию и строительство объектов образования, культуры и </w:t>
      </w:r>
      <w:proofErr w:type="gramStart"/>
      <w:r>
        <w:rPr>
          <w:sz w:val="26"/>
          <w:szCs w:val="26"/>
        </w:rPr>
        <w:t>физической культуры</w:t>
      </w:r>
      <w:proofErr w:type="gramEnd"/>
      <w:r>
        <w:rPr>
          <w:sz w:val="26"/>
          <w:szCs w:val="26"/>
        </w:rPr>
        <w:t xml:space="preserve"> и спорта.</w:t>
      </w:r>
    </w:p>
    <w:p w:rsidR="00195026" w:rsidRDefault="00195026" w:rsidP="00195026">
      <w:pPr>
        <w:ind w:right="-285" w:firstLine="709"/>
        <w:jc w:val="both"/>
        <w:rPr>
          <w:sz w:val="26"/>
          <w:szCs w:val="26"/>
        </w:rPr>
      </w:pPr>
      <w:r>
        <w:rPr>
          <w:sz w:val="26"/>
          <w:szCs w:val="26"/>
        </w:rPr>
        <w:t>Основными целями Программы являются:</w:t>
      </w:r>
    </w:p>
    <w:p w:rsidR="00195026" w:rsidRDefault="00195026" w:rsidP="00B61303">
      <w:pPr>
        <w:ind w:right="-285" w:firstLine="709"/>
        <w:jc w:val="both"/>
        <w:rPr>
          <w:sz w:val="26"/>
          <w:szCs w:val="26"/>
        </w:rPr>
      </w:pPr>
      <w:r>
        <w:rPr>
          <w:sz w:val="26"/>
          <w:szCs w:val="26"/>
        </w:rPr>
        <w:t>- обеспечение безопасности, качества и эффективности использования населением объектов социальной инфраструктуры;</w:t>
      </w:r>
    </w:p>
    <w:p w:rsidR="00195026" w:rsidRDefault="00195026" w:rsidP="00195026">
      <w:pPr>
        <w:tabs>
          <w:tab w:val="left" w:pos="709"/>
          <w:tab w:val="left" w:pos="993"/>
        </w:tabs>
        <w:ind w:right="-285" w:firstLine="709"/>
        <w:jc w:val="both"/>
        <w:rPr>
          <w:sz w:val="26"/>
          <w:szCs w:val="26"/>
        </w:rPr>
      </w:pPr>
      <w:r>
        <w:rPr>
          <w:sz w:val="26"/>
          <w:szCs w:val="26"/>
        </w:rPr>
        <w:t>- повышение доступности объектов социальной инфраструктуры Находкинского городского округа для населения в соответствии с нормативами градостроительного проектирования городского округа;</w:t>
      </w:r>
    </w:p>
    <w:p w:rsidR="00195026" w:rsidRDefault="00195026" w:rsidP="00195026">
      <w:pPr>
        <w:tabs>
          <w:tab w:val="left" w:pos="709"/>
          <w:tab w:val="left" w:pos="993"/>
        </w:tabs>
        <w:ind w:right="-285" w:firstLine="709"/>
        <w:jc w:val="both"/>
        <w:rPr>
          <w:sz w:val="26"/>
          <w:szCs w:val="26"/>
        </w:rPr>
      </w:pPr>
      <w:r>
        <w:rPr>
          <w:sz w:val="26"/>
          <w:szCs w:val="26"/>
        </w:rPr>
        <w:t>- обеспечение эффективного функционирования действующей социальной инфраструктуры Находкинского городского округа;</w:t>
      </w:r>
    </w:p>
    <w:p w:rsidR="00195026" w:rsidRDefault="00195026" w:rsidP="00195026">
      <w:pPr>
        <w:tabs>
          <w:tab w:val="left" w:pos="709"/>
          <w:tab w:val="left" w:pos="993"/>
        </w:tabs>
        <w:ind w:right="-285" w:firstLine="709"/>
        <w:jc w:val="both"/>
        <w:rPr>
          <w:sz w:val="26"/>
          <w:szCs w:val="26"/>
        </w:rPr>
      </w:pPr>
      <w:r>
        <w:rPr>
          <w:sz w:val="26"/>
          <w:szCs w:val="26"/>
        </w:rPr>
        <w:t>- развитие социальной инфраструктуры Находкинского городского округа в сфере образования, культуры, физической культуры и спорта</w:t>
      </w:r>
      <w:r w:rsidRPr="001A08A9">
        <w:rPr>
          <w:sz w:val="26"/>
          <w:szCs w:val="26"/>
        </w:rPr>
        <w:t>.</w:t>
      </w:r>
    </w:p>
    <w:p w:rsidR="00195026" w:rsidRDefault="00195026" w:rsidP="00B61303">
      <w:pPr>
        <w:ind w:right="-285" w:firstLine="709"/>
        <w:jc w:val="both"/>
        <w:rPr>
          <w:sz w:val="26"/>
          <w:szCs w:val="26"/>
        </w:rPr>
      </w:pPr>
      <w:r>
        <w:rPr>
          <w:sz w:val="26"/>
          <w:szCs w:val="26"/>
        </w:rPr>
        <w:t>Программа комплексного развития социальной инфраструктуры Находкинского городского округа – базовый программный документ для разработки инвестиционных и производственных программ организаций социальной сферы, включающий перечень мероприятий, направленных на развитие социальной инфраструктуры, качество и эффективность социального обслуживания населения, а также субъектов экономической деятельности на территории Находкинского городского округа. Программа разрабатывается в соответствии с Градостроительным кодексом Российской Федерации, Постановлением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195026" w:rsidRDefault="00195026" w:rsidP="00B61303">
      <w:pPr>
        <w:ind w:right="-285" w:firstLine="709"/>
        <w:jc w:val="both"/>
        <w:rPr>
          <w:sz w:val="26"/>
          <w:szCs w:val="26"/>
        </w:rPr>
      </w:pPr>
      <w:r>
        <w:rPr>
          <w:sz w:val="26"/>
          <w:szCs w:val="26"/>
        </w:rPr>
        <w:t>Этапы реализации Программы:</w:t>
      </w:r>
    </w:p>
    <w:p w:rsidR="00195026" w:rsidRDefault="00195026" w:rsidP="00F435ED">
      <w:pPr>
        <w:ind w:right="-285" w:firstLine="709"/>
        <w:jc w:val="both"/>
        <w:rPr>
          <w:sz w:val="26"/>
          <w:szCs w:val="26"/>
        </w:rPr>
      </w:pPr>
      <w:r>
        <w:rPr>
          <w:sz w:val="26"/>
          <w:szCs w:val="26"/>
        </w:rPr>
        <w:t>- 1 очередь – 2023 год;</w:t>
      </w:r>
    </w:p>
    <w:p w:rsidR="00195026" w:rsidRDefault="00195026" w:rsidP="00F435ED">
      <w:pPr>
        <w:ind w:right="-285" w:firstLine="709"/>
        <w:jc w:val="both"/>
        <w:rPr>
          <w:sz w:val="26"/>
          <w:szCs w:val="26"/>
        </w:rPr>
      </w:pPr>
      <w:r>
        <w:rPr>
          <w:sz w:val="26"/>
          <w:szCs w:val="26"/>
        </w:rPr>
        <w:t>- расчетный срок – 2030 год.</w:t>
      </w:r>
    </w:p>
    <w:p w:rsidR="00195026" w:rsidRDefault="00195026" w:rsidP="00F435ED">
      <w:pPr>
        <w:ind w:right="-285" w:firstLine="709"/>
        <w:jc w:val="both"/>
        <w:rPr>
          <w:sz w:val="26"/>
          <w:szCs w:val="26"/>
        </w:rPr>
      </w:pPr>
      <w:r>
        <w:rPr>
          <w:sz w:val="26"/>
          <w:szCs w:val="26"/>
        </w:rPr>
        <w:t xml:space="preserve">Бюджетные средства, направляемые на реализацию Программы, должны быть предназначены для реализации проектов модернизации объектов социальной </w:t>
      </w:r>
      <w:r>
        <w:rPr>
          <w:sz w:val="26"/>
          <w:szCs w:val="26"/>
        </w:rPr>
        <w:lastRenderedPageBreak/>
        <w:t>инфраструктуры, связанных с ремонтом, реконструкцией существующих объектов, а также строительством новых.</w:t>
      </w: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1C571C">
      <w:pPr>
        <w:widowControl w:val="0"/>
        <w:ind w:right="-285"/>
        <w:jc w:val="center"/>
        <w:rPr>
          <w:b/>
          <w:sz w:val="26"/>
          <w:szCs w:val="26"/>
        </w:rPr>
      </w:pPr>
      <w:r>
        <w:rPr>
          <w:b/>
          <w:sz w:val="26"/>
          <w:szCs w:val="26"/>
        </w:rPr>
        <w:lastRenderedPageBreak/>
        <w:t xml:space="preserve">ПАСПОРТ </w:t>
      </w:r>
    </w:p>
    <w:p w:rsidR="00651E39" w:rsidRDefault="00651E39" w:rsidP="001C571C">
      <w:pPr>
        <w:widowControl w:val="0"/>
        <w:ind w:right="-285"/>
        <w:jc w:val="center"/>
        <w:rPr>
          <w:b/>
          <w:sz w:val="26"/>
          <w:szCs w:val="26"/>
        </w:rPr>
      </w:pPr>
      <w:r w:rsidRPr="009008D6">
        <w:rPr>
          <w:b/>
          <w:szCs w:val="26"/>
        </w:rPr>
        <w:t>программы комплексного развития социальной инфраструктуры Находкинского городского округа на 2019-2030 годы</w:t>
      </w:r>
    </w:p>
    <w:p w:rsidR="00651E39" w:rsidRDefault="00651E39" w:rsidP="00651E39">
      <w:pPr>
        <w:widowControl w:val="0"/>
        <w:jc w:val="center"/>
        <w:rPr>
          <w:b/>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7552"/>
      </w:tblGrid>
      <w:tr w:rsidR="00651E39" w:rsidRPr="00373830" w:rsidTr="007E4AF3">
        <w:tc>
          <w:tcPr>
            <w:tcW w:w="2366" w:type="dxa"/>
          </w:tcPr>
          <w:p w:rsidR="00651E39" w:rsidRPr="007E4AF3" w:rsidRDefault="00651E39" w:rsidP="007E4AF3">
            <w:pPr>
              <w:widowControl w:val="0"/>
              <w:jc w:val="center"/>
            </w:pPr>
            <w:r w:rsidRPr="007E4AF3">
              <w:t>Наименование программы</w:t>
            </w:r>
          </w:p>
        </w:tc>
        <w:tc>
          <w:tcPr>
            <w:tcW w:w="7552" w:type="dxa"/>
          </w:tcPr>
          <w:p w:rsidR="00651E39" w:rsidRPr="007E4AF3" w:rsidRDefault="00651E39" w:rsidP="007E4AF3">
            <w:pPr>
              <w:widowControl w:val="0"/>
              <w:jc w:val="center"/>
            </w:pPr>
            <w:r w:rsidRPr="007E4AF3">
              <w:t>Комплексное развитие социальной инфраструктуры Находкинского городского округа на 2019-2030 годы</w:t>
            </w:r>
          </w:p>
        </w:tc>
      </w:tr>
      <w:tr w:rsidR="00651E39" w:rsidRPr="00373830" w:rsidTr="007E4AF3">
        <w:tc>
          <w:tcPr>
            <w:tcW w:w="2366" w:type="dxa"/>
          </w:tcPr>
          <w:p w:rsidR="00651E39" w:rsidRPr="007E4AF3" w:rsidRDefault="00651E39" w:rsidP="00651E39">
            <w:pPr>
              <w:widowControl w:val="0"/>
            </w:pPr>
            <w:r w:rsidRPr="007E4AF3">
              <w:t>Основание для разработки программы</w:t>
            </w:r>
          </w:p>
        </w:tc>
        <w:tc>
          <w:tcPr>
            <w:tcW w:w="7552" w:type="dxa"/>
          </w:tcPr>
          <w:p w:rsidR="00651E39" w:rsidRPr="007E4AF3" w:rsidRDefault="00651E39" w:rsidP="002F7968">
            <w:pPr>
              <w:pStyle w:val="afffc"/>
              <w:ind w:firstLine="459"/>
              <w:jc w:val="both"/>
              <w:rPr>
                <w:rFonts w:ascii="Times New Roman" w:hAnsi="Times New Roman" w:cs="Times New Roman"/>
                <w:color w:val="000000" w:themeColor="text1"/>
              </w:rPr>
            </w:pPr>
            <w:r w:rsidRPr="007E4AF3">
              <w:rPr>
                <w:rStyle w:val="afffa"/>
                <w:rFonts w:ascii="Times New Roman" w:hAnsi="Times New Roman"/>
                <w:color w:val="000000" w:themeColor="text1"/>
              </w:rPr>
              <w:t>Градостроительный кодекс</w:t>
            </w:r>
            <w:r w:rsidRPr="007E4AF3">
              <w:rPr>
                <w:rFonts w:ascii="Times New Roman" w:hAnsi="Times New Roman" w:cs="Times New Roman"/>
                <w:color w:val="000000" w:themeColor="text1"/>
              </w:rPr>
              <w:t xml:space="preserve"> Российской Федерации;</w:t>
            </w:r>
          </w:p>
          <w:p w:rsidR="00651E39" w:rsidRPr="007E4AF3" w:rsidRDefault="00651E39" w:rsidP="002F7968">
            <w:pPr>
              <w:pStyle w:val="afffc"/>
              <w:ind w:firstLine="459"/>
              <w:jc w:val="both"/>
              <w:rPr>
                <w:rStyle w:val="afffa"/>
                <w:rFonts w:ascii="Times New Roman" w:hAnsi="Times New Roman"/>
                <w:color w:val="000000" w:themeColor="text1"/>
              </w:rPr>
            </w:pPr>
            <w:r w:rsidRPr="007E4AF3">
              <w:rPr>
                <w:rStyle w:val="afffa"/>
                <w:rFonts w:ascii="Times New Roman" w:hAnsi="Times New Roman"/>
                <w:color w:val="000000" w:themeColor="text1"/>
              </w:rPr>
              <w:t>Федеральный закон</w:t>
            </w:r>
            <w:r w:rsidRPr="007E4AF3">
              <w:rPr>
                <w:rFonts w:ascii="Times New Roman" w:hAnsi="Times New Roman" w:cs="Times New Roman"/>
                <w:color w:val="000000" w:themeColor="text1"/>
              </w:rPr>
              <w:t xml:space="preserve"> от 06.10.2003 </w:t>
            </w:r>
            <w:r w:rsidR="007E4AF3">
              <w:rPr>
                <w:rFonts w:ascii="Times New Roman" w:hAnsi="Times New Roman" w:cs="Times New Roman"/>
                <w:color w:val="000000" w:themeColor="text1"/>
              </w:rPr>
              <w:t xml:space="preserve">№ </w:t>
            </w:r>
            <w:r w:rsidRPr="007E4AF3">
              <w:rPr>
                <w:rFonts w:ascii="Times New Roman" w:hAnsi="Times New Roman" w:cs="Times New Roman"/>
                <w:color w:val="000000" w:themeColor="text1"/>
              </w:rPr>
              <w:t>131-ФЗ «Об общих принципах организации местного самоуправления в Российской Федерации»;</w:t>
            </w:r>
          </w:p>
          <w:p w:rsidR="00651E39" w:rsidRPr="007E4AF3" w:rsidRDefault="00651E39" w:rsidP="002F7968">
            <w:pPr>
              <w:pStyle w:val="afffc"/>
              <w:ind w:firstLine="459"/>
              <w:jc w:val="both"/>
              <w:rPr>
                <w:rFonts w:ascii="Times New Roman" w:hAnsi="Times New Roman" w:cs="Times New Roman"/>
                <w:color w:val="000000" w:themeColor="text1"/>
              </w:rPr>
            </w:pPr>
            <w:r w:rsidRPr="007E4AF3">
              <w:rPr>
                <w:rStyle w:val="afffa"/>
                <w:rFonts w:ascii="Times New Roman" w:hAnsi="Times New Roman"/>
                <w:color w:val="000000" w:themeColor="text1"/>
              </w:rPr>
              <w:t>Постановление</w:t>
            </w:r>
            <w:r w:rsidRPr="007E4AF3">
              <w:rPr>
                <w:rFonts w:ascii="Times New Roman" w:hAnsi="Times New Roman" w:cs="Times New Roman"/>
                <w:color w:val="000000" w:themeColor="text1"/>
              </w:rPr>
              <w:t xml:space="preserve"> Правительства Российской Федерации от 01.10.2015 </w:t>
            </w:r>
            <w:r w:rsidR="00A061D2">
              <w:rPr>
                <w:rFonts w:ascii="Times New Roman" w:hAnsi="Times New Roman" w:cs="Times New Roman"/>
                <w:color w:val="000000" w:themeColor="text1"/>
              </w:rPr>
              <w:t>№</w:t>
            </w:r>
            <w:r w:rsidRPr="007E4AF3">
              <w:rPr>
                <w:rFonts w:ascii="Times New Roman" w:hAnsi="Times New Roman" w:cs="Times New Roman"/>
                <w:color w:val="000000" w:themeColor="text1"/>
              </w:rPr>
              <w:t xml:space="preserve"> 1050 «Об утверждении требований к программам развития социальной инфраструктуры поселений, городских округов»</w:t>
            </w:r>
          </w:p>
        </w:tc>
      </w:tr>
      <w:tr w:rsidR="00651E39" w:rsidRPr="00373830" w:rsidTr="007E4AF3">
        <w:tc>
          <w:tcPr>
            <w:tcW w:w="2366" w:type="dxa"/>
          </w:tcPr>
          <w:p w:rsidR="00651E39" w:rsidRPr="007E4AF3" w:rsidRDefault="00651E39" w:rsidP="002F7968">
            <w:pPr>
              <w:widowControl w:val="0"/>
              <w:ind w:right="-148"/>
            </w:pPr>
            <w:r w:rsidRPr="007E4AF3">
              <w:t>Наименование заказчика программы</w:t>
            </w:r>
          </w:p>
        </w:tc>
        <w:tc>
          <w:tcPr>
            <w:tcW w:w="7552" w:type="dxa"/>
          </w:tcPr>
          <w:p w:rsidR="00651E39" w:rsidRPr="007E4AF3" w:rsidRDefault="00651E39" w:rsidP="002F7968">
            <w:pPr>
              <w:widowControl w:val="0"/>
              <w:ind w:firstLine="459"/>
              <w:jc w:val="both"/>
            </w:pPr>
            <w:r w:rsidRPr="007E4AF3">
              <w:t>Администрация Находкинского городского округа, Приморский край, г. На</w:t>
            </w:r>
            <w:r w:rsidR="00A061D2">
              <w:t>ходка, Находкинский пр-т, д. 16</w:t>
            </w:r>
          </w:p>
        </w:tc>
      </w:tr>
      <w:tr w:rsidR="00651E39" w:rsidRPr="00373830" w:rsidTr="007E4AF3">
        <w:tc>
          <w:tcPr>
            <w:tcW w:w="2366" w:type="dxa"/>
          </w:tcPr>
          <w:p w:rsidR="00651E39" w:rsidRPr="007E4AF3" w:rsidRDefault="00651E39" w:rsidP="00651E39">
            <w:pPr>
              <w:widowControl w:val="0"/>
            </w:pPr>
            <w:r w:rsidRPr="007E4AF3">
              <w:t>Наименование разработчика программы</w:t>
            </w:r>
          </w:p>
        </w:tc>
        <w:tc>
          <w:tcPr>
            <w:tcW w:w="7552" w:type="dxa"/>
          </w:tcPr>
          <w:p w:rsidR="00651E39" w:rsidRPr="007E4AF3" w:rsidRDefault="00651E39" w:rsidP="002F7968">
            <w:pPr>
              <w:widowControl w:val="0"/>
              <w:ind w:firstLine="459"/>
              <w:jc w:val="both"/>
            </w:pPr>
            <w:r w:rsidRPr="007E4AF3">
              <w:t>Управление архитектуры, градостроительства и рекламы администрации Находкинского городского округа, Приморский край, г. Находка, ул. Школьная, д. 18</w:t>
            </w:r>
          </w:p>
        </w:tc>
      </w:tr>
      <w:tr w:rsidR="00651E39" w:rsidRPr="00373830" w:rsidTr="007E4AF3">
        <w:tc>
          <w:tcPr>
            <w:tcW w:w="2366" w:type="dxa"/>
          </w:tcPr>
          <w:p w:rsidR="00651E39" w:rsidRPr="007E4AF3" w:rsidRDefault="00651E39" w:rsidP="00651E39">
            <w:pPr>
              <w:widowControl w:val="0"/>
            </w:pPr>
            <w:r w:rsidRPr="007E4AF3">
              <w:t>Цель программы</w:t>
            </w:r>
          </w:p>
        </w:tc>
        <w:tc>
          <w:tcPr>
            <w:tcW w:w="7552" w:type="dxa"/>
          </w:tcPr>
          <w:p w:rsidR="00651E39" w:rsidRPr="007E4AF3" w:rsidRDefault="00651E39" w:rsidP="002F7968">
            <w:pPr>
              <w:widowControl w:val="0"/>
              <w:ind w:firstLine="459"/>
              <w:jc w:val="both"/>
              <w:rPr>
                <w:highlight w:val="yellow"/>
              </w:rPr>
            </w:pPr>
            <w:r w:rsidRPr="007E4AF3">
              <w:t>Обеспечить сбалансированное, перспективное развитие социальной инфраструктуры Находкинского городского округа</w:t>
            </w:r>
          </w:p>
        </w:tc>
      </w:tr>
      <w:tr w:rsidR="00651E39" w:rsidRPr="00373830" w:rsidTr="007E4AF3">
        <w:tc>
          <w:tcPr>
            <w:tcW w:w="2366" w:type="dxa"/>
          </w:tcPr>
          <w:p w:rsidR="00651E39" w:rsidRPr="007E4AF3" w:rsidRDefault="00651E39" w:rsidP="00651E39">
            <w:pPr>
              <w:widowControl w:val="0"/>
            </w:pPr>
            <w:r w:rsidRPr="007E4AF3">
              <w:t>Задачи программы</w:t>
            </w:r>
          </w:p>
        </w:tc>
        <w:tc>
          <w:tcPr>
            <w:tcW w:w="7552" w:type="dxa"/>
          </w:tcPr>
          <w:p w:rsidR="00651E39" w:rsidRPr="007E4AF3" w:rsidRDefault="00651E39" w:rsidP="002F7968">
            <w:pPr>
              <w:widowControl w:val="0"/>
              <w:ind w:left="34" w:firstLine="425"/>
              <w:jc w:val="both"/>
            </w:pPr>
            <w:r w:rsidRPr="007E4AF3">
              <w:t>1. Обеспечение безопасности, качества и эффективности использования населением объектов социальной инфраструктуры.</w:t>
            </w:r>
          </w:p>
          <w:p w:rsidR="00651E39" w:rsidRPr="007E4AF3" w:rsidRDefault="00651E39" w:rsidP="002F7968">
            <w:pPr>
              <w:widowControl w:val="0"/>
              <w:ind w:left="34" w:firstLine="425"/>
              <w:jc w:val="both"/>
            </w:pPr>
            <w:r w:rsidRPr="007E4AF3">
              <w:t>2. Повышение доступности объектов социальной инфраструктуры Находкинского городского округа для населения в соответствии с нормативами градостроительного проектирования городского округа.</w:t>
            </w:r>
          </w:p>
          <w:p w:rsidR="00651E39" w:rsidRPr="007E4AF3" w:rsidRDefault="00651E39" w:rsidP="002F7968">
            <w:pPr>
              <w:widowControl w:val="0"/>
              <w:ind w:left="34" w:firstLine="425"/>
              <w:jc w:val="both"/>
            </w:pPr>
            <w:r w:rsidRPr="007E4AF3">
              <w:t>3. Обеспечение эффективного функционирования действующей социальной инфраструктуры Находкинского городского округа.</w:t>
            </w:r>
          </w:p>
          <w:p w:rsidR="00651E39" w:rsidRPr="007E4AF3" w:rsidRDefault="00651E39" w:rsidP="002F7968">
            <w:pPr>
              <w:widowControl w:val="0"/>
              <w:ind w:left="34" w:firstLine="425"/>
              <w:jc w:val="both"/>
            </w:pPr>
            <w:r w:rsidRPr="007E4AF3">
              <w:t>4. Развитие социальной инфраструктуры сферы образования, культуры, физической культуры и спорта.</w:t>
            </w:r>
          </w:p>
        </w:tc>
      </w:tr>
      <w:tr w:rsidR="00651E39" w:rsidRPr="00373830" w:rsidTr="007E4AF3">
        <w:tc>
          <w:tcPr>
            <w:tcW w:w="2366" w:type="dxa"/>
          </w:tcPr>
          <w:p w:rsidR="00651E39" w:rsidRPr="007E4AF3" w:rsidRDefault="00651E39" w:rsidP="00C03D13">
            <w:pPr>
              <w:widowControl w:val="0"/>
              <w:ind w:right="-148"/>
            </w:pPr>
            <w:r w:rsidRPr="007E4AF3">
              <w:t>Целевые показатели (индикаторы) развития социальной инфраструктуры</w:t>
            </w:r>
          </w:p>
        </w:tc>
        <w:tc>
          <w:tcPr>
            <w:tcW w:w="7552" w:type="dxa"/>
          </w:tcPr>
          <w:p w:rsidR="00651E39" w:rsidRPr="007E4AF3" w:rsidRDefault="00651E39" w:rsidP="002F7968">
            <w:pPr>
              <w:widowControl w:val="0"/>
              <w:ind w:firstLine="459"/>
              <w:jc w:val="both"/>
            </w:pPr>
            <w:r w:rsidRPr="007E4AF3">
              <w:t>1. Развитие системы образования:</w:t>
            </w:r>
          </w:p>
          <w:p w:rsidR="00651E39" w:rsidRPr="007E4AF3" w:rsidRDefault="00651E39" w:rsidP="00C53D45">
            <w:pPr>
              <w:pStyle w:val="ac"/>
              <w:widowControl w:val="0"/>
              <w:numPr>
                <w:ilvl w:val="0"/>
                <w:numId w:val="16"/>
              </w:numPr>
              <w:tabs>
                <w:tab w:val="left" w:pos="601"/>
              </w:tabs>
              <w:ind w:left="0" w:firstLine="459"/>
              <w:jc w:val="both"/>
            </w:pPr>
            <w:r w:rsidRPr="007E4AF3">
              <w:t>доля детей в возрасте 1-6 лет, получающих дошкольную образовательную услугу и (или) услугу по содержанию</w:t>
            </w:r>
            <w:r w:rsidR="002F7968">
              <w:t xml:space="preserve"> </w:t>
            </w:r>
            <w:r w:rsidRPr="007E4AF3">
              <w:t>в муниципальных бюджетных дошкольных образовательных учреждениях, в общей численности детей в возрасте 1-6 лет;</w:t>
            </w:r>
          </w:p>
          <w:p w:rsidR="00651E39" w:rsidRPr="007E4AF3" w:rsidRDefault="00651E39" w:rsidP="00C53D45">
            <w:pPr>
              <w:pStyle w:val="ac"/>
              <w:widowControl w:val="0"/>
              <w:numPr>
                <w:ilvl w:val="0"/>
                <w:numId w:val="16"/>
              </w:numPr>
              <w:tabs>
                <w:tab w:val="left" w:pos="601"/>
              </w:tabs>
              <w:ind w:left="0" w:firstLine="459"/>
              <w:jc w:val="both"/>
            </w:pPr>
            <w:r w:rsidRPr="007E4AF3">
              <w:t>доля</w:t>
            </w:r>
            <w:r w:rsidR="002F7968">
              <w:t xml:space="preserve"> </w:t>
            </w:r>
            <w:r w:rsidRPr="007E4AF3">
              <w:t>обучающихся в муниципальных бюджетных общеобразовательных учреждениях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w:t>
            </w:r>
          </w:p>
          <w:p w:rsidR="00651E39" w:rsidRPr="007E4AF3" w:rsidRDefault="00651E39" w:rsidP="00C53D45">
            <w:pPr>
              <w:pStyle w:val="ac"/>
              <w:widowControl w:val="0"/>
              <w:numPr>
                <w:ilvl w:val="0"/>
                <w:numId w:val="16"/>
              </w:numPr>
              <w:tabs>
                <w:tab w:val="left" w:pos="601"/>
              </w:tabs>
              <w:ind w:left="0" w:firstLine="459"/>
              <w:jc w:val="both"/>
            </w:pPr>
            <w:r w:rsidRPr="007E4AF3">
              <w:t>доля детей в возрасте 5-18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651E39" w:rsidRPr="007E4AF3" w:rsidRDefault="00651E39" w:rsidP="002F7968">
            <w:pPr>
              <w:widowControl w:val="0"/>
              <w:ind w:firstLine="459"/>
              <w:jc w:val="both"/>
            </w:pPr>
            <w:r w:rsidRPr="007E4AF3">
              <w:t>2. Развитие сферы культуры:</w:t>
            </w:r>
          </w:p>
          <w:p w:rsidR="00651E39" w:rsidRPr="007E4AF3" w:rsidRDefault="00651E39" w:rsidP="00C53D45">
            <w:pPr>
              <w:pStyle w:val="ac"/>
              <w:widowControl w:val="0"/>
              <w:numPr>
                <w:ilvl w:val="0"/>
                <w:numId w:val="16"/>
              </w:numPr>
              <w:tabs>
                <w:tab w:val="left" w:pos="601"/>
              </w:tabs>
              <w:ind w:left="0" w:firstLine="459"/>
              <w:jc w:val="both"/>
            </w:pPr>
            <w:r w:rsidRPr="007E4AF3">
              <w:t>уровень обеспеченности населения городского округа учреждениями/объектами сферы культуры.</w:t>
            </w:r>
          </w:p>
          <w:p w:rsidR="00651E39" w:rsidRPr="007E4AF3" w:rsidRDefault="00651E39" w:rsidP="002F7968">
            <w:pPr>
              <w:widowControl w:val="0"/>
              <w:ind w:firstLine="459"/>
              <w:jc w:val="both"/>
            </w:pPr>
            <w:r w:rsidRPr="007E4AF3">
              <w:t>3. Развитие физической культуры и массового спорта:</w:t>
            </w:r>
          </w:p>
          <w:p w:rsidR="00651E39" w:rsidRPr="007E4AF3" w:rsidRDefault="00651E39" w:rsidP="00C53D45">
            <w:pPr>
              <w:pStyle w:val="ac"/>
              <w:widowControl w:val="0"/>
              <w:numPr>
                <w:ilvl w:val="0"/>
                <w:numId w:val="16"/>
              </w:numPr>
              <w:tabs>
                <w:tab w:val="left" w:pos="601"/>
              </w:tabs>
              <w:ind w:left="0" w:firstLine="459"/>
              <w:jc w:val="both"/>
            </w:pPr>
            <w:r w:rsidRPr="007E4AF3">
              <w:t>доля населения городского округа систематически занимающегося физической культурой и спортом в общей численности населения Находкинского городского округа;</w:t>
            </w:r>
          </w:p>
          <w:p w:rsidR="00651E39" w:rsidRPr="007E4AF3" w:rsidRDefault="00651E39" w:rsidP="00C53D45">
            <w:pPr>
              <w:pStyle w:val="ac"/>
              <w:widowControl w:val="0"/>
              <w:numPr>
                <w:ilvl w:val="0"/>
                <w:numId w:val="16"/>
              </w:numPr>
              <w:tabs>
                <w:tab w:val="left" w:pos="601"/>
              </w:tabs>
              <w:ind w:left="0" w:firstLine="459"/>
              <w:jc w:val="both"/>
            </w:pPr>
            <w:r w:rsidRPr="007E4AF3">
              <w:t xml:space="preserve">уровень обеспеченности населения Находкинского городского округа спортивными сооружениями исходя из единовременной </w:t>
            </w:r>
            <w:r w:rsidRPr="007E4AF3">
              <w:lastRenderedPageBreak/>
              <w:t>пропускной способности объектов спорта.</w:t>
            </w:r>
          </w:p>
        </w:tc>
      </w:tr>
      <w:tr w:rsidR="00651E39" w:rsidRPr="00373830" w:rsidTr="007E4AF3">
        <w:tc>
          <w:tcPr>
            <w:tcW w:w="2366" w:type="dxa"/>
          </w:tcPr>
          <w:p w:rsidR="00651E39" w:rsidRPr="007E4AF3" w:rsidRDefault="00651E39" w:rsidP="00651E39">
            <w:pPr>
              <w:widowControl w:val="0"/>
            </w:pPr>
            <w:r w:rsidRPr="007E4AF3">
              <w:lastRenderedPageBreak/>
              <w:t xml:space="preserve">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 </w:t>
            </w:r>
          </w:p>
        </w:tc>
        <w:tc>
          <w:tcPr>
            <w:tcW w:w="7552" w:type="dxa"/>
          </w:tcPr>
          <w:p w:rsidR="00651E39" w:rsidRPr="007E4AF3" w:rsidRDefault="00651E39" w:rsidP="002F7968">
            <w:pPr>
              <w:widowControl w:val="0"/>
              <w:ind w:firstLine="318"/>
              <w:jc w:val="both"/>
            </w:pPr>
            <w:r w:rsidRPr="007E4AF3">
              <w:t>1. Строительство (реконструкция) объектов образования:</w:t>
            </w:r>
          </w:p>
          <w:p w:rsidR="00651E39" w:rsidRPr="007E4AF3" w:rsidRDefault="00651E39" w:rsidP="00C53D45">
            <w:pPr>
              <w:pStyle w:val="ac"/>
              <w:widowControl w:val="0"/>
              <w:numPr>
                <w:ilvl w:val="0"/>
                <w:numId w:val="16"/>
              </w:numPr>
              <w:tabs>
                <w:tab w:val="left" w:pos="601"/>
              </w:tabs>
              <w:ind w:left="0" w:firstLine="459"/>
              <w:jc w:val="both"/>
            </w:pPr>
            <w:r w:rsidRPr="007E4AF3">
              <w:t>строительство (реконструкция) дошкольных образовательных учреждений;</w:t>
            </w:r>
          </w:p>
          <w:p w:rsidR="00651E39" w:rsidRPr="007E4AF3" w:rsidRDefault="00651E39" w:rsidP="00C53D45">
            <w:pPr>
              <w:pStyle w:val="ac"/>
              <w:widowControl w:val="0"/>
              <w:numPr>
                <w:ilvl w:val="0"/>
                <w:numId w:val="16"/>
              </w:numPr>
              <w:tabs>
                <w:tab w:val="left" w:pos="601"/>
              </w:tabs>
              <w:ind w:left="0" w:firstLine="459"/>
              <w:jc w:val="both"/>
            </w:pPr>
            <w:r w:rsidRPr="007E4AF3">
              <w:t>строительство (реконструкция) общеобразовательных учреждений;</w:t>
            </w:r>
          </w:p>
          <w:p w:rsidR="00651E39" w:rsidRPr="007E4AF3" w:rsidRDefault="00651E39" w:rsidP="00C53D45">
            <w:pPr>
              <w:pStyle w:val="ac"/>
              <w:widowControl w:val="0"/>
              <w:numPr>
                <w:ilvl w:val="0"/>
                <w:numId w:val="16"/>
              </w:numPr>
              <w:tabs>
                <w:tab w:val="left" w:pos="601"/>
              </w:tabs>
              <w:ind w:left="0" w:firstLine="459"/>
              <w:jc w:val="both"/>
            </w:pPr>
            <w:r w:rsidRPr="007E4AF3">
              <w:t>строительство (реконструкция) учреждений дополнительного образования;</w:t>
            </w:r>
          </w:p>
          <w:p w:rsidR="00651E39" w:rsidRPr="007E4AF3" w:rsidRDefault="00C03D13" w:rsidP="002F7968">
            <w:pPr>
              <w:pStyle w:val="ac"/>
              <w:widowControl w:val="0"/>
              <w:ind w:left="34" w:firstLine="284"/>
              <w:jc w:val="both"/>
            </w:pPr>
            <w:r>
              <w:t>2. С</w:t>
            </w:r>
            <w:r w:rsidR="00651E39" w:rsidRPr="007E4AF3">
              <w:t>троительство (реконструкция) объектов сферы физической культуры и спорта;</w:t>
            </w:r>
          </w:p>
          <w:p w:rsidR="00651E39" w:rsidRPr="007E4AF3" w:rsidRDefault="00651E39" w:rsidP="002F7968">
            <w:pPr>
              <w:pStyle w:val="ac"/>
              <w:widowControl w:val="0"/>
              <w:ind w:left="34" w:firstLine="284"/>
              <w:jc w:val="both"/>
            </w:pPr>
            <w:r w:rsidRPr="007E4AF3">
              <w:t>3. Строительство объектов сферы культуры;</w:t>
            </w:r>
          </w:p>
          <w:p w:rsidR="00651E39" w:rsidRPr="007E4AF3" w:rsidRDefault="00651E39" w:rsidP="002F7968">
            <w:pPr>
              <w:widowControl w:val="0"/>
              <w:ind w:firstLine="318"/>
              <w:jc w:val="both"/>
            </w:pPr>
            <w:r w:rsidRPr="007E4AF3">
              <w:t>4. Проектные работы.</w:t>
            </w:r>
          </w:p>
        </w:tc>
      </w:tr>
      <w:tr w:rsidR="00651E39" w:rsidRPr="00373830" w:rsidTr="007E4AF3">
        <w:tc>
          <w:tcPr>
            <w:tcW w:w="2366" w:type="dxa"/>
            <w:shd w:val="clear" w:color="auto" w:fill="auto"/>
          </w:tcPr>
          <w:p w:rsidR="00651E39" w:rsidRPr="007E4AF3" w:rsidRDefault="00651E39" w:rsidP="00651E39">
            <w:pPr>
              <w:widowControl w:val="0"/>
            </w:pPr>
            <w:r w:rsidRPr="007E4AF3">
              <w:t>Сроки и этапы реализации программы</w:t>
            </w:r>
          </w:p>
        </w:tc>
        <w:tc>
          <w:tcPr>
            <w:tcW w:w="7552" w:type="dxa"/>
          </w:tcPr>
          <w:p w:rsidR="00651E39" w:rsidRPr="007E4AF3" w:rsidRDefault="00651E39" w:rsidP="002F7968">
            <w:pPr>
              <w:widowControl w:val="0"/>
              <w:ind w:firstLine="459"/>
              <w:jc w:val="both"/>
            </w:pPr>
            <w:r w:rsidRPr="007E4AF3">
              <w:t>Мероприятия Программы охватывают период 2019-2030 гг.</w:t>
            </w:r>
          </w:p>
          <w:p w:rsidR="00651E39" w:rsidRPr="007E4AF3" w:rsidRDefault="00651E39" w:rsidP="002F7968">
            <w:pPr>
              <w:widowControl w:val="0"/>
              <w:ind w:firstLine="459"/>
              <w:jc w:val="both"/>
            </w:pPr>
            <w:r w:rsidRPr="007E4AF3">
              <w:t>1-й этап – 2019-2023 гг.</w:t>
            </w:r>
          </w:p>
          <w:p w:rsidR="00651E39" w:rsidRPr="007E4AF3" w:rsidRDefault="00651E39" w:rsidP="002F7968">
            <w:pPr>
              <w:widowControl w:val="0"/>
              <w:ind w:firstLine="459"/>
              <w:jc w:val="both"/>
            </w:pPr>
            <w:r w:rsidRPr="007E4AF3">
              <w:t>2-й этап – 2024-2030 гг.</w:t>
            </w:r>
          </w:p>
        </w:tc>
      </w:tr>
      <w:tr w:rsidR="00651E39" w:rsidRPr="00373830" w:rsidTr="007E4AF3">
        <w:tc>
          <w:tcPr>
            <w:tcW w:w="2366" w:type="dxa"/>
          </w:tcPr>
          <w:p w:rsidR="00651E39" w:rsidRPr="007E4AF3" w:rsidRDefault="00651E39" w:rsidP="00C03D13">
            <w:pPr>
              <w:widowControl w:val="0"/>
              <w:ind w:right="-148"/>
            </w:pPr>
            <w:r w:rsidRPr="007E4AF3">
              <w:t>Объемы и источники финансирования программы</w:t>
            </w:r>
          </w:p>
        </w:tc>
        <w:tc>
          <w:tcPr>
            <w:tcW w:w="7552" w:type="dxa"/>
          </w:tcPr>
          <w:p w:rsidR="00651E39" w:rsidRPr="007E4AF3" w:rsidRDefault="00651E39" w:rsidP="002F7968">
            <w:pPr>
              <w:pStyle w:val="68"/>
              <w:shd w:val="clear" w:color="auto" w:fill="auto"/>
              <w:tabs>
                <w:tab w:val="left" w:pos="578"/>
              </w:tabs>
              <w:spacing w:before="0" w:after="0" w:line="298" w:lineRule="exact"/>
              <w:ind w:firstLine="351"/>
              <w:jc w:val="both"/>
              <w:rPr>
                <w:sz w:val="24"/>
                <w:szCs w:val="24"/>
              </w:rPr>
            </w:pPr>
            <w:r w:rsidRPr="007E4AF3">
              <w:rPr>
                <w:sz w:val="24"/>
                <w:szCs w:val="24"/>
              </w:rPr>
              <w:t xml:space="preserve">2019 год – 190 006,0 тыс. руб. </w:t>
            </w:r>
          </w:p>
          <w:p w:rsidR="00651E39" w:rsidRPr="007E4AF3" w:rsidRDefault="00651E39" w:rsidP="002F7968">
            <w:pPr>
              <w:pStyle w:val="68"/>
              <w:shd w:val="clear" w:color="auto" w:fill="auto"/>
              <w:tabs>
                <w:tab w:val="left" w:pos="578"/>
              </w:tabs>
              <w:spacing w:before="0" w:after="0" w:line="298" w:lineRule="exact"/>
              <w:jc w:val="both"/>
              <w:rPr>
                <w:sz w:val="24"/>
                <w:szCs w:val="24"/>
              </w:rPr>
            </w:pPr>
            <w:r w:rsidRPr="007E4AF3">
              <w:rPr>
                <w:sz w:val="24"/>
                <w:szCs w:val="24"/>
              </w:rPr>
              <w:t>(бюджет НГО – 6 826,0 тыс.</w:t>
            </w:r>
            <w:r w:rsidR="00C03D13">
              <w:rPr>
                <w:sz w:val="24"/>
                <w:szCs w:val="24"/>
              </w:rPr>
              <w:t xml:space="preserve"> </w:t>
            </w:r>
            <w:r w:rsidRPr="007E4AF3">
              <w:rPr>
                <w:sz w:val="24"/>
                <w:szCs w:val="24"/>
              </w:rPr>
              <w:t>руб., бюджет Приморского края – 36 180,0 тыс.</w:t>
            </w:r>
            <w:r w:rsidR="00C03D13">
              <w:rPr>
                <w:sz w:val="24"/>
                <w:szCs w:val="24"/>
              </w:rPr>
              <w:t xml:space="preserve"> </w:t>
            </w:r>
            <w:r w:rsidRPr="007E4AF3">
              <w:rPr>
                <w:sz w:val="24"/>
                <w:szCs w:val="24"/>
              </w:rPr>
              <w:t>руб., иные внебюджетные источники – 147 000,0 тыс.</w:t>
            </w:r>
            <w:r w:rsidR="00C03D13">
              <w:rPr>
                <w:sz w:val="24"/>
                <w:szCs w:val="24"/>
              </w:rPr>
              <w:t xml:space="preserve"> </w:t>
            </w:r>
            <w:r w:rsidRPr="007E4AF3">
              <w:rPr>
                <w:sz w:val="24"/>
                <w:szCs w:val="24"/>
              </w:rPr>
              <w:t>руб.)</w:t>
            </w:r>
          </w:p>
          <w:p w:rsidR="00651E39" w:rsidRPr="007E4AF3" w:rsidRDefault="00651E39" w:rsidP="002F7968">
            <w:pPr>
              <w:pStyle w:val="68"/>
              <w:shd w:val="clear" w:color="auto" w:fill="auto"/>
              <w:tabs>
                <w:tab w:val="left" w:pos="578"/>
              </w:tabs>
              <w:spacing w:before="0" w:after="0" w:line="298" w:lineRule="exact"/>
              <w:ind w:firstLine="351"/>
              <w:jc w:val="both"/>
              <w:rPr>
                <w:sz w:val="24"/>
                <w:szCs w:val="24"/>
              </w:rPr>
            </w:pPr>
            <w:r w:rsidRPr="007E4AF3">
              <w:rPr>
                <w:sz w:val="24"/>
                <w:szCs w:val="24"/>
              </w:rPr>
              <w:t>2020 год – 417 612,0 тыс. руб.</w:t>
            </w:r>
          </w:p>
          <w:p w:rsidR="00651E39" w:rsidRPr="007E4AF3" w:rsidRDefault="00651E39" w:rsidP="002F7968">
            <w:pPr>
              <w:pStyle w:val="68"/>
              <w:shd w:val="clear" w:color="auto" w:fill="auto"/>
              <w:tabs>
                <w:tab w:val="left" w:pos="578"/>
              </w:tabs>
              <w:spacing w:before="0" w:after="0" w:line="298" w:lineRule="exact"/>
              <w:jc w:val="both"/>
              <w:rPr>
                <w:sz w:val="24"/>
                <w:szCs w:val="24"/>
              </w:rPr>
            </w:pPr>
            <w:r w:rsidRPr="007E4AF3">
              <w:rPr>
                <w:sz w:val="24"/>
                <w:szCs w:val="24"/>
              </w:rPr>
              <w:t>(бюджет НГО – 7 012,0 тыс.</w:t>
            </w:r>
            <w:r w:rsidR="00C03D13">
              <w:rPr>
                <w:sz w:val="24"/>
                <w:szCs w:val="24"/>
              </w:rPr>
              <w:t xml:space="preserve"> </w:t>
            </w:r>
            <w:r w:rsidRPr="007E4AF3">
              <w:rPr>
                <w:sz w:val="24"/>
                <w:szCs w:val="24"/>
              </w:rPr>
              <w:t>руб., бюджет Приморского края – 263 240,0 тыс.</w:t>
            </w:r>
            <w:r w:rsidR="00C03D13">
              <w:rPr>
                <w:sz w:val="24"/>
                <w:szCs w:val="24"/>
              </w:rPr>
              <w:t xml:space="preserve"> </w:t>
            </w:r>
            <w:r w:rsidRPr="007E4AF3">
              <w:rPr>
                <w:sz w:val="24"/>
                <w:szCs w:val="24"/>
              </w:rPr>
              <w:t>руб., иные внебюджетные источники – 146 760,0 тыс.</w:t>
            </w:r>
            <w:r w:rsidR="00C03D13">
              <w:rPr>
                <w:sz w:val="24"/>
                <w:szCs w:val="24"/>
              </w:rPr>
              <w:t xml:space="preserve"> </w:t>
            </w:r>
            <w:r w:rsidRPr="007E4AF3">
              <w:rPr>
                <w:sz w:val="24"/>
                <w:szCs w:val="24"/>
              </w:rPr>
              <w:t>руб.)</w:t>
            </w:r>
          </w:p>
          <w:p w:rsidR="00651E39" w:rsidRPr="007E4AF3" w:rsidRDefault="00651E39" w:rsidP="002F7968">
            <w:pPr>
              <w:pStyle w:val="68"/>
              <w:shd w:val="clear" w:color="auto" w:fill="auto"/>
              <w:tabs>
                <w:tab w:val="left" w:pos="578"/>
              </w:tabs>
              <w:spacing w:before="0" w:after="0" w:line="298" w:lineRule="exact"/>
              <w:ind w:firstLine="351"/>
              <w:jc w:val="both"/>
              <w:rPr>
                <w:sz w:val="24"/>
                <w:szCs w:val="24"/>
              </w:rPr>
            </w:pPr>
            <w:r w:rsidRPr="007E4AF3">
              <w:rPr>
                <w:sz w:val="24"/>
                <w:szCs w:val="24"/>
              </w:rPr>
              <w:t>2021 год – 1 090 264,8 тыс. руб.</w:t>
            </w:r>
          </w:p>
          <w:p w:rsidR="00651E39" w:rsidRPr="007E4AF3" w:rsidRDefault="00651E39" w:rsidP="002F7968">
            <w:pPr>
              <w:pStyle w:val="68"/>
              <w:shd w:val="clear" w:color="auto" w:fill="auto"/>
              <w:tabs>
                <w:tab w:val="left" w:pos="578"/>
              </w:tabs>
              <w:spacing w:before="0" w:after="0" w:line="298" w:lineRule="exact"/>
              <w:jc w:val="both"/>
              <w:rPr>
                <w:sz w:val="24"/>
                <w:szCs w:val="24"/>
              </w:rPr>
            </w:pPr>
            <w:r w:rsidRPr="007E4AF3">
              <w:rPr>
                <w:sz w:val="24"/>
                <w:szCs w:val="24"/>
              </w:rPr>
              <w:t>(бюджет НГО – 22 212,0 тыс.</w:t>
            </w:r>
            <w:r w:rsidR="00944158">
              <w:rPr>
                <w:sz w:val="24"/>
                <w:szCs w:val="24"/>
              </w:rPr>
              <w:t xml:space="preserve"> </w:t>
            </w:r>
            <w:r w:rsidRPr="007E4AF3">
              <w:rPr>
                <w:sz w:val="24"/>
                <w:szCs w:val="24"/>
              </w:rPr>
              <w:t>руб., бюджет Приморского края – 1 023 340,0 тыс.</w:t>
            </w:r>
            <w:r w:rsidR="00944158">
              <w:rPr>
                <w:sz w:val="24"/>
                <w:szCs w:val="24"/>
              </w:rPr>
              <w:t xml:space="preserve"> </w:t>
            </w:r>
            <w:r w:rsidRPr="007E4AF3">
              <w:rPr>
                <w:sz w:val="24"/>
                <w:szCs w:val="24"/>
              </w:rPr>
              <w:t>руб., иные внебюджетные источники – 44 712,8 тыс.</w:t>
            </w:r>
            <w:r w:rsidR="00944158">
              <w:rPr>
                <w:sz w:val="24"/>
                <w:szCs w:val="24"/>
              </w:rPr>
              <w:t xml:space="preserve"> </w:t>
            </w:r>
            <w:r w:rsidRPr="007E4AF3">
              <w:rPr>
                <w:sz w:val="24"/>
                <w:szCs w:val="24"/>
              </w:rPr>
              <w:t>руб.)</w:t>
            </w:r>
          </w:p>
          <w:p w:rsidR="00651E39" w:rsidRPr="007E4AF3" w:rsidRDefault="00651E39" w:rsidP="002F7968">
            <w:pPr>
              <w:pStyle w:val="68"/>
              <w:shd w:val="clear" w:color="auto" w:fill="auto"/>
              <w:tabs>
                <w:tab w:val="left" w:pos="578"/>
              </w:tabs>
              <w:spacing w:before="0" w:after="0" w:line="298" w:lineRule="exact"/>
              <w:ind w:firstLine="351"/>
              <w:jc w:val="both"/>
              <w:rPr>
                <w:sz w:val="24"/>
                <w:szCs w:val="24"/>
              </w:rPr>
            </w:pPr>
            <w:r w:rsidRPr="007E4AF3">
              <w:rPr>
                <w:sz w:val="24"/>
                <w:szCs w:val="24"/>
              </w:rPr>
              <w:t>2022 год – 797 132,0 тыс. руб.</w:t>
            </w:r>
          </w:p>
          <w:p w:rsidR="00651E39" w:rsidRPr="007E4AF3" w:rsidRDefault="00651E39" w:rsidP="002F7968">
            <w:pPr>
              <w:pStyle w:val="68"/>
              <w:shd w:val="clear" w:color="auto" w:fill="auto"/>
              <w:tabs>
                <w:tab w:val="left" w:pos="578"/>
              </w:tabs>
              <w:spacing w:before="0" w:after="0" w:line="298" w:lineRule="exact"/>
              <w:jc w:val="both"/>
              <w:rPr>
                <w:sz w:val="24"/>
                <w:szCs w:val="24"/>
              </w:rPr>
            </w:pPr>
            <w:r w:rsidRPr="007E4AF3">
              <w:rPr>
                <w:sz w:val="24"/>
                <w:szCs w:val="24"/>
              </w:rPr>
              <w:t>(бюджет НГО – 16 852,0 тыс.</w:t>
            </w:r>
            <w:r w:rsidR="00944158">
              <w:rPr>
                <w:sz w:val="24"/>
                <w:szCs w:val="24"/>
              </w:rPr>
              <w:t xml:space="preserve"> </w:t>
            </w:r>
            <w:r w:rsidRPr="007E4AF3">
              <w:rPr>
                <w:sz w:val="24"/>
                <w:szCs w:val="24"/>
              </w:rPr>
              <w:t>руб., бюджет Приморского края – 768 400,0 тыс.</w:t>
            </w:r>
            <w:r w:rsidR="00944158">
              <w:rPr>
                <w:sz w:val="24"/>
                <w:szCs w:val="24"/>
              </w:rPr>
              <w:t xml:space="preserve"> </w:t>
            </w:r>
            <w:r w:rsidRPr="007E4AF3">
              <w:rPr>
                <w:sz w:val="24"/>
                <w:szCs w:val="24"/>
              </w:rPr>
              <w:t>руб., иные внебюджетные источники – 11 880,0 тыс.</w:t>
            </w:r>
            <w:r w:rsidR="00944158">
              <w:rPr>
                <w:sz w:val="24"/>
                <w:szCs w:val="24"/>
              </w:rPr>
              <w:t xml:space="preserve"> </w:t>
            </w:r>
            <w:r w:rsidRPr="007E4AF3">
              <w:rPr>
                <w:sz w:val="24"/>
                <w:szCs w:val="24"/>
              </w:rPr>
              <w:t>руб.)</w:t>
            </w:r>
          </w:p>
          <w:p w:rsidR="00651E39" w:rsidRPr="007E4AF3" w:rsidRDefault="00651E39" w:rsidP="002F7968">
            <w:pPr>
              <w:pStyle w:val="68"/>
              <w:shd w:val="clear" w:color="auto" w:fill="auto"/>
              <w:tabs>
                <w:tab w:val="left" w:pos="578"/>
              </w:tabs>
              <w:spacing w:before="0" w:after="0" w:line="298" w:lineRule="exact"/>
              <w:ind w:firstLine="351"/>
              <w:jc w:val="both"/>
              <w:rPr>
                <w:sz w:val="24"/>
                <w:szCs w:val="24"/>
              </w:rPr>
            </w:pPr>
            <w:r w:rsidRPr="007E4AF3">
              <w:rPr>
                <w:sz w:val="24"/>
                <w:szCs w:val="24"/>
              </w:rPr>
              <w:t>2023 год – 713 380,0 тыс. руб.</w:t>
            </w:r>
          </w:p>
          <w:p w:rsidR="00651E39" w:rsidRPr="007E4AF3" w:rsidRDefault="00651E39" w:rsidP="002F7968">
            <w:pPr>
              <w:pStyle w:val="68"/>
              <w:shd w:val="clear" w:color="auto" w:fill="auto"/>
              <w:tabs>
                <w:tab w:val="left" w:pos="578"/>
              </w:tabs>
              <w:spacing w:before="0" w:after="0" w:line="298" w:lineRule="exact"/>
              <w:jc w:val="both"/>
              <w:rPr>
                <w:sz w:val="24"/>
                <w:szCs w:val="24"/>
              </w:rPr>
            </w:pPr>
            <w:r w:rsidRPr="007E4AF3">
              <w:rPr>
                <w:sz w:val="24"/>
                <w:szCs w:val="24"/>
              </w:rPr>
              <w:t>(бюджет НГО – 12 600,0 тыс.</w:t>
            </w:r>
            <w:r w:rsidR="00944158">
              <w:rPr>
                <w:sz w:val="24"/>
                <w:szCs w:val="24"/>
              </w:rPr>
              <w:t xml:space="preserve"> </w:t>
            </w:r>
            <w:r w:rsidRPr="007E4AF3">
              <w:rPr>
                <w:sz w:val="24"/>
                <w:szCs w:val="24"/>
              </w:rPr>
              <w:t>руб., бюджет Приморского края – 687 400,0 тыс.</w:t>
            </w:r>
            <w:r w:rsidR="00944158">
              <w:rPr>
                <w:sz w:val="24"/>
                <w:szCs w:val="24"/>
              </w:rPr>
              <w:t xml:space="preserve"> </w:t>
            </w:r>
            <w:r w:rsidRPr="007E4AF3">
              <w:rPr>
                <w:sz w:val="24"/>
                <w:szCs w:val="24"/>
              </w:rPr>
              <w:t>руб., иные внебюджетные источники – 13 380,0 тыс.</w:t>
            </w:r>
            <w:r w:rsidR="00944158">
              <w:rPr>
                <w:sz w:val="24"/>
                <w:szCs w:val="24"/>
              </w:rPr>
              <w:t xml:space="preserve"> </w:t>
            </w:r>
            <w:r w:rsidRPr="007E4AF3">
              <w:rPr>
                <w:sz w:val="24"/>
                <w:szCs w:val="24"/>
              </w:rPr>
              <w:t>руб.)</w:t>
            </w:r>
          </w:p>
          <w:p w:rsidR="00651E39" w:rsidRPr="007E4AF3" w:rsidRDefault="00651E39" w:rsidP="002F7968">
            <w:pPr>
              <w:pStyle w:val="68"/>
              <w:shd w:val="clear" w:color="auto" w:fill="auto"/>
              <w:tabs>
                <w:tab w:val="left" w:pos="578"/>
              </w:tabs>
              <w:spacing w:before="0" w:after="0" w:line="298" w:lineRule="exact"/>
              <w:ind w:firstLine="351"/>
              <w:jc w:val="both"/>
              <w:rPr>
                <w:sz w:val="24"/>
                <w:szCs w:val="24"/>
                <w:highlight w:val="yellow"/>
              </w:rPr>
            </w:pPr>
            <w:r w:rsidRPr="007E4AF3">
              <w:rPr>
                <w:sz w:val="24"/>
                <w:szCs w:val="24"/>
              </w:rPr>
              <w:t>2024-2030 годы – 5 698 500,0 тыс. руб.</w:t>
            </w:r>
          </w:p>
          <w:p w:rsidR="00651E39" w:rsidRPr="007E4AF3" w:rsidRDefault="00651E39" w:rsidP="002F7968">
            <w:pPr>
              <w:pStyle w:val="68"/>
              <w:shd w:val="clear" w:color="auto" w:fill="auto"/>
              <w:tabs>
                <w:tab w:val="left" w:pos="578"/>
              </w:tabs>
              <w:spacing w:before="0" w:after="0" w:line="298" w:lineRule="exact"/>
              <w:jc w:val="both"/>
              <w:rPr>
                <w:sz w:val="24"/>
                <w:szCs w:val="24"/>
              </w:rPr>
            </w:pPr>
            <w:r w:rsidRPr="007E4AF3">
              <w:rPr>
                <w:sz w:val="24"/>
                <w:szCs w:val="24"/>
              </w:rPr>
              <w:t>(бюджет НГО – 102 060,0 тыс.</w:t>
            </w:r>
            <w:r w:rsidR="00944158">
              <w:rPr>
                <w:sz w:val="24"/>
                <w:szCs w:val="24"/>
              </w:rPr>
              <w:t xml:space="preserve"> </w:t>
            </w:r>
            <w:r w:rsidRPr="007E4AF3">
              <w:rPr>
                <w:sz w:val="24"/>
                <w:szCs w:val="24"/>
              </w:rPr>
              <w:t>руб., бюджет Приморского края – 5 567 940,0 тыс.</w:t>
            </w:r>
            <w:r w:rsidR="00944158">
              <w:rPr>
                <w:sz w:val="24"/>
                <w:szCs w:val="24"/>
              </w:rPr>
              <w:t xml:space="preserve"> </w:t>
            </w:r>
            <w:r w:rsidRPr="007E4AF3">
              <w:rPr>
                <w:sz w:val="24"/>
                <w:szCs w:val="24"/>
              </w:rPr>
              <w:t>руб., иные внебюджетные источники – 28 500,0 тыс.</w:t>
            </w:r>
            <w:r w:rsidR="00944158">
              <w:rPr>
                <w:sz w:val="24"/>
                <w:szCs w:val="24"/>
              </w:rPr>
              <w:t xml:space="preserve"> </w:t>
            </w:r>
            <w:r w:rsidRPr="007E4AF3">
              <w:rPr>
                <w:sz w:val="24"/>
                <w:szCs w:val="24"/>
              </w:rPr>
              <w:t>руб.)</w:t>
            </w:r>
          </w:p>
          <w:p w:rsidR="00651E39" w:rsidRPr="007E4AF3" w:rsidRDefault="00651E39" w:rsidP="002F7968">
            <w:pPr>
              <w:pStyle w:val="68"/>
              <w:shd w:val="clear" w:color="auto" w:fill="auto"/>
              <w:tabs>
                <w:tab w:val="left" w:pos="578"/>
              </w:tabs>
              <w:spacing w:before="0" w:after="0" w:line="298" w:lineRule="exact"/>
              <w:ind w:firstLine="351"/>
              <w:jc w:val="both"/>
              <w:rPr>
                <w:sz w:val="24"/>
                <w:szCs w:val="24"/>
              </w:rPr>
            </w:pPr>
            <w:r w:rsidRPr="007E4AF3">
              <w:rPr>
                <w:sz w:val="24"/>
                <w:szCs w:val="24"/>
              </w:rPr>
              <w:t>Всего – 8 906 894,8 тыс. руб.</w:t>
            </w:r>
          </w:p>
        </w:tc>
      </w:tr>
      <w:tr w:rsidR="00651E39" w:rsidRPr="00373830" w:rsidTr="007E4AF3">
        <w:tc>
          <w:tcPr>
            <w:tcW w:w="2366" w:type="dxa"/>
          </w:tcPr>
          <w:p w:rsidR="00651E39" w:rsidRPr="007E4AF3" w:rsidRDefault="00651E39" w:rsidP="00944158">
            <w:pPr>
              <w:widowControl w:val="0"/>
              <w:ind w:right="-148"/>
              <w:rPr>
                <w:highlight w:val="red"/>
              </w:rPr>
            </w:pPr>
            <w:r w:rsidRPr="007E4AF3">
              <w:t>Ожидаемые результаты реализации программы</w:t>
            </w:r>
          </w:p>
        </w:tc>
        <w:tc>
          <w:tcPr>
            <w:tcW w:w="7552" w:type="dxa"/>
          </w:tcPr>
          <w:p w:rsidR="00651E39" w:rsidRPr="007E4AF3" w:rsidRDefault="00651E39" w:rsidP="002F7968">
            <w:pPr>
              <w:pStyle w:val="afffc"/>
              <w:ind w:firstLine="459"/>
              <w:jc w:val="both"/>
              <w:rPr>
                <w:rFonts w:ascii="Times New Roman" w:hAnsi="Times New Roman" w:cs="Times New Roman"/>
              </w:rPr>
            </w:pPr>
            <w:r w:rsidRPr="007E4AF3">
              <w:rPr>
                <w:rFonts w:ascii="Times New Roman" w:hAnsi="Times New Roman" w:cs="Times New Roman"/>
              </w:rPr>
              <w:t>К окончанию срока реализации Программы ожидается:</w:t>
            </w:r>
          </w:p>
          <w:p w:rsidR="00651E39" w:rsidRPr="007E4AF3" w:rsidRDefault="00651E39" w:rsidP="002F7968">
            <w:pPr>
              <w:pStyle w:val="afffc"/>
              <w:ind w:firstLine="459"/>
              <w:jc w:val="both"/>
              <w:rPr>
                <w:rFonts w:ascii="Times New Roman" w:hAnsi="Times New Roman" w:cs="Times New Roman"/>
              </w:rPr>
            </w:pPr>
            <w:r w:rsidRPr="007E4AF3">
              <w:rPr>
                <w:rFonts w:ascii="Times New Roman" w:hAnsi="Times New Roman" w:cs="Times New Roman"/>
              </w:rPr>
              <w:t>В системе образования:</w:t>
            </w:r>
          </w:p>
          <w:p w:rsidR="00651E39" w:rsidRPr="007E4AF3" w:rsidRDefault="00651E39" w:rsidP="00C53D45">
            <w:pPr>
              <w:pStyle w:val="afffc"/>
              <w:numPr>
                <w:ilvl w:val="0"/>
                <w:numId w:val="17"/>
              </w:numPr>
              <w:tabs>
                <w:tab w:val="left" w:pos="586"/>
              </w:tabs>
              <w:ind w:left="34" w:firstLine="425"/>
              <w:jc w:val="both"/>
              <w:rPr>
                <w:rFonts w:ascii="Times New Roman" w:hAnsi="Times New Roman" w:cs="Times New Roman"/>
              </w:rPr>
            </w:pPr>
            <w:r w:rsidRPr="007E4AF3">
              <w:rPr>
                <w:rFonts w:ascii="Times New Roman" w:hAnsi="Times New Roman" w:cs="Times New Roman"/>
              </w:rPr>
              <w:t>уровень обеспеченности населения городского округа дошкольными образовательными организациями, достигнет 100%;</w:t>
            </w:r>
          </w:p>
          <w:p w:rsidR="00651E39" w:rsidRPr="007E4AF3" w:rsidRDefault="00651E39" w:rsidP="00C53D45">
            <w:pPr>
              <w:pStyle w:val="afffc"/>
              <w:numPr>
                <w:ilvl w:val="0"/>
                <w:numId w:val="17"/>
              </w:numPr>
              <w:tabs>
                <w:tab w:val="left" w:pos="605"/>
              </w:tabs>
              <w:ind w:left="34" w:firstLine="425"/>
              <w:jc w:val="both"/>
              <w:rPr>
                <w:rFonts w:ascii="Times New Roman" w:hAnsi="Times New Roman" w:cs="Times New Roman"/>
              </w:rPr>
            </w:pPr>
            <w:r w:rsidRPr="007E4AF3">
              <w:rPr>
                <w:rFonts w:ascii="Times New Roman" w:hAnsi="Times New Roman" w:cs="Times New Roman"/>
              </w:rPr>
              <w:t>доля детей в возрасте 1-6 лет, получающих дошкольную образовательную услугу и (или) услугу по их содержанию в дошкольных образовательных учреждениях в общей численности детей в возрасте 1-6 лет достигнет 95%;</w:t>
            </w:r>
          </w:p>
          <w:p w:rsidR="00651E39" w:rsidRPr="007E4AF3" w:rsidRDefault="00651E39" w:rsidP="00C53D45">
            <w:pPr>
              <w:pStyle w:val="afffc"/>
              <w:numPr>
                <w:ilvl w:val="0"/>
                <w:numId w:val="17"/>
              </w:numPr>
              <w:tabs>
                <w:tab w:val="left" w:pos="601"/>
              </w:tabs>
              <w:ind w:left="34" w:firstLine="425"/>
              <w:jc w:val="both"/>
              <w:rPr>
                <w:rFonts w:ascii="Times New Roman" w:hAnsi="Times New Roman" w:cs="Times New Roman"/>
              </w:rPr>
            </w:pPr>
            <w:r w:rsidRPr="007E4AF3">
              <w:rPr>
                <w:rFonts w:ascii="Times New Roman" w:hAnsi="Times New Roman" w:cs="Times New Roman"/>
              </w:rPr>
              <w:t>уровень обеспеченности населения городского округа общеобразовательными организациями, составит 100% к установленному нормативу;</w:t>
            </w:r>
          </w:p>
          <w:p w:rsidR="00651E39" w:rsidRPr="007E4AF3" w:rsidRDefault="00651E39" w:rsidP="00C53D45">
            <w:pPr>
              <w:pStyle w:val="afffc"/>
              <w:numPr>
                <w:ilvl w:val="0"/>
                <w:numId w:val="17"/>
              </w:numPr>
              <w:tabs>
                <w:tab w:val="left" w:pos="601"/>
              </w:tabs>
              <w:ind w:left="34" w:firstLine="425"/>
              <w:jc w:val="both"/>
              <w:rPr>
                <w:rFonts w:ascii="Times New Roman" w:hAnsi="Times New Roman" w:cs="Times New Roman"/>
              </w:rPr>
            </w:pPr>
            <w:r w:rsidRPr="007E4AF3">
              <w:rPr>
                <w:rFonts w:ascii="Times New Roman" w:hAnsi="Times New Roman" w:cs="Times New Roman"/>
              </w:rPr>
              <w:t xml:space="preserve">доля обучающихся в общеобразовательных учреждениях, занимающихся во вторую (третью) смену, в общей численности обучающихся в общеобразовательных учреждениях городского округа </w:t>
            </w:r>
            <w:r w:rsidRPr="007E4AF3">
              <w:rPr>
                <w:rFonts w:ascii="Times New Roman" w:hAnsi="Times New Roman" w:cs="Times New Roman"/>
              </w:rPr>
              <w:lastRenderedPageBreak/>
              <w:t>составит 0%.</w:t>
            </w:r>
          </w:p>
          <w:p w:rsidR="00651E39" w:rsidRPr="007E4AF3" w:rsidRDefault="00651E39" w:rsidP="002F7968">
            <w:pPr>
              <w:widowControl w:val="0"/>
              <w:ind w:firstLine="459"/>
              <w:jc w:val="both"/>
            </w:pPr>
            <w:r w:rsidRPr="007E4AF3">
              <w:t xml:space="preserve">В сфере культуры: </w:t>
            </w:r>
          </w:p>
          <w:p w:rsidR="00651E39" w:rsidRPr="007E4AF3" w:rsidRDefault="00651E39" w:rsidP="00C53D45">
            <w:pPr>
              <w:pStyle w:val="ac"/>
              <w:widowControl w:val="0"/>
              <w:numPr>
                <w:ilvl w:val="0"/>
                <w:numId w:val="18"/>
              </w:numPr>
              <w:tabs>
                <w:tab w:val="left" w:pos="600"/>
              </w:tabs>
              <w:ind w:left="34" w:firstLine="425"/>
              <w:jc w:val="both"/>
            </w:pPr>
            <w:r w:rsidRPr="007E4AF3">
              <w:t>уровень обеспеченности населения городского округа объектами сферы культуры к 2030 году составит 95%.</w:t>
            </w:r>
          </w:p>
          <w:p w:rsidR="00651E39" w:rsidRPr="007E4AF3" w:rsidRDefault="00651E39" w:rsidP="002F7968">
            <w:pPr>
              <w:widowControl w:val="0"/>
              <w:ind w:firstLine="459"/>
              <w:jc w:val="both"/>
            </w:pPr>
            <w:r w:rsidRPr="007E4AF3">
              <w:t>В сфере физической культуры и спорта:</w:t>
            </w:r>
          </w:p>
          <w:p w:rsidR="00651E39" w:rsidRPr="007E4AF3" w:rsidRDefault="00651E39" w:rsidP="00C53D45">
            <w:pPr>
              <w:pStyle w:val="ac"/>
              <w:widowControl w:val="0"/>
              <w:numPr>
                <w:ilvl w:val="0"/>
                <w:numId w:val="18"/>
              </w:numPr>
              <w:tabs>
                <w:tab w:val="left" w:pos="600"/>
              </w:tabs>
              <w:ind w:left="34" w:firstLine="425"/>
              <w:jc w:val="both"/>
            </w:pPr>
            <w:r w:rsidRPr="007E4AF3">
              <w:t>увеличение доли населения Находкинского городского округа, систематически занимающегося физической культурой и спортом, в общей численности населения Находкинского городского округа от 28,5% в 2019 году до 55% к 2030 году;</w:t>
            </w:r>
          </w:p>
          <w:p w:rsidR="00651E39" w:rsidRPr="007E4AF3" w:rsidRDefault="00651E39" w:rsidP="00C53D45">
            <w:pPr>
              <w:pStyle w:val="ac"/>
              <w:widowControl w:val="0"/>
              <w:numPr>
                <w:ilvl w:val="0"/>
                <w:numId w:val="18"/>
              </w:numPr>
              <w:tabs>
                <w:tab w:val="left" w:pos="600"/>
              </w:tabs>
              <w:ind w:left="34" w:firstLine="425"/>
              <w:jc w:val="both"/>
            </w:pPr>
            <w:r w:rsidRPr="007E4AF3">
              <w:t xml:space="preserve">уровень обеспеченности населения Находкинского городского округа спортивными сооружениями исходя из единовременной пропускной способности объектов спорта от 27,3% в 2019 году до 95,2% к 2030 году.  </w:t>
            </w:r>
          </w:p>
        </w:tc>
      </w:tr>
    </w:tbl>
    <w:p w:rsidR="00651E39" w:rsidRDefault="00651E39" w:rsidP="00651E39">
      <w:pPr>
        <w:widowControl w:val="0"/>
        <w:spacing w:line="360" w:lineRule="auto"/>
        <w:jc w:val="center"/>
        <w:rPr>
          <w:b/>
          <w:sz w:val="26"/>
          <w:szCs w:val="26"/>
        </w:rPr>
      </w:pPr>
    </w:p>
    <w:p w:rsidR="00651E39" w:rsidRDefault="00651E39" w:rsidP="00651E39">
      <w:pPr>
        <w:widowControl w:val="0"/>
        <w:spacing w:line="360" w:lineRule="auto"/>
        <w:jc w:val="center"/>
        <w:rPr>
          <w:b/>
          <w:sz w:val="26"/>
          <w:szCs w:val="26"/>
        </w:rPr>
      </w:pPr>
    </w:p>
    <w:p w:rsidR="00651E39" w:rsidRDefault="00651E39" w:rsidP="00651E39">
      <w:pPr>
        <w:widowControl w:val="0"/>
        <w:spacing w:line="360" w:lineRule="auto"/>
        <w:jc w:val="center"/>
        <w:rPr>
          <w:b/>
          <w:sz w:val="26"/>
          <w:szCs w:val="26"/>
        </w:rPr>
      </w:pPr>
    </w:p>
    <w:p w:rsidR="00651E39" w:rsidRDefault="00651E39" w:rsidP="00651E39">
      <w:pPr>
        <w:widowControl w:val="0"/>
        <w:spacing w:line="360" w:lineRule="auto"/>
        <w:jc w:val="center"/>
        <w:rPr>
          <w:b/>
          <w:sz w:val="26"/>
          <w:szCs w:val="26"/>
        </w:rPr>
      </w:pPr>
    </w:p>
    <w:p w:rsidR="00651E39" w:rsidRDefault="00651E39"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2A555F" w:rsidRDefault="002A555F" w:rsidP="00651E39">
      <w:pPr>
        <w:widowControl w:val="0"/>
        <w:spacing w:line="360" w:lineRule="auto"/>
        <w:jc w:val="center"/>
        <w:rPr>
          <w:b/>
          <w:sz w:val="26"/>
          <w:szCs w:val="26"/>
        </w:rPr>
      </w:pPr>
    </w:p>
    <w:p w:rsidR="00651E39" w:rsidRDefault="00651E39" w:rsidP="00651E39">
      <w:pPr>
        <w:widowControl w:val="0"/>
        <w:spacing w:line="360" w:lineRule="auto"/>
        <w:jc w:val="center"/>
        <w:rPr>
          <w:b/>
          <w:sz w:val="26"/>
          <w:szCs w:val="26"/>
        </w:rPr>
      </w:pPr>
    </w:p>
    <w:p w:rsidR="00651E39" w:rsidRDefault="00651E39" w:rsidP="002A555F">
      <w:pPr>
        <w:widowControl w:val="0"/>
        <w:ind w:right="-284"/>
        <w:jc w:val="center"/>
        <w:rPr>
          <w:b/>
          <w:sz w:val="26"/>
          <w:szCs w:val="26"/>
        </w:rPr>
      </w:pPr>
      <w:r>
        <w:rPr>
          <w:b/>
          <w:sz w:val="26"/>
          <w:szCs w:val="26"/>
        </w:rPr>
        <w:lastRenderedPageBreak/>
        <w:t>1. Характеристика существующего состояния социальной инфраструктуры Находкинского городского округа</w:t>
      </w:r>
    </w:p>
    <w:p w:rsidR="002A555F" w:rsidRDefault="002A555F" w:rsidP="002A555F">
      <w:pPr>
        <w:widowControl w:val="0"/>
        <w:ind w:right="-284"/>
        <w:jc w:val="center"/>
        <w:rPr>
          <w:b/>
          <w:sz w:val="26"/>
          <w:szCs w:val="26"/>
        </w:rPr>
      </w:pPr>
    </w:p>
    <w:p w:rsidR="00651E39" w:rsidRDefault="00651E39" w:rsidP="002A555F">
      <w:pPr>
        <w:widowControl w:val="0"/>
        <w:ind w:right="-284"/>
        <w:jc w:val="center"/>
        <w:rPr>
          <w:b/>
          <w:sz w:val="26"/>
          <w:szCs w:val="26"/>
        </w:rPr>
      </w:pPr>
      <w:r>
        <w:rPr>
          <w:b/>
          <w:sz w:val="26"/>
          <w:szCs w:val="26"/>
        </w:rPr>
        <w:t>1.1. Социально-экономическое состояние Находкинского городского округа, сведения о градостроительной деятельности на территории Находкинского городского округа</w:t>
      </w:r>
    </w:p>
    <w:p w:rsidR="00651E39" w:rsidRDefault="00651E39" w:rsidP="002A555F">
      <w:pPr>
        <w:widowControl w:val="0"/>
        <w:ind w:right="-284"/>
        <w:jc w:val="center"/>
        <w:rPr>
          <w:b/>
          <w:sz w:val="26"/>
          <w:szCs w:val="26"/>
        </w:rPr>
      </w:pPr>
    </w:p>
    <w:p w:rsidR="00651E39" w:rsidRPr="00E13D46" w:rsidRDefault="00651E39" w:rsidP="002A555F">
      <w:pPr>
        <w:widowControl w:val="0"/>
        <w:ind w:right="-284" w:firstLine="709"/>
        <w:jc w:val="both"/>
        <w:rPr>
          <w:sz w:val="26"/>
          <w:szCs w:val="26"/>
        </w:rPr>
      </w:pPr>
      <w:r w:rsidRPr="00E13D46">
        <w:rPr>
          <w:sz w:val="26"/>
          <w:szCs w:val="26"/>
        </w:rPr>
        <w:t>Общая площадь территории Находкинского городского округа составляет 360,4 кв.</w:t>
      </w:r>
      <w:r>
        <w:rPr>
          <w:sz w:val="26"/>
          <w:szCs w:val="26"/>
        </w:rPr>
        <w:t xml:space="preserve"> </w:t>
      </w:r>
      <w:r w:rsidRPr="00E13D46">
        <w:rPr>
          <w:sz w:val="26"/>
          <w:szCs w:val="26"/>
        </w:rPr>
        <w:t>км. Округ расположен на северо-западном побережье Японского моря, в восточной части залива Петра Великого на удалении от административного краевого центра г.</w:t>
      </w:r>
      <w:r>
        <w:rPr>
          <w:sz w:val="26"/>
          <w:szCs w:val="26"/>
        </w:rPr>
        <w:t xml:space="preserve"> </w:t>
      </w:r>
      <w:r w:rsidRPr="00E13D46">
        <w:rPr>
          <w:sz w:val="26"/>
          <w:szCs w:val="26"/>
        </w:rPr>
        <w:t>Владивостока, по прямой - на 165 км, по автомобильной трассе - на 184 км, по железной дороге - на 215 км. Ближайший аэропорт находится в г.</w:t>
      </w:r>
      <w:r>
        <w:rPr>
          <w:sz w:val="26"/>
          <w:szCs w:val="26"/>
        </w:rPr>
        <w:t xml:space="preserve"> </w:t>
      </w:r>
      <w:r w:rsidRPr="00E13D46">
        <w:rPr>
          <w:sz w:val="26"/>
          <w:szCs w:val="26"/>
        </w:rPr>
        <w:t>Артем в 130 км от г.</w:t>
      </w:r>
      <w:r w:rsidR="007213C1">
        <w:rPr>
          <w:sz w:val="26"/>
          <w:szCs w:val="26"/>
        </w:rPr>
        <w:t xml:space="preserve"> </w:t>
      </w:r>
      <w:r w:rsidRPr="00E13D46">
        <w:rPr>
          <w:sz w:val="26"/>
          <w:szCs w:val="26"/>
        </w:rPr>
        <w:t xml:space="preserve">Находка. </w:t>
      </w:r>
    </w:p>
    <w:p w:rsidR="00651E39" w:rsidRPr="00E13D46" w:rsidRDefault="00651E39" w:rsidP="002A555F">
      <w:pPr>
        <w:widowControl w:val="0"/>
        <w:ind w:right="-284" w:firstLine="709"/>
        <w:jc w:val="both"/>
        <w:rPr>
          <w:sz w:val="26"/>
          <w:szCs w:val="26"/>
        </w:rPr>
      </w:pPr>
      <w:r w:rsidRPr="00E13D46">
        <w:rPr>
          <w:sz w:val="26"/>
          <w:szCs w:val="26"/>
        </w:rPr>
        <w:t>Общая протяжённость морской береговой линии составляет около 170 км, исключая участки соседнего Партизанского района, рассекающие территорию округа в трех местах (устья рек Литовка. Партизанская, озеро Первое - мыс Гранитный).</w:t>
      </w:r>
    </w:p>
    <w:p w:rsidR="00651E39" w:rsidRPr="00E13D46" w:rsidRDefault="00651E39" w:rsidP="002A555F">
      <w:pPr>
        <w:widowControl w:val="0"/>
        <w:ind w:right="-284" w:firstLine="709"/>
        <w:jc w:val="both"/>
        <w:rPr>
          <w:sz w:val="26"/>
          <w:szCs w:val="26"/>
        </w:rPr>
      </w:pPr>
      <w:r w:rsidRPr="00E13D46">
        <w:rPr>
          <w:sz w:val="26"/>
          <w:szCs w:val="26"/>
        </w:rPr>
        <w:t>Существующий природно-ресурсный и экономический потенциал, наличие действующих отраслевых проектов развития способствуют переходу на новую ступень экономической конкурентоспособности территории.</w:t>
      </w:r>
    </w:p>
    <w:p w:rsidR="00651E39" w:rsidRPr="00E13D46" w:rsidRDefault="00651E39" w:rsidP="002A555F">
      <w:pPr>
        <w:widowControl w:val="0"/>
        <w:ind w:right="-284" w:firstLine="709"/>
        <w:jc w:val="both"/>
        <w:rPr>
          <w:sz w:val="26"/>
          <w:szCs w:val="26"/>
        </w:rPr>
      </w:pPr>
      <w:r w:rsidRPr="00E13D46">
        <w:rPr>
          <w:rFonts w:eastAsia="MS Gothic"/>
          <w:sz w:val="26"/>
          <w:szCs w:val="26"/>
          <w:lang w:eastAsia="ja-JP"/>
        </w:rPr>
        <w:t xml:space="preserve">Одно из преимуществ экономики </w:t>
      </w:r>
      <w:r w:rsidRPr="00E13D46">
        <w:rPr>
          <w:sz w:val="26"/>
          <w:szCs w:val="26"/>
        </w:rPr>
        <w:t>Находкинского городского округа - преобладание</w:t>
      </w:r>
      <w:r w:rsidRPr="00E13D46">
        <w:rPr>
          <w:rFonts w:eastAsia="MS Gothic"/>
          <w:sz w:val="26"/>
          <w:szCs w:val="26"/>
          <w:lang w:eastAsia="ja-JP"/>
        </w:rPr>
        <w:t xml:space="preserve"> доли услуг</w:t>
      </w:r>
      <w:r w:rsidRPr="00E13D46">
        <w:rPr>
          <w:sz w:val="26"/>
          <w:szCs w:val="26"/>
        </w:rPr>
        <w:t xml:space="preserve"> в ее структуре</w:t>
      </w:r>
      <w:r w:rsidRPr="00E13D46">
        <w:rPr>
          <w:rFonts w:eastAsia="MS Gothic"/>
          <w:sz w:val="26"/>
          <w:szCs w:val="26"/>
          <w:lang w:eastAsia="ja-JP"/>
        </w:rPr>
        <w:t>. Организации,</w:t>
      </w:r>
      <w:r w:rsidRPr="00E13D46">
        <w:rPr>
          <w:sz w:val="26"/>
          <w:szCs w:val="26"/>
        </w:rPr>
        <w:t xml:space="preserve"> осуществляющие оказание рыночных услуг (прежде всего это относится к услугам транспортной обработки и хранения грузов, логистических услуг, торговли и связи) динамично развиваются. </w:t>
      </w:r>
    </w:p>
    <w:p w:rsidR="00651E39" w:rsidRPr="00E13D46" w:rsidRDefault="00651E39" w:rsidP="002A555F">
      <w:pPr>
        <w:widowControl w:val="0"/>
        <w:ind w:right="-284" w:firstLine="709"/>
        <w:jc w:val="both"/>
        <w:rPr>
          <w:sz w:val="26"/>
          <w:szCs w:val="26"/>
        </w:rPr>
      </w:pPr>
      <w:r w:rsidRPr="00E13D46">
        <w:rPr>
          <w:sz w:val="26"/>
          <w:szCs w:val="26"/>
        </w:rPr>
        <w:t>На 1 января 201</w:t>
      </w:r>
      <w:r>
        <w:rPr>
          <w:sz w:val="26"/>
          <w:szCs w:val="26"/>
        </w:rPr>
        <w:t>9</w:t>
      </w:r>
      <w:r w:rsidRPr="00E13D46">
        <w:rPr>
          <w:sz w:val="26"/>
          <w:szCs w:val="26"/>
        </w:rPr>
        <w:t xml:space="preserve"> года в Находкинском городском округе проживало 150,2 тыс. человек. Находкинский городской округ – один из наиболее населенных округов Приморского края в среднем на одном квадратном километре проживает немногим менее 417 человек. В среднем по Приморскому краю плотность населения составляет около 12 человек на квадратный километр. В границах Находкинского городского округа концентрируется 7,8% населения, 8,5% занятых в экономике, 9,7% основных фондов экономики Приморского края.</w:t>
      </w:r>
    </w:p>
    <w:p w:rsidR="00651E39" w:rsidRPr="00E13D46" w:rsidRDefault="00651E39" w:rsidP="002A555F">
      <w:pPr>
        <w:widowControl w:val="0"/>
        <w:ind w:right="-284" w:firstLine="709"/>
        <w:jc w:val="both"/>
        <w:rPr>
          <w:sz w:val="26"/>
          <w:szCs w:val="26"/>
        </w:rPr>
      </w:pPr>
      <w:r w:rsidRPr="00E13D46">
        <w:rPr>
          <w:sz w:val="26"/>
          <w:szCs w:val="26"/>
        </w:rPr>
        <w:t>Выгодное экономико-географическое положение Находкинского городского округа дополняет система транспортных коммуникаций и инфраструктуры, включающая:</w:t>
      </w:r>
    </w:p>
    <w:p w:rsidR="00651E39" w:rsidRDefault="00651E39" w:rsidP="00C53D45">
      <w:pPr>
        <w:pStyle w:val="ac"/>
        <w:widowControl w:val="0"/>
        <w:numPr>
          <w:ilvl w:val="0"/>
          <w:numId w:val="8"/>
        </w:numPr>
        <w:tabs>
          <w:tab w:val="left" w:pos="709"/>
          <w:tab w:val="left" w:pos="851"/>
        </w:tabs>
        <w:ind w:left="0" w:right="-284" w:firstLine="709"/>
        <w:contextualSpacing w:val="0"/>
        <w:jc w:val="both"/>
        <w:rPr>
          <w:sz w:val="26"/>
          <w:szCs w:val="26"/>
        </w:rPr>
      </w:pPr>
      <w:proofErr w:type="spellStart"/>
      <w:r>
        <w:rPr>
          <w:sz w:val="26"/>
          <w:szCs w:val="26"/>
        </w:rPr>
        <w:t>н</w:t>
      </w:r>
      <w:r w:rsidRPr="009023DC">
        <w:rPr>
          <w:sz w:val="26"/>
          <w:szCs w:val="26"/>
        </w:rPr>
        <w:t>аходкинcкий</w:t>
      </w:r>
      <w:proofErr w:type="spellEnd"/>
      <w:r w:rsidRPr="009023DC">
        <w:rPr>
          <w:sz w:val="26"/>
          <w:szCs w:val="26"/>
        </w:rPr>
        <w:t xml:space="preserve"> железнодорожный узел - конечная точка Транссибирской железнодорожной магистрали;</w:t>
      </w:r>
    </w:p>
    <w:p w:rsidR="00651E39" w:rsidRDefault="00651E39" w:rsidP="00C53D45">
      <w:pPr>
        <w:pStyle w:val="ac"/>
        <w:widowControl w:val="0"/>
        <w:numPr>
          <w:ilvl w:val="0"/>
          <w:numId w:val="8"/>
        </w:numPr>
        <w:tabs>
          <w:tab w:val="left" w:pos="709"/>
          <w:tab w:val="left" w:pos="851"/>
        </w:tabs>
        <w:ind w:left="0" w:right="-284" w:firstLine="709"/>
        <w:contextualSpacing w:val="0"/>
        <w:jc w:val="both"/>
        <w:rPr>
          <w:sz w:val="26"/>
          <w:szCs w:val="26"/>
        </w:rPr>
      </w:pPr>
      <w:r w:rsidRPr="009023DC">
        <w:rPr>
          <w:sz w:val="26"/>
          <w:szCs w:val="26"/>
        </w:rPr>
        <w:t>два морских порта - Восточный и Находка, которые являются частью системы, обслуживающей внешнеторговые грузопотоки между Россией и странами Азиатско-Тихоокеанского региона и практически весь трансконтинент</w:t>
      </w:r>
      <w:r>
        <w:rPr>
          <w:sz w:val="26"/>
          <w:szCs w:val="26"/>
        </w:rPr>
        <w:t>альный железнодорожный транзит;</w:t>
      </w:r>
    </w:p>
    <w:p w:rsidR="00651E39" w:rsidRPr="00DB1046" w:rsidRDefault="00651E39" w:rsidP="00C53D45">
      <w:pPr>
        <w:pStyle w:val="ac"/>
        <w:widowControl w:val="0"/>
        <w:numPr>
          <w:ilvl w:val="0"/>
          <w:numId w:val="8"/>
        </w:numPr>
        <w:tabs>
          <w:tab w:val="left" w:pos="709"/>
          <w:tab w:val="left" w:pos="851"/>
        </w:tabs>
        <w:ind w:left="0" w:right="-284" w:firstLine="709"/>
        <w:contextualSpacing w:val="0"/>
        <w:jc w:val="both"/>
        <w:rPr>
          <w:sz w:val="26"/>
          <w:szCs w:val="26"/>
        </w:rPr>
      </w:pPr>
      <w:r w:rsidRPr="00DB1046">
        <w:rPr>
          <w:sz w:val="26"/>
          <w:szCs w:val="26"/>
        </w:rPr>
        <w:t>автомобильные дороги краевого значения, территориальная автодорожная сеть, примыкающая к федеральной трассе «Уссури» Хабаровск-Владивосток, которая обеспечивает связь Находки с важнейшим транспортным коридором Москва-Владивосток. В экономическом отношении большое значение имеет автомобильная дорога Владивосток-Находка, она перераспределяет внешнеторговые грузопотоки, дает им выход на федеральную автомобильную дорогу Хабаровск-Владивосток, далее – выход в КНР</w:t>
      </w:r>
      <w:r w:rsidR="007213C1">
        <w:rPr>
          <w:sz w:val="26"/>
          <w:szCs w:val="26"/>
        </w:rPr>
        <w:t xml:space="preserve"> через пограничные </w:t>
      </w:r>
      <w:proofErr w:type="spellStart"/>
      <w:r w:rsidR="007213C1">
        <w:rPr>
          <w:sz w:val="26"/>
          <w:szCs w:val="26"/>
        </w:rPr>
        <w:t>автопереходы</w:t>
      </w:r>
      <w:proofErr w:type="spellEnd"/>
      <w:r w:rsidR="007213C1">
        <w:rPr>
          <w:sz w:val="26"/>
          <w:szCs w:val="26"/>
        </w:rPr>
        <w:t>;</w:t>
      </w:r>
    </w:p>
    <w:p w:rsidR="00651E39" w:rsidRPr="009023DC" w:rsidRDefault="00651E39" w:rsidP="00C53D45">
      <w:pPr>
        <w:pStyle w:val="ac"/>
        <w:widowControl w:val="0"/>
        <w:numPr>
          <w:ilvl w:val="0"/>
          <w:numId w:val="7"/>
        </w:numPr>
        <w:tabs>
          <w:tab w:val="left" w:pos="709"/>
          <w:tab w:val="left" w:pos="851"/>
        </w:tabs>
        <w:autoSpaceDE w:val="0"/>
        <w:autoSpaceDN w:val="0"/>
        <w:adjustRightInd w:val="0"/>
        <w:ind w:left="0" w:right="-284" w:firstLine="709"/>
        <w:jc w:val="both"/>
        <w:rPr>
          <w:sz w:val="26"/>
          <w:szCs w:val="26"/>
        </w:rPr>
      </w:pPr>
      <w:r>
        <w:rPr>
          <w:sz w:val="26"/>
          <w:szCs w:val="26"/>
        </w:rPr>
        <w:t xml:space="preserve">аэропорт </w:t>
      </w:r>
      <w:r w:rsidRPr="009023DC">
        <w:rPr>
          <w:sz w:val="26"/>
          <w:szCs w:val="26"/>
        </w:rPr>
        <w:t>«</w:t>
      </w:r>
      <w:hyperlink r:id="rId9" w:tooltip="Владивосток (аэропорт)" w:history="1">
        <w:r w:rsidRPr="009023DC">
          <w:rPr>
            <w:sz w:val="26"/>
            <w:szCs w:val="26"/>
          </w:rPr>
          <w:t>Владивосток</w:t>
        </w:r>
      </w:hyperlink>
      <w:r w:rsidRPr="009023DC">
        <w:rPr>
          <w:sz w:val="26"/>
          <w:szCs w:val="26"/>
        </w:rPr>
        <w:t xml:space="preserve">», через который проходят авиатрассы международного </w:t>
      </w:r>
      <w:r w:rsidR="007213C1">
        <w:rPr>
          <w:sz w:val="26"/>
          <w:szCs w:val="26"/>
        </w:rPr>
        <w:t>и общегосударственного значения.</w:t>
      </w:r>
    </w:p>
    <w:p w:rsidR="00651E39" w:rsidRPr="00E13D46" w:rsidRDefault="00651E39" w:rsidP="002A555F">
      <w:pPr>
        <w:widowControl w:val="0"/>
        <w:ind w:right="-284" w:firstLine="709"/>
        <w:jc w:val="both"/>
        <w:rPr>
          <w:sz w:val="26"/>
          <w:szCs w:val="26"/>
        </w:rPr>
      </w:pPr>
      <w:r w:rsidRPr="00E13D46">
        <w:rPr>
          <w:bCs/>
          <w:iCs/>
          <w:sz w:val="26"/>
          <w:szCs w:val="26"/>
        </w:rPr>
        <w:t>Близость к странам АТР</w:t>
      </w:r>
      <w:r w:rsidRPr="00E13D46">
        <w:rPr>
          <w:sz w:val="26"/>
          <w:szCs w:val="26"/>
        </w:rPr>
        <w:t xml:space="preserve"> дает округу большие преимущества в экспортно-импортной деятельности, в экономическом и культурном сотрудничестве.</w:t>
      </w:r>
    </w:p>
    <w:p w:rsidR="00651E39" w:rsidRPr="00E13D46" w:rsidRDefault="00651E39" w:rsidP="002A555F">
      <w:pPr>
        <w:widowControl w:val="0"/>
        <w:ind w:right="-284" w:firstLine="709"/>
        <w:jc w:val="both"/>
        <w:rPr>
          <w:bCs/>
          <w:iCs/>
          <w:sz w:val="26"/>
          <w:szCs w:val="26"/>
        </w:rPr>
      </w:pPr>
      <w:r w:rsidRPr="00E13D46">
        <w:rPr>
          <w:sz w:val="26"/>
          <w:szCs w:val="26"/>
        </w:rPr>
        <w:lastRenderedPageBreak/>
        <w:t xml:space="preserve">Достаточно благоприятно и экономико-географическое положение округа: </w:t>
      </w:r>
    </w:p>
    <w:p w:rsidR="00651E39" w:rsidRDefault="00651E39" w:rsidP="00C53D45">
      <w:pPr>
        <w:pStyle w:val="ac"/>
        <w:widowControl w:val="0"/>
        <w:numPr>
          <w:ilvl w:val="0"/>
          <w:numId w:val="7"/>
        </w:numPr>
        <w:tabs>
          <w:tab w:val="left" w:pos="709"/>
          <w:tab w:val="left" w:pos="851"/>
        </w:tabs>
        <w:ind w:left="0" w:right="-284" w:firstLine="709"/>
        <w:jc w:val="both"/>
        <w:rPr>
          <w:sz w:val="26"/>
          <w:szCs w:val="26"/>
        </w:rPr>
      </w:pPr>
      <w:r w:rsidRPr="00DB1046">
        <w:rPr>
          <w:sz w:val="26"/>
          <w:szCs w:val="26"/>
        </w:rPr>
        <w:t xml:space="preserve">находящиеся на территории Находкинского городского округа месторождения минерального сырья - строительных песков, фарфорового сырья, песков и кварца для производства стекла, строительного камня, керамзитового сырья, глин для производства кирпича -  могут составить базу для производства глинистого и силикатного кирпича, керамзита, железобетонных изделий, дорожного строительства и др.; </w:t>
      </w:r>
    </w:p>
    <w:p w:rsidR="00651E39" w:rsidRDefault="00651E39" w:rsidP="00C53D45">
      <w:pPr>
        <w:pStyle w:val="ac"/>
        <w:widowControl w:val="0"/>
        <w:numPr>
          <w:ilvl w:val="0"/>
          <w:numId w:val="7"/>
        </w:numPr>
        <w:tabs>
          <w:tab w:val="left" w:pos="709"/>
          <w:tab w:val="left" w:pos="851"/>
        </w:tabs>
        <w:ind w:left="0" w:right="-284" w:firstLine="709"/>
        <w:jc w:val="both"/>
        <w:rPr>
          <w:sz w:val="26"/>
          <w:szCs w:val="26"/>
        </w:rPr>
      </w:pPr>
      <w:r w:rsidRPr="00DB1046">
        <w:rPr>
          <w:sz w:val="26"/>
          <w:szCs w:val="26"/>
        </w:rPr>
        <w:t>большие массивы земель, пригодных для ин</w:t>
      </w:r>
      <w:r>
        <w:rPr>
          <w:sz w:val="26"/>
          <w:szCs w:val="26"/>
        </w:rPr>
        <w:t>дивидуальной жилищной застройки;</w:t>
      </w:r>
    </w:p>
    <w:p w:rsidR="00651E39" w:rsidRPr="002C5164" w:rsidRDefault="00651E39" w:rsidP="00C53D45">
      <w:pPr>
        <w:pStyle w:val="ac"/>
        <w:widowControl w:val="0"/>
        <w:numPr>
          <w:ilvl w:val="0"/>
          <w:numId w:val="7"/>
        </w:numPr>
        <w:tabs>
          <w:tab w:val="left" w:pos="709"/>
          <w:tab w:val="left" w:pos="851"/>
        </w:tabs>
        <w:ind w:left="0" w:right="-284" w:firstLine="709"/>
        <w:jc w:val="both"/>
        <w:rPr>
          <w:sz w:val="26"/>
          <w:szCs w:val="26"/>
        </w:rPr>
      </w:pPr>
      <w:r w:rsidRPr="00DB1046">
        <w:rPr>
          <w:sz w:val="26"/>
          <w:szCs w:val="26"/>
        </w:rPr>
        <w:t>морское побережье</w:t>
      </w:r>
      <w:r w:rsidRPr="00DB1046">
        <w:rPr>
          <w:bCs/>
          <w:iCs/>
          <w:sz w:val="26"/>
          <w:szCs w:val="26"/>
        </w:rPr>
        <w:t xml:space="preserve">, наличие естественных природных условий для отдыха, хорошие пляжи, чистая вода и воздух – все это стимулирует развитие инфраструктуры для отдыха. </w:t>
      </w:r>
    </w:p>
    <w:p w:rsidR="002C5164" w:rsidRPr="002C5164" w:rsidRDefault="002C5164" w:rsidP="002C5164">
      <w:pPr>
        <w:widowControl w:val="0"/>
        <w:tabs>
          <w:tab w:val="left" w:pos="709"/>
          <w:tab w:val="left" w:pos="851"/>
        </w:tabs>
        <w:ind w:right="-284"/>
        <w:jc w:val="both"/>
        <w:rPr>
          <w:sz w:val="26"/>
          <w:szCs w:val="26"/>
        </w:rPr>
      </w:pPr>
    </w:p>
    <w:p w:rsidR="00651E39" w:rsidRDefault="00651E39" w:rsidP="00C53D45">
      <w:pPr>
        <w:pStyle w:val="10"/>
        <w:keepNext w:val="0"/>
        <w:keepLines w:val="0"/>
        <w:widowControl w:val="0"/>
        <w:numPr>
          <w:ilvl w:val="2"/>
          <w:numId w:val="20"/>
        </w:numPr>
        <w:spacing w:before="0" w:line="240" w:lineRule="auto"/>
        <w:ind w:left="0" w:right="-285" w:firstLine="0"/>
        <w:jc w:val="center"/>
        <w:rPr>
          <w:rFonts w:ascii="Times New Roman" w:hAnsi="Times New Roman" w:cs="Times New Roman"/>
          <w:color w:val="auto"/>
          <w:sz w:val="26"/>
          <w:szCs w:val="26"/>
        </w:rPr>
      </w:pPr>
      <w:r w:rsidRPr="00E13D46">
        <w:rPr>
          <w:rFonts w:ascii="Times New Roman" w:hAnsi="Times New Roman" w:cs="Times New Roman"/>
          <w:color w:val="auto"/>
          <w:sz w:val="26"/>
          <w:szCs w:val="26"/>
        </w:rPr>
        <w:t>Административно-территориальное деление</w:t>
      </w:r>
    </w:p>
    <w:p w:rsidR="002C5164" w:rsidRPr="002C5164" w:rsidRDefault="002C5164" w:rsidP="002C5164"/>
    <w:p w:rsidR="00651E39" w:rsidRDefault="00651E39" w:rsidP="002A555F">
      <w:pPr>
        <w:widowControl w:val="0"/>
        <w:ind w:right="-284" w:firstLine="709"/>
        <w:jc w:val="both"/>
        <w:rPr>
          <w:sz w:val="26"/>
          <w:szCs w:val="26"/>
        </w:rPr>
      </w:pPr>
      <w:r w:rsidRPr="00E13D46">
        <w:rPr>
          <w:sz w:val="26"/>
          <w:szCs w:val="26"/>
        </w:rPr>
        <w:t xml:space="preserve">Территория Находкинского городского округа является составной частью территории Приморского края. Территорию Находкинского городского округа составляют исторически сложившиеся земли города Находки, прилегающие к ним земли общего пользования, территории традиционного природопользования, рекреационные земли, земли для развития Находкинского городского округа независимо от форм собственности и целевого назначения, в том числе территории поселка Берегового, села Анна, села </w:t>
      </w:r>
      <w:proofErr w:type="spellStart"/>
      <w:r w:rsidRPr="00E13D46">
        <w:rPr>
          <w:sz w:val="26"/>
          <w:szCs w:val="26"/>
        </w:rPr>
        <w:t>Душкино</w:t>
      </w:r>
      <w:proofErr w:type="spellEnd"/>
      <w:r w:rsidRPr="00E13D46">
        <w:rPr>
          <w:sz w:val="26"/>
          <w:szCs w:val="26"/>
        </w:rPr>
        <w:t>.</w:t>
      </w:r>
    </w:p>
    <w:p w:rsidR="00FC0D66" w:rsidRPr="00E13D46" w:rsidRDefault="00FC0D66" w:rsidP="002A555F">
      <w:pPr>
        <w:widowControl w:val="0"/>
        <w:ind w:right="-284" w:firstLine="709"/>
        <w:jc w:val="both"/>
        <w:rPr>
          <w:sz w:val="26"/>
          <w:szCs w:val="26"/>
        </w:rPr>
      </w:pPr>
    </w:p>
    <w:p w:rsidR="00651E39" w:rsidRDefault="00E10836" w:rsidP="00E10836">
      <w:pPr>
        <w:pStyle w:val="10"/>
        <w:keepNext w:val="0"/>
        <w:keepLines w:val="0"/>
        <w:widowControl w:val="0"/>
        <w:spacing w:before="0" w:line="240" w:lineRule="auto"/>
        <w:ind w:right="-284" w:firstLine="1985"/>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651E39">
        <w:rPr>
          <w:rFonts w:ascii="Times New Roman" w:hAnsi="Times New Roman" w:cs="Times New Roman"/>
          <w:color w:val="auto"/>
          <w:sz w:val="26"/>
          <w:szCs w:val="26"/>
        </w:rPr>
        <w:t xml:space="preserve">1.1.2. </w:t>
      </w:r>
      <w:r w:rsidR="00651E39" w:rsidRPr="00E13D46">
        <w:rPr>
          <w:rFonts w:ascii="Times New Roman" w:hAnsi="Times New Roman" w:cs="Times New Roman"/>
          <w:color w:val="auto"/>
          <w:sz w:val="26"/>
          <w:szCs w:val="26"/>
        </w:rPr>
        <w:t>Отраслевая структура экономики</w:t>
      </w:r>
    </w:p>
    <w:p w:rsidR="00FC0D66" w:rsidRPr="00FC0D66" w:rsidRDefault="00FC0D66" w:rsidP="00FC0D66"/>
    <w:p w:rsidR="00651E39" w:rsidRPr="00E13D46" w:rsidRDefault="00651E39" w:rsidP="002A555F">
      <w:pPr>
        <w:pStyle w:val="24"/>
        <w:widowControl w:val="0"/>
        <w:spacing w:after="0" w:line="240" w:lineRule="auto"/>
        <w:ind w:right="-284" w:firstLine="709"/>
        <w:jc w:val="both"/>
        <w:rPr>
          <w:sz w:val="26"/>
          <w:szCs w:val="26"/>
        </w:rPr>
      </w:pPr>
      <w:r w:rsidRPr="00E13D46">
        <w:rPr>
          <w:sz w:val="26"/>
          <w:szCs w:val="26"/>
        </w:rPr>
        <w:t>Находка - один из крупнейших транспортных узлов на Дальнем Востоке России. Через порты Восточный и</w:t>
      </w:r>
      <w:r>
        <w:rPr>
          <w:sz w:val="26"/>
          <w:szCs w:val="26"/>
        </w:rPr>
        <w:t xml:space="preserve"> Находка в 2018 году прошло 93,</w:t>
      </w:r>
      <w:r w:rsidRPr="00E13D46">
        <w:rPr>
          <w:sz w:val="26"/>
          <w:szCs w:val="26"/>
        </w:rPr>
        <w:t>5 млн.</w:t>
      </w:r>
      <w:r w:rsidR="00FC0D66">
        <w:rPr>
          <w:sz w:val="26"/>
          <w:szCs w:val="26"/>
        </w:rPr>
        <w:t xml:space="preserve"> </w:t>
      </w:r>
      <w:r w:rsidRPr="00E13D46">
        <w:rPr>
          <w:sz w:val="26"/>
          <w:szCs w:val="26"/>
        </w:rPr>
        <w:t xml:space="preserve">тонн, что составило 46,6% грузооборота портов Дальневосточного бассейна и 11,5% от общероссийского показателя. </w:t>
      </w:r>
    </w:p>
    <w:p w:rsidR="00651E39" w:rsidRPr="00E13D46" w:rsidRDefault="00651E39" w:rsidP="002A555F">
      <w:pPr>
        <w:widowControl w:val="0"/>
        <w:ind w:right="-284" w:firstLine="709"/>
        <w:jc w:val="both"/>
        <w:rPr>
          <w:bCs/>
          <w:sz w:val="26"/>
          <w:szCs w:val="26"/>
        </w:rPr>
      </w:pPr>
      <w:r w:rsidRPr="00E13D46">
        <w:rPr>
          <w:sz w:val="26"/>
          <w:szCs w:val="26"/>
        </w:rPr>
        <w:t xml:space="preserve">Транспортно-логистический бизнес является одним из базовых в экономике Находкинского городского округа. В портах </w:t>
      </w:r>
      <w:r w:rsidRPr="00E13D46">
        <w:rPr>
          <w:bCs/>
          <w:sz w:val="26"/>
          <w:szCs w:val="26"/>
        </w:rPr>
        <w:t>Находкинского городского округа ведут деятельность 23 стивидорных компании, из них</w:t>
      </w:r>
      <w:r w:rsidR="00FC0D66">
        <w:rPr>
          <w:bCs/>
          <w:sz w:val="26"/>
          <w:szCs w:val="26"/>
        </w:rPr>
        <w:t xml:space="preserve"> </w:t>
      </w:r>
      <w:r w:rsidRPr="00E13D46">
        <w:rPr>
          <w:bCs/>
          <w:sz w:val="26"/>
          <w:szCs w:val="26"/>
        </w:rPr>
        <w:t xml:space="preserve">12 осуществляют перевалку угля на экспорт. </w:t>
      </w:r>
    </w:p>
    <w:p w:rsidR="00651E39" w:rsidRPr="00E13D46" w:rsidRDefault="00651E39" w:rsidP="002A555F">
      <w:pPr>
        <w:pStyle w:val="Default"/>
        <w:widowControl w:val="0"/>
        <w:ind w:right="-284" w:firstLine="709"/>
        <w:jc w:val="both"/>
        <w:rPr>
          <w:color w:val="auto"/>
          <w:sz w:val="26"/>
          <w:szCs w:val="26"/>
        </w:rPr>
      </w:pPr>
      <w:r w:rsidRPr="00E13D46">
        <w:rPr>
          <w:color w:val="auto"/>
          <w:sz w:val="26"/>
          <w:szCs w:val="26"/>
        </w:rPr>
        <w:t xml:space="preserve">Территория Находки имеет статус Свободного порта. Особыми режимами </w:t>
      </w:r>
      <w:r w:rsidRPr="00E13D46">
        <w:rPr>
          <w:bCs/>
          <w:color w:val="auto"/>
          <w:sz w:val="26"/>
          <w:szCs w:val="26"/>
        </w:rPr>
        <w:t>таможенного, налогового, инвестиционного и административного</w:t>
      </w:r>
      <w:r w:rsidRPr="00E13D46">
        <w:rPr>
          <w:b/>
          <w:bCs/>
          <w:color w:val="auto"/>
          <w:sz w:val="26"/>
          <w:szCs w:val="26"/>
        </w:rPr>
        <w:t xml:space="preserve"> </w:t>
      </w:r>
      <w:r w:rsidRPr="00E13D46">
        <w:rPr>
          <w:color w:val="auto"/>
          <w:sz w:val="26"/>
          <w:szCs w:val="26"/>
        </w:rPr>
        <w:t xml:space="preserve">регулирования в Находкинском городском округе пользуется 41 резидент Свободного порта Владивосток. </w:t>
      </w:r>
    </w:p>
    <w:p w:rsidR="00651E39" w:rsidRPr="00E13D46" w:rsidRDefault="00651E39" w:rsidP="002D6BCC">
      <w:pPr>
        <w:pStyle w:val="4"/>
        <w:keepNext w:val="0"/>
        <w:keepLines w:val="0"/>
        <w:widowControl w:val="0"/>
        <w:spacing w:before="0" w:line="240" w:lineRule="auto"/>
        <w:ind w:right="-284" w:firstLine="709"/>
        <w:jc w:val="both"/>
        <w:rPr>
          <w:rFonts w:ascii="Times New Roman" w:hAnsi="Times New Roman" w:cs="Times New Roman"/>
          <w:b w:val="0"/>
          <w:i w:val="0"/>
          <w:color w:val="auto"/>
          <w:sz w:val="26"/>
          <w:szCs w:val="26"/>
        </w:rPr>
      </w:pPr>
      <w:r w:rsidRPr="00E13D46">
        <w:rPr>
          <w:rFonts w:ascii="Times New Roman" w:hAnsi="Times New Roman" w:cs="Times New Roman"/>
          <w:b w:val="0"/>
          <w:i w:val="0"/>
          <w:color w:val="auto"/>
          <w:sz w:val="26"/>
          <w:szCs w:val="26"/>
        </w:rPr>
        <w:t xml:space="preserve">Всего в Статистическом регистре хозяйствующих субъектов, на 1 ноября 2018 года, по г. Находка было зарегистрировано 4 932 организации, филиала и представительства и 4 785 индивидуальных предпринимателя. </w:t>
      </w:r>
    </w:p>
    <w:p w:rsidR="00651E39" w:rsidRPr="00E13D46" w:rsidRDefault="00651E39" w:rsidP="002A555F">
      <w:pPr>
        <w:widowControl w:val="0"/>
        <w:ind w:right="-284" w:firstLine="709"/>
        <w:jc w:val="both"/>
        <w:rPr>
          <w:sz w:val="26"/>
          <w:szCs w:val="26"/>
        </w:rPr>
      </w:pPr>
      <w:r w:rsidRPr="00E13D46">
        <w:rPr>
          <w:sz w:val="26"/>
          <w:szCs w:val="26"/>
        </w:rPr>
        <w:t>Структура экономики характеризуется преобладанием отраслей с высокой добавленной стоимостью.</w:t>
      </w:r>
      <w:r>
        <w:rPr>
          <w:sz w:val="26"/>
          <w:szCs w:val="26"/>
        </w:rPr>
        <w:t xml:space="preserve"> Основной «</w:t>
      </w:r>
      <w:r w:rsidRPr="00E13D46">
        <w:rPr>
          <w:sz w:val="26"/>
          <w:szCs w:val="26"/>
        </w:rPr>
        <w:t>отраслевой</w:t>
      </w:r>
      <w:r>
        <w:rPr>
          <w:sz w:val="26"/>
          <w:szCs w:val="26"/>
        </w:rPr>
        <w:t>»</w:t>
      </w:r>
      <w:r w:rsidRPr="00E13D46">
        <w:rPr>
          <w:sz w:val="26"/>
          <w:szCs w:val="26"/>
        </w:rPr>
        <w:t xml:space="preserve"> вклад в оборот</w:t>
      </w:r>
      <w:r w:rsidR="002D6BCC">
        <w:rPr>
          <w:sz w:val="26"/>
          <w:szCs w:val="26"/>
        </w:rPr>
        <w:t xml:space="preserve"> </w:t>
      </w:r>
      <w:r w:rsidRPr="00E13D46">
        <w:rPr>
          <w:sz w:val="26"/>
          <w:szCs w:val="26"/>
        </w:rPr>
        <w:t xml:space="preserve">округа вносят предприятия, осуществляющие такие виды экономической деятельности, как транспортная обработка грузов и хранение, логистические услуги, рыболовство, судостроение и судоремонт, металлообработка, производство продуктов питания, строительство, оптовая и розничная торговля. </w:t>
      </w:r>
    </w:p>
    <w:p w:rsidR="00651E39" w:rsidRDefault="00651E39" w:rsidP="002A555F">
      <w:pPr>
        <w:widowControl w:val="0"/>
        <w:ind w:right="-284" w:firstLine="709"/>
        <w:jc w:val="both"/>
        <w:rPr>
          <w:sz w:val="26"/>
          <w:szCs w:val="26"/>
        </w:rPr>
      </w:pPr>
      <w:r w:rsidRPr="00E13D46">
        <w:rPr>
          <w:sz w:val="26"/>
          <w:szCs w:val="26"/>
        </w:rPr>
        <w:t xml:space="preserve">В течение последних трех лет усилилось воздействие таких секторов, как строительство, оптовая и розничная торговля. </w:t>
      </w:r>
    </w:p>
    <w:p w:rsidR="002D6BCC" w:rsidRDefault="002D6BCC" w:rsidP="002A555F">
      <w:pPr>
        <w:widowControl w:val="0"/>
        <w:ind w:right="-284" w:firstLine="709"/>
        <w:jc w:val="both"/>
        <w:rPr>
          <w:sz w:val="26"/>
          <w:szCs w:val="26"/>
        </w:rPr>
      </w:pPr>
    </w:p>
    <w:p w:rsidR="002D6BCC" w:rsidRDefault="002D6BCC" w:rsidP="002A555F">
      <w:pPr>
        <w:widowControl w:val="0"/>
        <w:ind w:right="-284" w:firstLine="709"/>
        <w:jc w:val="both"/>
        <w:rPr>
          <w:sz w:val="26"/>
          <w:szCs w:val="26"/>
        </w:rPr>
      </w:pPr>
    </w:p>
    <w:p w:rsidR="002D6BCC" w:rsidRDefault="002D6BCC" w:rsidP="002A555F">
      <w:pPr>
        <w:widowControl w:val="0"/>
        <w:ind w:right="-284" w:firstLine="709"/>
        <w:jc w:val="both"/>
        <w:rPr>
          <w:sz w:val="26"/>
          <w:szCs w:val="26"/>
        </w:rPr>
      </w:pPr>
    </w:p>
    <w:p w:rsidR="00651E39" w:rsidRPr="002D6BCC" w:rsidRDefault="00651E39" w:rsidP="00651E39">
      <w:pPr>
        <w:widowControl w:val="0"/>
        <w:spacing w:line="360" w:lineRule="auto"/>
        <w:jc w:val="right"/>
      </w:pPr>
      <w:r w:rsidRPr="002D6BCC">
        <w:lastRenderedPageBreak/>
        <w:t>Таблица 1</w:t>
      </w:r>
    </w:p>
    <w:p w:rsidR="00651E39" w:rsidRPr="008B0541" w:rsidRDefault="00651E39" w:rsidP="002D6BCC">
      <w:pPr>
        <w:widowControl w:val="0"/>
        <w:ind w:right="-285"/>
        <w:jc w:val="center"/>
        <w:rPr>
          <w:sz w:val="26"/>
          <w:szCs w:val="26"/>
        </w:rPr>
      </w:pPr>
      <w:r w:rsidRPr="008B0541">
        <w:rPr>
          <w:sz w:val="26"/>
          <w:szCs w:val="26"/>
        </w:rPr>
        <w:t>Структура оборота организаций по видам экономической деятельности</w:t>
      </w:r>
    </w:p>
    <w:p w:rsidR="00651E39" w:rsidRDefault="00651E39" w:rsidP="002D6BCC">
      <w:pPr>
        <w:widowControl w:val="0"/>
        <w:ind w:right="-285"/>
        <w:jc w:val="center"/>
        <w:rPr>
          <w:sz w:val="26"/>
          <w:szCs w:val="26"/>
        </w:rPr>
      </w:pPr>
      <w:r w:rsidRPr="00E13D46">
        <w:rPr>
          <w:sz w:val="26"/>
          <w:szCs w:val="26"/>
        </w:rPr>
        <w:t>в % к общему объему</w:t>
      </w:r>
    </w:p>
    <w:p w:rsidR="003A3BDB" w:rsidRPr="00E13D46" w:rsidRDefault="003A3BDB" w:rsidP="002D6BCC">
      <w:pPr>
        <w:widowControl w:val="0"/>
        <w:ind w:right="-285"/>
        <w:jc w:val="center"/>
        <w:rPr>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1"/>
        <w:gridCol w:w="992"/>
        <w:gridCol w:w="994"/>
        <w:gridCol w:w="951"/>
      </w:tblGrid>
      <w:tr w:rsidR="00651E39" w:rsidRPr="00F01975" w:rsidTr="003A3BDB">
        <w:trPr>
          <w:cantSplit/>
          <w:trHeight w:val="454"/>
        </w:trPr>
        <w:tc>
          <w:tcPr>
            <w:tcW w:w="3475" w:type="pct"/>
            <w:vAlign w:val="center"/>
          </w:tcPr>
          <w:p w:rsidR="00651E39" w:rsidRPr="003A3BDB" w:rsidRDefault="00651E39" w:rsidP="00651E39">
            <w:pPr>
              <w:widowControl w:val="0"/>
              <w:ind w:firstLine="709"/>
              <w:jc w:val="center"/>
            </w:pPr>
            <w:r w:rsidRPr="003A3BDB">
              <w:t>Показатели</w:t>
            </w:r>
          </w:p>
        </w:tc>
        <w:tc>
          <w:tcPr>
            <w:tcW w:w="515" w:type="pct"/>
            <w:vAlign w:val="center"/>
          </w:tcPr>
          <w:p w:rsidR="00651E39" w:rsidRPr="003A3BDB" w:rsidRDefault="00651E39" w:rsidP="00651E39">
            <w:pPr>
              <w:widowControl w:val="0"/>
              <w:jc w:val="center"/>
            </w:pPr>
            <w:r w:rsidRPr="003A3BDB">
              <w:t>2016</w:t>
            </w:r>
          </w:p>
        </w:tc>
        <w:tc>
          <w:tcPr>
            <w:tcW w:w="516" w:type="pct"/>
            <w:vAlign w:val="center"/>
          </w:tcPr>
          <w:p w:rsidR="00651E39" w:rsidRPr="003A3BDB" w:rsidRDefault="00651E39" w:rsidP="00651E39">
            <w:pPr>
              <w:widowControl w:val="0"/>
              <w:jc w:val="center"/>
            </w:pPr>
            <w:r w:rsidRPr="003A3BDB">
              <w:t>2017</w:t>
            </w:r>
          </w:p>
        </w:tc>
        <w:tc>
          <w:tcPr>
            <w:tcW w:w="494" w:type="pct"/>
            <w:vAlign w:val="center"/>
          </w:tcPr>
          <w:p w:rsidR="00651E39" w:rsidRPr="003A3BDB" w:rsidRDefault="00651E39" w:rsidP="00651E39">
            <w:pPr>
              <w:widowControl w:val="0"/>
              <w:jc w:val="center"/>
            </w:pPr>
            <w:r w:rsidRPr="003A3BDB">
              <w:t>2018</w:t>
            </w:r>
          </w:p>
        </w:tc>
      </w:tr>
      <w:tr w:rsidR="00651E39" w:rsidRPr="00F01975" w:rsidTr="003A3BDB">
        <w:trPr>
          <w:cantSplit/>
          <w:trHeight w:val="51"/>
        </w:trPr>
        <w:tc>
          <w:tcPr>
            <w:tcW w:w="3475" w:type="pct"/>
            <w:vAlign w:val="center"/>
          </w:tcPr>
          <w:p w:rsidR="00651E39" w:rsidRPr="003A3BDB" w:rsidRDefault="00651E39" w:rsidP="00651E39">
            <w:pPr>
              <w:widowControl w:val="0"/>
            </w:pPr>
            <w:r w:rsidRPr="003A3BDB">
              <w:t>рыболовство</w:t>
            </w:r>
          </w:p>
        </w:tc>
        <w:tc>
          <w:tcPr>
            <w:tcW w:w="515" w:type="pct"/>
            <w:vAlign w:val="center"/>
          </w:tcPr>
          <w:p w:rsidR="00651E39" w:rsidRPr="003A3BDB" w:rsidRDefault="00651E39" w:rsidP="00651E39">
            <w:pPr>
              <w:widowControl w:val="0"/>
              <w:jc w:val="center"/>
            </w:pPr>
            <w:r w:rsidRPr="003A3BDB">
              <w:t>6,05</w:t>
            </w:r>
          </w:p>
        </w:tc>
        <w:tc>
          <w:tcPr>
            <w:tcW w:w="516" w:type="pct"/>
            <w:vAlign w:val="center"/>
          </w:tcPr>
          <w:p w:rsidR="00651E39" w:rsidRPr="003A3BDB" w:rsidRDefault="00651E39" w:rsidP="00651E39">
            <w:pPr>
              <w:widowControl w:val="0"/>
              <w:jc w:val="center"/>
            </w:pPr>
            <w:r w:rsidRPr="003A3BDB">
              <w:t>6,1</w:t>
            </w:r>
          </w:p>
        </w:tc>
        <w:tc>
          <w:tcPr>
            <w:tcW w:w="494" w:type="pct"/>
            <w:vAlign w:val="center"/>
          </w:tcPr>
          <w:p w:rsidR="00651E39" w:rsidRPr="003A3BDB" w:rsidRDefault="00651E39" w:rsidP="00651E39">
            <w:pPr>
              <w:widowControl w:val="0"/>
              <w:jc w:val="center"/>
            </w:pPr>
            <w:r w:rsidRPr="003A3BDB">
              <w:t>4,95</w:t>
            </w:r>
          </w:p>
        </w:tc>
      </w:tr>
      <w:tr w:rsidR="00651E39" w:rsidRPr="00F01975" w:rsidTr="003A3BDB">
        <w:trPr>
          <w:cantSplit/>
          <w:trHeight w:val="51"/>
        </w:trPr>
        <w:tc>
          <w:tcPr>
            <w:tcW w:w="3475" w:type="pct"/>
            <w:vAlign w:val="center"/>
          </w:tcPr>
          <w:p w:rsidR="00651E39" w:rsidRPr="003A3BDB" w:rsidRDefault="00651E39" w:rsidP="00651E39">
            <w:pPr>
              <w:widowControl w:val="0"/>
            </w:pPr>
            <w:r w:rsidRPr="003A3BDB">
              <w:t xml:space="preserve">продукция промышленности </w:t>
            </w:r>
          </w:p>
        </w:tc>
        <w:tc>
          <w:tcPr>
            <w:tcW w:w="515" w:type="pct"/>
            <w:vAlign w:val="center"/>
          </w:tcPr>
          <w:p w:rsidR="00651E39" w:rsidRPr="003A3BDB" w:rsidRDefault="00651E39" w:rsidP="00651E39">
            <w:pPr>
              <w:widowControl w:val="0"/>
              <w:jc w:val="center"/>
            </w:pPr>
            <w:r w:rsidRPr="003A3BDB">
              <w:t>11,8</w:t>
            </w:r>
          </w:p>
        </w:tc>
        <w:tc>
          <w:tcPr>
            <w:tcW w:w="516" w:type="pct"/>
            <w:vAlign w:val="center"/>
          </w:tcPr>
          <w:p w:rsidR="00651E39" w:rsidRPr="003A3BDB" w:rsidRDefault="00651E39" w:rsidP="00651E39">
            <w:pPr>
              <w:widowControl w:val="0"/>
              <w:jc w:val="center"/>
            </w:pPr>
            <w:r w:rsidRPr="003A3BDB">
              <w:t>15</w:t>
            </w:r>
          </w:p>
        </w:tc>
        <w:tc>
          <w:tcPr>
            <w:tcW w:w="494" w:type="pct"/>
            <w:vAlign w:val="center"/>
          </w:tcPr>
          <w:p w:rsidR="00651E39" w:rsidRPr="003A3BDB" w:rsidRDefault="00651E39" w:rsidP="00651E39">
            <w:pPr>
              <w:widowControl w:val="0"/>
              <w:jc w:val="center"/>
            </w:pPr>
            <w:r w:rsidRPr="003A3BDB">
              <w:t>13,5</w:t>
            </w:r>
          </w:p>
        </w:tc>
      </w:tr>
      <w:tr w:rsidR="00651E39" w:rsidRPr="00F01975" w:rsidTr="003A3BDB">
        <w:trPr>
          <w:cantSplit/>
          <w:trHeight w:val="51"/>
        </w:trPr>
        <w:tc>
          <w:tcPr>
            <w:tcW w:w="3475" w:type="pct"/>
            <w:vAlign w:val="center"/>
          </w:tcPr>
          <w:p w:rsidR="00651E39" w:rsidRPr="003A3BDB" w:rsidRDefault="00651E39" w:rsidP="00651E39">
            <w:pPr>
              <w:widowControl w:val="0"/>
            </w:pPr>
            <w:r w:rsidRPr="003A3BDB">
              <w:t>строительство</w:t>
            </w:r>
          </w:p>
        </w:tc>
        <w:tc>
          <w:tcPr>
            <w:tcW w:w="515" w:type="pct"/>
            <w:vAlign w:val="center"/>
          </w:tcPr>
          <w:p w:rsidR="00651E39" w:rsidRPr="003A3BDB" w:rsidRDefault="00651E39" w:rsidP="00651E39">
            <w:pPr>
              <w:widowControl w:val="0"/>
              <w:jc w:val="center"/>
            </w:pPr>
            <w:r w:rsidRPr="003A3BDB">
              <w:t>1,01</w:t>
            </w:r>
          </w:p>
        </w:tc>
        <w:tc>
          <w:tcPr>
            <w:tcW w:w="516" w:type="pct"/>
            <w:vAlign w:val="center"/>
          </w:tcPr>
          <w:p w:rsidR="00651E39" w:rsidRPr="003A3BDB" w:rsidRDefault="00651E39" w:rsidP="00651E39">
            <w:pPr>
              <w:widowControl w:val="0"/>
              <w:jc w:val="center"/>
            </w:pPr>
            <w:r w:rsidRPr="003A3BDB">
              <w:t>2,6</w:t>
            </w:r>
          </w:p>
        </w:tc>
        <w:tc>
          <w:tcPr>
            <w:tcW w:w="494" w:type="pct"/>
            <w:vAlign w:val="center"/>
          </w:tcPr>
          <w:p w:rsidR="00651E39" w:rsidRPr="003A3BDB" w:rsidRDefault="00651E39" w:rsidP="00651E39">
            <w:pPr>
              <w:widowControl w:val="0"/>
              <w:jc w:val="center"/>
            </w:pPr>
            <w:r w:rsidRPr="003A3BDB">
              <w:t>3,09</w:t>
            </w:r>
          </w:p>
        </w:tc>
      </w:tr>
      <w:tr w:rsidR="00651E39" w:rsidRPr="00F01975" w:rsidTr="003A3BDB">
        <w:trPr>
          <w:cantSplit/>
          <w:trHeight w:val="454"/>
        </w:trPr>
        <w:tc>
          <w:tcPr>
            <w:tcW w:w="3475" w:type="pct"/>
            <w:vAlign w:val="center"/>
          </w:tcPr>
          <w:p w:rsidR="00651E39" w:rsidRPr="003A3BDB" w:rsidRDefault="00651E39" w:rsidP="003A3BDB">
            <w:pPr>
              <w:widowControl w:val="0"/>
              <w:jc w:val="both"/>
            </w:pPr>
            <w:r w:rsidRPr="003A3BDB">
              <w:t>оптовая и розничная торговля; ремонт автотранспортных средств, мотоциклов, бытовых изделий и предметов личного пользования</w:t>
            </w:r>
          </w:p>
        </w:tc>
        <w:tc>
          <w:tcPr>
            <w:tcW w:w="515" w:type="pct"/>
            <w:vAlign w:val="center"/>
          </w:tcPr>
          <w:p w:rsidR="00651E39" w:rsidRPr="003A3BDB" w:rsidRDefault="00651E39" w:rsidP="00651E39">
            <w:pPr>
              <w:widowControl w:val="0"/>
              <w:jc w:val="center"/>
            </w:pPr>
            <w:r w:rsidRPr="003A3BDB">
              <w:t>18,36</w:t>
            </w:r>
          </w:p>
        </w:tc>
        <w:tc>
          <w:tcPr>
            <w:tcW w:w="516" w:type="pct"/>
            <w:vAlign w:val="center"/>
          </w:tcPr>
          <w:p w:rsidR="00651E39" w:rsidRPr="003A3BDB" w:rsidRDefault="00651E39" w:rsidP="00651E39">
            <w:pPr>
              <w:widowControl w:val="0"/>
              <w:jc w:val="center"/>
            </w:pPr>
            <w:r w:rsidRPr="003A3BDB">
              <w:t>16,9</w:t>
            </w:r>
          </w:p>
        </w:tc>
        <w:tc>
          <w:tcPr>
            <w:tcW w:w="494" w:type="pct"/>
            <w:vAlign w:val="center"/>
          </w:tcPr>
          <w:p w:rsidR="00651E39" w:rsidRPr="003A3BDB" w:rsidRDefault="00651E39" w:rsidP="00651E39">
            <w:pPr>
              <w:widowControl w:val="0"/>
              <w:jc w:val="center"/>
            </w:pPr>
            <w:r w:rsidRPr="003A3BDB">
              <w:t>18,6</w:t>
            </w:r>
          </w:p>
        </w:tc>
      </w:tr>
      <w:tr w:rsidR="00651E39" w:rsidRPr="00F01975" w:rsidTr="003A3BDB">
        <w:trPr>
          <w:cantSplit/>
          <w:trHeight w:val="51"/>
        </w:trPr>
        <w:tc>
          <w:tcPr>
            <w:tcW w:w="3475" w:type="pct"/>
            <w:vAlign w:val="center"/>
          </w:tcPr>
          <w:p w:rsidR="00651E39" w:rsidRPr="003A3BDB" w:rsidRDefault="003A3BDB" w:rsidP="00651E39">
            <w:pPr>
              <w:widowControl w:val="0"/>
            </w:pPr>
            <w:r>
              <w:t>т</w:t>
            </w:r>
            <w:r w:rsidR="00651E39" w:rsidRPr="003A3BDB">
              <w:t>ранспортировка и хранение</w:t>
            </w:r>
          </w:p>
        </w:tc>
        <w:tc>
          <w:tcPr>
            <w:tcW w:w="515" w:type="pct"/>
            <w:vAlign w:val="center"/>
          </w:tcPr>
          <w:p w:rsidR="00651E39" w:rsidRPr="003A3BDB" w:rsidRDefault="00651E39" w:rsidP="00651E39">
            <w:pPr>
              <w:widowControl w:val="0"/>
              <w:jc w:val="center"/>
            </w:pPr>
            <w:r w:rsidRPr="003A3BDB">
              <w:t>57,16</w:t>
            </w:r>
          </w:p>
        </w:tc>
        <w:tc>
          <w:tcPr>
            <w:tcW w:w="516" w:type="pct"/>
            <w:vAlign w:val="center"/>
          </w:tcPr>
          <w:p w:rsidR="00651E39" w:rsidRPr="003A3BDB" w:rsidRDefault="00651E39" w:rsidP="00651E39">
            <w:pPr>
              <w:widowControl w:val="0"/>
              <w:jc w:val="center"/>
            </w:pPr>
            <w:r w:rsidRPr="003A3BDB">
              <w:t>54</w:t>
            </w:r>
          </w:p>
        </w:tc>
        <w:tc>
          <w:tcPr>
            <w:tcW w:w="494" w:type="pct"/>
            <w:vAlign w:val="center"/>
          </w:tcPr>
          <w:p w:rsidR="00651E39" w:rsidRPr="003A3BDB" w:rsidRDefault="00651E39" w:rsidP="00651E39">
            <w:pPr>
              <w:widowControl w:val="0"/>
              <w:jc w:val="center"/>
            </w:pPr>
            <w:r w:rsidRPr="003A3BDB">
              <w:t>54,6</w:t>
            </w:r>
          </w:p>
        </w:tc>
      </w:tr>
      <w:tr w:rsidR="00651E39" w:rsidRPr="00F01975" w:rsidTr="003A3BDB">
        <w:trPr>
          <w:cantSplit/>
          <w:trHeight w:val="51"/>
        </w:trPr>
        <w:tc>
          <w:tcPr>
            <w:tcW w:w="3475" w:type="pct"/>
            <w:vAlign w:val="center"/>
          </w:tcPr>
          <w:p w:rsidR="00651E39" w:rsidRPr="003A3BDB" w:rsidRDefault="00651E39" w:rsidP="00651E39">
            <w:pPr>
              <w:widowControl w:val="0"/>
            </w:pPr>
            <w:r w:rsidRPr="003A3BDB">
              <w:t xml:space="preserve">государственное управление </w:t>
            </w:r>
          </w:p>
        </w:tc>
        <w:tc>
          <w:tcPr>
            <w:tcW w:w="515" w:type="pct"/>
            <w:vAlign w:val="center"/>
          </w:tcPr>
          <w:p w:rsidR="00651E39" w:rsidRPr="003A3BDB" w:rsidRDefault="00651E39" w:rsidP="00651E39">
            <w:pPr>
              <w:widowControl w:val="0"/>
              <w:jc w:val="center"/>
            </w:pPr>
            <w:r w:rsidRPr="003A3BDB">
              <w:t>1,87</w:t>
            </w:r>
          </w:p>
        </w:tc>
        <w:tc>
          <w:tcPr>
            <w:tcW w:w="516" w:type="pct"/>
            <w:vAlign w:val="center"/>
          </w:tcPr>
          <w:p w:rsidR="00651E39" w:rsidRPr="003A3BDB" w:rsidRDefault="00651E39" w:rsidP="00651E39">
            <w:pPr>
              <w:widowControl w:val="0"/>
              <w:jc w:val="center"/>
            </w:pPr>
            <w:r w:rsidRPr="003A3BDB">
              <w:t>1,7</w:t>
            </w:r>
          </w:p>
        </w:tc>
        <w:tc>
          <w:tcPr>
            <w:tcW w:w="494" w:type="pct"/>
            <w:vAlign w:val="center"/>
          </w:tcPr>
          <w:p w:rsidR="00651E39" w:rsidRPr="003A3BDB" w:rsidRDefault="00651E39" w:rsidP="00651E39">
            <w:pPr>
              <w:widowControl w:val="0"/>
              <w:jc w:val="center"/>
            </w:pPr>
            <w:r w:rsidRPr="003A3BDB">
              <w:t>1,6</w:t>
            </w:r>
          </w:p>
        </w:tc>
      </w:tr>
      <w:tr w:rsidR="00651E39" w:rsidRPr="00F01975" w:rsidTr="003A3BDB">
        <w:trPr>
          <w:cantSplit/>
          <w:trHeight w:val="51"/>
        </w:trPr>
        <w:tc>
          <w:tcPr>
            <w:tcW w:w="3475" w:type="pct"/>
            <w:vAlign w:val="center"/>
          </w:tcPr>
          <w:p w:rsidR="00651E39" w:rsidRPr="003A3BDB" w:rsidRDefault="00651E39" w:rsidP="00651E39">
            <w:pPr>
              <w:widowControl w:val="0"/>
            </w:pPr>
            <w:r w:rsidRPr="003A3BDB">
              <w:t>образование</w:t>
            </w:r>
          </w:p>
        </w:tc>
        <w:tc>
          <w:tcPr>
            <w:tcW w:w="515" w:type="pct"/>
            <w:vAlign w:val="center"/>
          </w:tcPr>
          <w:p w:rsidR="00651E39" w:rsidRPr="003A3BDB" w:rsidRDefault="00651E39" w:rsidP="00651E39">
            <w:pPr>
              <w:widowControl w:val="0"/>
              <w:jc w:val="center"/>
            </w:pPr>
            <w:r w:rsidRPr="003A3BDB">
              <w:t>0,34</w:t>
            </w:r>
          </w:p>
        </w:tc>
        <w:tc>
          <w:tcPr>
            <w:tcW w:w="516" w:type="pct"/>
            <w:vAlign w:val="center"/>
          </w:tcPr>
          <w:p w:rsidR="00651E39" w:rsidRPr="003A3BDB" w:rsidRDefault="00651E39" w:rsidP="00651E39">
            <w:pPr>
              <w:widowControl w:val="0"/>
              <w:jc w:val="center"/>
            </w:pPr>
            <w:r w:rsidRPr="003A3BDB">
              <w:t>0,35</w:t>
            </w:r>
          </w:p>
        </w:tc>
        <w:tc>
          <w:tcPr>
            <w:tcW w:w="494" w:type="pct"/>
            <w:vAlign w:val="center"/>
          </w:tcPr>
          <w:p w:rsidR="00651E39" w:rsidRPr="003A3BDB" w:rsidRDefault="00651E39" w:rsidP="00651E39">
            <w:pPr>
              <w:widowControl w:val="0"/>
              <w:jc w:val="center"/>
            </w:pPr>
            <w:r w:rsidRPr="003A3BDB">
              <w:t>0,36</w:t>
            </w:r>
          </w:p>
        </w:tc>
      </w:tr>
      <w:tr w:rsidR="00651E39" w:rsidRPr="00F01975" w:rsidTr="00B46369">
        <w:trPr>
          <w:cantSplit/>
          <w:trHeight w:val="51"/>
        </w:trPr>
        <w:tc>
          <w:tcPr>
            <w:tcW w:w="3475" w:type="pct"/>
            <w:vAlign w:val="center"/>
          </w:tcPr>
          <w:p w:rsidR="00651E39" w:rsidRPr="003A3BDB" w:rsidRDefault="00651E39" w:rsidP="00651E39">
            <w:pPr>
              <w:widowControl w:val="0"/>
            </w:pPr>
            <w:r w:rsidRPr="003A3BDB">
              <w:t>здравоохранение и предоставление социальных услуг</w:t>
            </w:r>
          </w:p>
        </w:tc>
        <w:tc>
          <w:tcPr>
            <w:tcW w:w="515" w:type="pct"/>
            <w:vAlign w:val="center"/>
          </w:tcPr>
          <w:p w:rsidR="00651E39" w:rsidRPr="003A3BDB" w:rsidRDefault="00651E39" w:rsidP="00651E39">
            <w:pPr>
              <w:widowControl w:val="0"/>
              <w:jc w:val="center"/>
            </w:pPr>
            <w:r w:rsidRPr="003A3BDB">
              <w:t>1,5</w:t>
            </w:r>
          </w:p>
        </w:tc>
        <w:tc>
          <w:tcPr>
            <w:tcW w:w="516" w:type="pct"/>
            <w:vAlign w:val="center"/>
          </w:tcPr>
          <w:p w:rsidR="00651E39" w:rsidRPr="003A3BDB" w:rsidRDefault="00651E39" w:rsidP="00651E39">
            <w:pPr>
              <w:widowControl w:val="0"/>
              <w:jc w:val="center"/>
            </w:pPr>
            <w:r w:rsidRPr="003A3BDB">
              <w:t>1,47</w:t>
            </w:r>
          </w:p>
        </w:tc>
        <w:tc>
          <w:tcPr>
            <w:tcW w:w="494" w:type="pct"/>
            <w:vAlign w:val="center"/>
          </w:tcPr>
          <w:p w:rsidR="00651E39" w:rsidRPr="003A3BDB" w:rsidRDefault="00651E39" w:rsidP="00651E39">
            <w:pPr>
              <w:widowControl w:val="0"/>
              <w:jc w:val="center"/>
            </w:pPr>
            <w:r w:rsidRPr="003A3BDB">
              <w:t>1,4</w:t>
            </w:r>
          </w:p>
        </w:tc>
      </w:tr>
    </w:tbl>
    <w:p w:rsidR="00B46369" w:rsidRDefault="00B46369" w:rsidP="00651E39">
      <w:pPr>
        <w:pStyle w:val="24"/>
        <w:widowControl w:val="0"/>
        <w:spacing w:after="0" w:line="360" w:lineRule="auto"/>
        <w:ind w:firstLine="709"/>
        <w:jc w:val="both"/>
        <w:rPr>
          <w:sz w:val="26"/>
          <w:szCs w:val="26"/>
        </w:rPr>
      </w:pPr>
    </w:p>
    <w:p w:rsidR="00651E39" w:rsidRPr="00E13D46" w:rsidRDefault="00651E39" w:rsidP="00B46369">
      <w:pPr>
        <w:pStyle w:val="24"/>
        <w:widowControl w:val="0"/>
        <w:spacing w:after="0" w:line="240" w:lineRule="auto"/>
        <w:ind w:right="-284" w:firstLine="709"/>
        <w:jc w:val="both"/>
        <w:rPr>
          <w:sz w:val="26"/>
          <w:szCs w:val="26"/>
        </w:rPr>
      </w:pPr>
      <w:r w:rsidRPr="00E13D46">
        <w:rPr>
          <w:sz w:val="26"/>
          <w:szCs w:val="26"/>
        </w:rPr>
        <w:t xml:space="preserve">В 2018 году оборот крупных и средних организаций в реальном секторе экономики составил 122,7 млрд. рублей. </w:t>
      </w:r>
    </w:p>
    <w:p w:rsidR="00651E39" w:rsidRDefault="00651E39" w:rsidP="00B46369">
      <w:pPr>
        <w:pStyle w:val="24"/>
        <w:widowControl w:val="0"/>
        <w:spacing w:after="0" w:line="240" w:lineRule="auto"/>
        <w:ind w:right="-284" w:firstLine="709"/>
        <w:jc w:val="both"/>
        <w:rPr>
          <w:sz w:val="26"/>
          <w:szCs w:val="26"/>
        </w:rPr>
      </w:pPr>
      <w:r w:rsidRPr="00E13D46">
        <w:rPr>
          <w:sz w:val="26"/>
          <w:szCs w:val="26"/>
        </w:rPr>
        <w:t xml:space="preserve">Темпы роста оборота организаций в округе имеют неустойчивую динамику, переходя из области отрицательных значений в 2016 году к значительному росту в 2018 году – 11,2% к уровню значений предыдущего года. </w:t>
      </w:r>
      <w:r w:rsidR="00B46369">
        <w:rPr>
          <w:sz w:val="26"/>
          <w:szCs w:val="26"/>
        </w:rPr>
        <w:t xml:space="preserve"> </w:t>
      </w:r>
    </w:p>
    <w:p w:rsidR="00B46369" w:rsidRPr="00E13D46" w:rsidRDefault="00B46369" w:rsidP="00B46369">
      <w:pPr>
        <w:pStyle w:val="24"/>
        <w:widowControl w:val="0"/>
        <w:spacing w:after="0" w:line="240" w:lineRule="auto"/>
        <w:ind w:right="-284" w:firstLine="709"/>
        <w:jc w:val="both"/>
        <w:rPr>
          <w:sz w:val="26"/>
          <w:szCs w:val="26"/>
        </w:rPr>
      </w:pPr>
    </w:p>
    <w:p w:rsidR="00651E39" w:rsidRDefault="00651E39" w:rsidP="00B46369">
      <w:pPr>
        <w:widowControl w:val="0"/>
        <w:autoSpaceDE w:val="0"/>
        <w:autoSpaceDN w:val="0"/>
        <w:adjustRightInd w:val="0"/>
        <w:ind w:right="-284"/>
        <w:jc w:val="center"/>
        <w:outlineLvl w:val="4"/>
        <w:rPr>
          <w:b/>
          <w:sz w:val="26"/>
          <w:szCs w:val="26"/>
        </w:rPr>
      </w:pPr>
      <w:r>
        <w:rPr>
          <w:b/>
          <w:sz w:val="26"/>
          <w:szCs w:val="26"/>
        </w:rPr>
        <w:t xml:space="preserve">1.1.3. </w:t>
      </w:r>
      <w:r w:rsidRPr="00E13D46">
        <w:rPr>
          <w:b/>
          <w:sz w:val="26"/>
          <w:szCs w:val="26"/>
        </w:rPr>
        <w:t>Промышленное производство</w:t>
      </w:r>
    </w:p>
    <w:p w:rsidR="00B46369" w:rsidRPr="00E13D46" w:rsidRDefault="00B46369" w:rsidP="00B46369">
      <w:pPr>
        <w:widowControl w:val="0"/>
        <w:autoSpaceDE w:val="0"/>
        <w:autoSpaceDN w:val="0"/>
        <w:adjustRightInd w:val="0"/>
        <w:ind w:right="-284"/>
        <w:jc w:val="center"/>
        <w:outlineLvl w:val="4"/>
        <w:rPr>
          <w:b/>
          <w:sz w:val="26"/>
          <w:szCs w:val="26"/>
        </w:rPr>
      </w:pPr>
    </w:p>
    <w:p w:rsidR="00651E39" w:rsidRPr="00E13D46" w:rsidRDefault="00651E39" w:rsidP="00B46369">
      <w:pPr>
        <w:widowControl w:val="0"/>
        <w:autoSpaceDE w:val="0"/>
        <w:autoSpaceDN w:val="0"/>
        <w:adjustRightInd w:val="0"/>
        <w:ind w:right="-284" w:firstLine="709"/>
        <w:jc w:val="both"/>
        <w:rPr>
          <w:sz w:val="26"/>
          <w:szCs w:val="26"/>
        </w:rPr>
      </w:pPr>
      <w:r w:rsidRPr="00E13D46">
        <w:rPr>
          <w:sz w:val="26"/>
          <w:szCs w:val="26"/>
        </w:rPr>
        <w:t xml:space="preserve">В промышленном комплексе округа ключевая роль принадлежит предприятиям переработки. </w:t>
      </w:r>
    </w:p>
    <w:p w:rsidR="00651E39" w:rsidRPr="00E13D46" w:rsidRDefault="00651E39" w:rsidP="00B46369">
      <w:pPr>
        <w:widowControl w:val="0"/>
        <w:autoSpaceDE w:val="0"/>
        <w:autoSpaceDN w:val="0"/>
        <w:adjustRightInd w:val="0"/>
        <w:ind w:right="-284" w:firstLine="709"/>
        <w:jc w:val="both"/>
        <w:rPr>
          <w:sz w:val="26"/>
          <w:szCs w:val="26"/>
        </w:rPr>
      </w:pPr>
      <w:r w:rsidRPr="00E13D46">
        <w:rPr>
          <w:sz w:val="26"/>
          <w:szCs w:val="26"/>
        </w:rPr>
        <w:t>В обрабатывающих производствах сосредоточено наибольше</w:t>
      </w:r>
      <w:r>
        <w:rPr>
          <w:sz w:val="26"/>
          <w:szCs w:val="26"/>
        </w:rPr>
        <w:t xml:space="preserve">е количество предприятий – 76,9% </w:t>
      </w:r>
      <w:r w:rsidRPr="00E13D46">
        <w:rPr>
          <w:sz w:val="26"/>
          <w:szCs w:val="26"/>
        </w:rPr>
        <w:t xml:space="preserve">от общего количества крупных промышленных предприятий. По специализации наибольший удельный вес занимают предприятия по производству пищевых продуктов </w:t>
      </w:r>
      <w:r>
        <w:rPr>
          <w:sz w:val="26"/>
          <w:szCs w:val="26"/>
        </w:rPr>
        <w:t>–</w:t>
      </w:r>
      <w:r w:rsidRPr="00E13D46">
        <w:rPr>
          <w:sz w:val="26"/>
          <w:szCs w:val="26"/>
        </w:rPr>
        <w:t xml:space="preserve"> 60</w:t>
      </w:r>
      <w:r>
        <w:rPr>
          <w:sz w:val="26"/>
          <w:szCs w:val="26"/>
        </w:rPr>
        <w:t>%</w:t>
      </w:r>
      <w:r w:rsidRPr="00E13D46">
        <w:rPr>
          <w:sz w:val="26"/>
          <w:szCs w:val="26"/>
        </w:rPr>
        <w:t>, ремонт и техническое обслуживание судов - 30</w:t>
      </w:r>
      <w:r>
        <w:rPr>
          <w:sz w:val="26"/>
          <w:szCs w:val="26"/>
        </w:rPr>
        <w:t>%</w:t>
      </w:r>
      <w:r w:rsidRPr="00E13D46">
        <w:rPr>
          <w:sz w:val="26"/>
          <w:szCs w:val="26"/>
        </w:rPr>
        <w:t>.</w:t>
      </w:r>
    </w:p>
    <w:p w:rsidR="00651E39" w:rsidRDefault="00651E39" w:rsidP="00B46369">
      <w:pPr>
        <w:pStyle w:val="24"/>
        <w:widowControl w:val="0"/>
        <w:spacing w:after="0" w:line="240" w:lineRule="auto"/>
        <w:ind w:right="-284" w:firstLine="709"/>
        <w:jc w:val="both"/>
        <w:rPr>
          <w:sz w:val="26"/>
          <w:szCs w:val="26"/>
        </w:rPr>
      </w:pPr>
      <w:r w:rsidRPr="00E13D46">
        <w:rPr>
          <w:sz w:val="26"/>
          <w:szCs w:val="26"/>
        </w:rPr>
        <w:t xml:space="preserve">В 2018 году промышленными предприятиями Находкинского городского округа было отгружено товаров собственного производства на 15,2 млрд. рублей. </w:t>
      </w:r>
    </w:p>
    <w:p w:rsidR="00651E39" w:rsidRPr="00B46369" w:rsidRDefault="00651E39" w:rsidP="00B46369">
      <w:pPr>
        <w:widowControl w:val="0"/>
        <w:spacing w:line="360" w:lineRule="auto"/>
        <w:ind w:right="-285"/>
        <w:jc w:val="right"/>
      </w:pPr>
      <w:r w:rsidRPr="00B46369">
        <w:t xml:space="preserve">Таблица 2 </w:t>
      </w:r>
    </w:p>
    <w:p w:rsidR="00651E39" w:rsidRDefault="00651E39" w:rsidP="00B46369">
      <w:pPr>
        <w:widowControl w:val="0"/>
        <w:ind w:right="-285"/>
        <w:jc w:val="center"/>
        <w:rPr>
          <w:sz w:val="26"/>
          <w:szCs w:val="26"/>
        </w:rPr>
      </w:pPr>
      <w:r w:rsidRPr="00A1560E">
        <w:rPr>
          <w:sz w:val="26"/>
          <w:szCs w:val="26"/>
        </w:rPr>
        <w:t>Отраслевая структура промышленного производства</w:t>
      </w:r>
      <w:r>
        <w:rPr>
          <w:sz w:val="26"/>
          <w:szCs w:val="26"/>
        </w:rPr>
        <w:t xml:space="preserve"> в</w:t>
      </w:r>
      <w:r w:rsidRPr="00E13D46">
        <w:rPr>
          <w:sz w:val="26"/>
          <w:szCs w:val="26"/>
        </w:rPr>
        <w:t xml:space="preserve"> % к общему объему производства</w:t>
      </w:r>
    </w:p>
    <w:p w:rsidR="00B46369" w:rsidRPr="00E13D46" w:rsidRDefault="00B46369" w:rsidP="00D80DEA">
      <w:pPr>
        <w:widowControl w:val="0"/>
        <w:ind w:right="-285"/>
        <w:rPr>
          <w:sz w:val="26"/>
          <w:szCs w:val="26"/>
        </w:rPr>
      </w:pPr>
    </w:p>
    <w:tbl>
      <w:tblPr>
        <w:tblW w:w="508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6796"/>
        <w:gridCol w:w="994"/>
        <w:gridCol w:w="998"/>
        <w:gridCol w:w="994"/>
      </w:tblGrid>
      <w:tr w:rsidR="00651E39" w:rsidRPr="00686DD0" w:rsidTr="00D80DEA">
        <w:trPr>
          <w:trHeight w:val="397"/>
          <w:jc w:val="center"/>
        </w:trPr>
        <w:tc>
          <w:tcPr>
            <w:tcW w:w="3474" w:type="pct"/>
            <w:vAlign w:val="center"/>
          </w:tcPr>
          <w:p w:rsidR="00651E39" w:rsidRPr="00686DD0" w:rsidRDefault="00651E39" w:rsidP="00651E39">
            <w:pPr>
              <w:widowControl w:val="0"/>
              <w:jc w:val="center"/>
              <w:rPr>
                <w:szCs w:val="26"/>
              </w:rPr>
            </w:pPr>
            <w:r w:rsidRPr="00686DD0">
              <w:rPr>
                <w:szCs w:val="26"/>
              </w:rPr>
              <w:t>Показатели</w:t>
            </w:r>
          </w:p>
        </w:tc>
        <w:tc>
          <w:tcPr>
            <w:tcW w:w="508" w:type="pct"/>
            <w:vAlign w:val="center"/>
          </w:tcPr>
          <w:p w:rsidR="00651E39" w:rsidRPr="00686DD0" w:rsidRDefault="00651E39" w:rsidP="00651E39">
            <w:pPr>
              <w:widowControl w:val="0"/>
              <w:jc w:val="center"/>
              <w:rPr>
                <w:szCs w:val="26"/>
              </w:rPr>
            </w:pPr>
            <w:r w:rsidRPr="00686DD0">
              <w:rPr>
                <w:szCs w:val="26"/>
              </w:rPr>
              <w:t>2016</w:t>
            </w:r>
          </w:p>
        </w:tc>
        <w:tc>
          <w:tcPr>
            <w:tcW w:w="510" w:type="pct"/>
            <w:vAlign w:val="center"/>
          </w:tcPr>
          <w:p w:rsidR="00651E39" w:rsidRPr="00686DD0" w:rsidRDefault="00651E39" w:rsidP="00651E39">
            <w:pPr>
              <w:widowControl w:val="0"/>
              <w:jc w:val="center"/>
              <w:rPr>
                <w:szCs w:val="26"/>
              </w:rPr>
            </w:pPr>
            <w:r w:rsidRPr="00686DD0">
              <w:rPr>
                <w:szCs w:val="26"/>
              </w:rPr>
              <w:t>2017</w:t>
            </w:r>
          </w:p>
        </w:tc>
        <w:tc>
          <w:tcPr>
            <w:tcW w:w="508" w:type="pct"/>
            <w:vAlign w:val="center"/>
          </w:tcPr>
          <w:p w:rsidR="00651E39" w:rsidRPr="00686DD0" w:rsidRDefault="00651E39" w:rsidP="00651E39">
            <w:pPr>
              <w:widowControl w:val="0"/>
              <w:jc w:val="center"/>
              <w:rPr>
                <w:bCs/>
                <w:szCs w:val="26"/>
              </w:rPr>
            </w:pPr>
            <w:r w:rsidRPr="00686DD0">
              <w:rPr>
                <w:bCs/>
                <w:szCs w:val="26"/>
              </w:rPr>
              <w:t>2018</w:t>
            </w:r>
          </w:p>
        </w:tc>
      </w:tr>
      <w:tr w:rsidR="00651E39" w:rsidRPr="00686DD0" w:rsidTr="00D80DEA">
        <w:trPr>
          <w:trHeight w:val="46"/>
          <w:jc w:val="center"/>
        </w:trPr>
        <w:tc>
          <w:tcPr>
            <w:tcW w:w="3474" w:type="pct"/>
            <w:vAlign w:val="center"/>
          </w:tcPr>
          <w:p w:rsidR="00651E39" w:rsidRPr="00686DD0" w:rsidRDefault="00651E39" w:rsidP="00651E39">
            <w:pPr>
              <w:widowControl w:val="0"/>
              <w:rPr>
                <w:szCs w:val="26"/>
              </w:rPr>
            </w:pPr>
            <w:r w:rsidRPr="00686DD0">
              <w:rPr>
                <w:szCs w:val="26"/>
              </w:rPr>
              <w:t>Продукция промышленности - всего</w:t>
            </w:r>
          </w:p>
        </w:tc>
        <w:tc>
          <w:tcPr>
            <w:tcW w:w="508" w:type="pct"/>
            <w:vAlign w:val="center"/>
          </w:tcPr>
          <w:p w:rsidR="00651E39" w:rsidRPr="00686DD0" w:rsidRDefault="00651E39" w:rsidP="00651E39">
            <w:pPr>
              <w:widowControl w:val="0"/>
              <w:jc w:val="center"/>
              <w:rPr>
                <w:szCs w:val="26"/>
              </w:rPr>
            </w:pPr>
            <w:r w:rsidRPr="00686DD0">
              <w:rPr>
                <w:szCs w:val="26"/>
              </w:rPr>
              <w:t>100</w:t>
            </w:r>
          </w:p>
        </w:tc>
        <w:tc>
          <w:tcPr>
            <w:tcW w:w="510" w:type="pct"/>
            <w:vAlign w:val="center"/>
          </w:tcPr>
          <w:p w:rsidR="00651E39" w:rsidRPr="00686DD0" w:rsidRDefault="00651E39" w:rsidP="00651E39">
            <w:pPr>
              <w:widowControl w:val="0"/>
              <w:jc w:val="center"/>
              <w:rPr>
                <w:szCs w:val="26"/>
              </w:rPr>
            </w:pPr>
            <w:r w:rsidRPr="00686DD0">
              <w:rPr>
                <w:szCs w:val="26"/>
              </w:rPr>
              <w:t>100</w:t>
            </w:r>
          </w:p>
        </w:tc>
        <w:tc>
          <w:tcPr>
            <w:tcW w:w="508" w:type="pct"/>
            <w:vAlign w:val="center"/>
          </w:tcPr>
          <w:p w:rsidR="00651E39" w:rsidRPr="00686DD0" w:rsidRDefault="00651E39" w:rsidP="00651E39">
            <w:pPr>
              <w:widowControl w:val="0"/>
              <w:jc w:val="center"/>
              <w:rPr>
                <w:szCs w:val="26"/>
              </w:rPr>
            </w:pPr>
            <w:r w:rsidRPr="00686DD0">
              <w:rPr>
                <w:szCs w:val="26"/>
              </w:rPr>
              <w:t>100</w:t>
            </w:r>
          </w:p>
        </w:tc>
      </w:tr>
      <w:tr w:rsidR="00651E39" w:rsidRPr="00686DD0" w:rsidTr="00D80DEA">
        <w:trPr>
          <w:trHeight w:val="46"/>
          <w:jc w:val="center"/>
        </w:trPr>
        <w:tc>
          <w:tcPr>
            <w:tcW w:w="3474" w:type="pct"/>
            <w:vAlign w:val="center"/>
          </w:tcPr>
          <w:p w:rsidR="00651E39" w:rsidRPr="00686DD0" w:rsidRDefault="00651E39" w:rsidP="00651E39">
            <w:pPr>
              <w:widowControl w:val="0"/>
              <w:rPr>
                <w:szCs w:val="26"/>
              </w:rPr>
            </w:pPr>
            <w:r w:rsidRPr="00686DD0">
              <w:rPr>
                <w:szCs w:val="26"/>
              </w:rPr>
              <w:t>в том числе:</w:t>
            </w:r>
          </w:p>
        </w:tc>
        <w:tc>
          <w:tcPr>
            <w:tcW w:w="508" w:type="pct"/>
            <w:vAlign w:val="center"/>
          </w:tcPr>
          <w:p w:rsidR="00651E39" w:rsidRPr="00686DD0" w:rsidRDefault="00651E39" w:rsidP="00651E39">
            <w:pPr>
              <w:widowControl w:val="0"/>
              <w:ind w:firstLine="709"/>
              <w:jc w:val="center"/>
              <w:rPr>
                <w:szCs w:val="26"/>
              </w:rPr>
            </w:pPr>
          </w:p>
        </w:tc>
        <w:tc>
          <w:tcPr>
            <w:tcW w:w="510" w:type="pct"/>
            <w:vAlign w:val="center"/>
          </w:tcPr>
          <w:p w:rsidR="00651E39" w:rsidRPr="00686DD0" w:rsidRDefault="00651E39" w:rsidP="00651E39">
            <w:pPr>
              <w:widowControl w:val="0"/>
              <w:ind w:firstLine="709"/>
              <w:jc w:val="center"/>
              <w:rPr>
                <w:szCs w:val="26"/>
              </w:rPr>
            </w:pPr>
          </w:p>
        </w:tc>
        <w:tc>
          <w:tcPr>
            <w:tcW w:w="508" w:type="pct"/>
            <w:vAlign w:val="center"/>
          </w:tcPr>
          <w:p w:rsidR="00651E39" w:rsidRPr="00686DD0" w:rsidRDefault="00651E39" w:rsidP="00651E39">
            <w:pPr>
              <w:widowControl w:val="0"/>
              <w:ind w:firstLine="709"/>
              <w:jc w:val="center"/>
              <w:rPr>
                <w:szCs w:val="26"/>
              </w:rPr>
            </w:pPr>
          </w:p>
        </w:tc>
      </w:tr>
      <w:tr w:rsidR="00651E39" w:rsidRPr="00686DD0" w:rsidTr="00D80DEA">
        <w:trPr>
          <w:trHeight w:val="46"/>
          <w:jc w:val="center"/>
        </w:trPr>
        <w:tc>
          <w:tcPr>
            <w:tcW w:w="3474" w:type="pct"/>
            <w:vAlign w:val="center"/>
          </w:tcPr>
          <w:p w:rsidR="00651E39" w:rsidRPr="00686DD0" w:rsidRDefault="00651E39" w:rsidP="00651E39">
            <w:pPr>
              <w:widowControl w:val="0"/>
              <w:rPr>
                <w:szCs w:val="26"/>
              </w:rPr>
            </w:pPr>
            <w:r w:rsidRPr="00686DD0">
              <w:rPr>
                <w:szCs w:val="26"/>
              </w:rPr>
              <w:t>Обрабатывающие производства</w:t>
            </w:r>
          </w:p>
        </w:tc>
        <w:tc>
          <w:tcPr>
            <w:tcW w:w="508" w:type="pct"/>
            <w:vAlign w:val="center"/>
          </w:tcPr>
          <w:p w:rsidR="00651E39" w:rsidRPr="00686DD0" w:rsidRDefault="00651E39" w:rsidP="00651E39">
            <w:pPr>
              <w:widowControl w:val="0"/>
              <w:jc w:val="center"/>
              <w:rPr>
                <w:szCs w:val="26"/>
              </w:rPr>
            </w:pPr>
            <w:r w:rsidRPr="00686DD0">
              <w:rPr>
                <w:szCs w:val="26"/>
              </w:rPr>
              <w:t>78,6</w:t>
            </w:r>
          </w:p>
        </w:tc>
        <w:tc>
          <w:tcPr>
            <w:tcW w:w="510" w:type="pct"/>
            <w:vAlign w:val="center"/>
          </w:tcPr>
          <w:p w:rsidR="00651E39" w:rsidRPr="00686DD0" w:rsidRDefault="00651E39" w:rsidP="00651E39">
            <w:pPr>
              <w:widowControl w:val="0"/>
              <w:jc w:val="center"/>
              <w:rPr>
                <w:szCs w:val="26"/>
              </w:rPr>
            </w:pPr>
            <w:r w:rsidRPr="00686DD0">
              <w:rPr>
                <w:szCs w:val="26"/>
              </w:rPr>
              <w:t>84,91</w:t>
            </w:r>
          </w:p>
        </w:tc>
        <w:tc>
          <w:tcPr>
            <w:tcW w:w="508" w:type="pct"/>
            <w:vAlign w:val="center"/>
          </w:tcPr>
          <w:p w:rsidR="00651E39" w:rsidRPr="00686DD0" w:rsidRDefault="00651E39" w:rsidP="00651E39">
            <w:pPr>
              <w:widowControl w:val="0"/>
              <w:jc w:val="center"/>
              <w:rPr>
                <w:szCs w:val="26"/>
              </w:rPr>
            </w:pPr>
            <w:r w:rsidRPr="00686DD0">
              <w:rPr>
                <w:szCs w:val="26"/>
              </w:rPr>
              <w:t>84,19</w:t>
            </w:r>
          </w:p>
        </w:tc>
      </w:tr>
      <w:tr w:rsidR="00651E39" w:rsidRPr="00686DD0" w:rsidTr="00D80DEA">
        <w:trPr>
          <w:trHeight w:val="46"/>
          <w:jc w:val="center"/>
        </w:trPr>
        <w:tc>
          <w:tcPr>
            <w:tcW w:w="3474" w:type="pct"/>
            <w:vAlign w:val="center"/>
          </w:tcPr>
          <w:p w:rsidR="00651E39" w:rsidRPr="00686DD0" w:rsidRDefault="00651E39" w:rsidP="00651E39">
            <w:pPr>
              <w:widowControl w:val="0"/>
              <w:rPr>
                <w:szCs w:val="26"/>
              </w:rPr>
            </w:pPr>
            <w:r>
              <w:rPr>
                <w:szCs w:val="26"/>
              </w:rPr>
              <w:t>П</w:t>
            </w:r>
            <w:r w:rsidRPr="00686DD0">
              <w:rPr>
                <w:szCs w:val="26"/>
              </w:rPr>
              <w:t>роизводство пищевых продуктов</w:t>
            </w:r>
          </w:p>
        </w:tc>
        <w:tc>
          <w:tcPr>
            <w:tcW w:w="508" w:type="pct"/>
            <w:vAlign w:val="center"/>
          </w:tcPr>
          <w:p w:rsidR="00651E39" w:rsidRPr="00686DD0" w:rsidRDefault="00651E39" w:rsidP="00651E39">
            <w:pPr>
              <w:widowControl w:val="0"/>
              <w:jc w:val="center"/>
              <w:rPr>
                <w:szCs w:val="26"/>
              </w:rPr>
            </w:pPr>
            <w:r w:rsidRPr="00686DD0">
              <w:rPr>
                <w:szCs w:val="26"/>
              </w:rPr>
              <w:t>71,02</w:t>
            </w:r>
          </w:p>
        </w:tc>
        <w:tc>
          <w:tcPr>
            <w:tcW w:w="510" w:type="pct"/>
            <w:vAlign w:val="center"/>
          </w:tcPr>
          <w:p w:rsidR="00651E39" w:rsidRPr="00686DD0" w:rsidRDefault="00651E39" w:rsidP="00651E39">
            <w:pPr>
              <w:widowControl w:val="0"/>
              <w:jc w:val="center"/>
              <w:rPr>
                <w:szCs w:val="26"/>
              </w:rPr>
            </w:pPr>
            <w:r w:rsidRPr="00686DD0">
              <w:rPr>
                <w:szCs w:val="26"/>
              </w:rPr>
              <w:t>72,22</w:t>
            </w:r>
          </w:p>
        </w:tc>
        <w:tc>
          <w:tcPr>
            <w:tcW w:w="508" w:type="pct"/>
            <w:vAlign w:val="center"/>
          </w:tcPr>
          <w:p w:rsidR="00651E39" w:rsidRPr="00686DD0" w:rsidRDefault="00651E39" w:rsidP="00651E39">
            <w:pPr>
              <w:widowControl w:val="0"/>
              <w:jc w:val="center"/>
              <w:rPr>
                <w:szCs w:val="26"/>
              </w:rPr>
            </w:pPr>
            <w:r w:rsidRPr="00686DD0">
              <w:rPr>
                <w:szCs w:val="26"/>
              </w:rPr>
              <w:t>71,5</w:t>
            </w:r>
          </w:p>
        </w:tc>
      </w:tr>
      <w:tr w:rsidR="00651E39" w:rsidRPr="00686DD0" w:rsidTr="00D80DEA">
        <w:trPr>
          <w:trHeight w:val="46"/>
          <w:jc w:val="center"/>
        </w:trPr>
        <w:tc>
          <w:tcPr>
            <w:tcW w:w="3474" w:type="pct"/>
            <w:vAlign w:val="center"/>
          </w:tcPr>
          <w:p w:rsidR="00651E39" w:rsidRPr="00686DD0" w:rsidRDefault="00651E39" w:rsidP="00651E39">
            <w:pPr>
              <w:widowControl w:val="0"/>
              <w:rPr>
                <w:szCs w:val="26"/>
              </w:rPr>
            </w:pPr>
            <w:r w:rsidRPr="00686DD0">
              <w:rPr>
                <w:szCs w:val="26"/>
              </w:rPr>
              <w:t>Ремонт и монтаж машин и оборудования</w:t>
            </w:r>
          </w:p>
        </w:tc>
        <w:tc>
          <w:tcPr>
            <w:tcW w:w="508" w:type="pct"/>
            <w:vAlign w:val="center"/>
          </w:tcPr>
          <w:p w:rsidR="00651E39" w:rsidRPr="00686DD0" w:rsidRDefault="00651E39" w:rsidP="00651E39">
            <w:pPr>
              <w:widowControl w:val="0"/>
              <w:jc w:val="center"/>
              <w:rPr>
                <w:szCs w:val="26"/>
              </w:rPr>
            </w:pPr>
            <w:r w:rsidRPr="00686DD0">
              <w:rPr>
                <w:szCs w:val="26"/>
              </w:rPr>
              <w:t>*</w:t>
            </w:r>
          </w:p>
        </w:tc>
        <w:tc>
          <w:tcPr>
            <w:tcW w:w="510" w:type="pct"/>
            <w:vAlign w:val="center"/>
          </w:tcPr>
          <w:p w:rsidR="00651E39" w:rsidRPr="00686DD0" w:rsidRDefault="00651E39" w:rsidP="00651E39">
            <w:pPr>
              <w:widowControl w:val="0"/>
              <w:jc w:val="center"/>
              <w:rPr>
                <w:szCs w:val="26"/>
              </w:rPr>
            </w:pPr>
            <w:r w:rsidRPr="00686DD0">
              <w:rPr>
                <w:szCs w:val="26"/>
              </w:rPr>
              <w:t>5,26</w:t>
            </w:r>
          </w:p>
        </w:tc>
        <w:tc>
          <w:tcPr>
            <w:tcW w:w="508" w:type="pct"/>
            <w:vAlign w:val="center"/>
          </w:tcPr>
          <w:p w:rsidR="00651E39" w:rsidRPr="00686DD0" w:rsidRDefault="00651E39" w:rsidP="00651E39">
            <w:pPr>
              <w:widowControl w:val="0"/>
              <w:jc w:val="center"/>
              <w:rPr>
                <w:szCs w:val="26"/>
              </w:rPr>
            </w:pPr>
            <w:r w:rsidRPr="00686DD0">
              <w:rPr>
                <w:szCs w:val="26"/>
              </w:rPr>
              <w:t>3,83</w:t>
            </w:r>
          </w:p>
        </w:tc>
      </w:tr>
      <w:tr w:rsidR="00651E39" w:rsidRPr="00686DD0" w:rsidTr="00D80DEA">
        <w:trPr>
          <w:trHeight w:val="397"/>
          <w:jc w:val="center"/>
        </w:trPr>
        <w:tc>
          <w:tcPr>
            <w:tcW w:w="3474" w:type="pct"/>
            <w:vAlign w:val="center"/>
          </w:tcPr>
          <w:p w:rsidR="00651E39" w:rsidRPr="00686DD0" w:rsidRDefault="00651E39" w:rsidP="00651E39">
            <w:pPr>
              <w:widowControl w:val="0"/>
              <w:rPr>
                <w:szCs w:val="26"/>
              </w:rPr>
            </w:pPr>
            <w:r w:rsidRPr="00686DD0">
              <w:rPr>
                <w:szCs w:val="26"/>
              </w:rPr>
              <w:t>Обеспечение электрической энергией, газом и паром; кондиционирование воздуха</w:t>
            </w:r>
          </w:p>
        </w:tc>
        <w:tc>
          <w:tcPr>
            <w:tcW w:w="508" w:type="pct"/>
            <w:vAlign w:val="center"/>
          </w:tcPr>
          <w:p w:rsidR="00651E39" w:rsidRPr="00686DD0" w:rsidRDefault="00651E39" w:rsidP="00651E39">
            <w:pPr>
              <w:widowControl w:val="0"/>
              <w:jc w:val="center"/>
              <w:rPr>
                <w:szCs w:val="26"/>
              </w:rPr>
            </w:pPr>
            <w:r w:rsidRPr="00686DD0">
              <w:rPr>
                <w:szCs w:val="26"/>
              </w:rPr>
              <w:t>18,72</w:t>
            </w:r>
          </w:p>
        </w:tc>
        <w:tc>
          <w:tcPr>
            <w:tcW w:w="510" w:type="pct"/>
            <w:vAlign w:val="center"/>
          </w:tcPr>
          <w:p w:rsidR="00651E39" w:rsidRPr="00686DD0" w:rsidRDefault="00651E39" w:rsidP="00651E39">
            <w:pPr>
              <w:widowControl w:val="0"/>
              <w:jc w:val="center"/>
              <w:rPr>
                <w:szCs w:val="26"/>
              </w:rPr>
            </w:pPr>
            <w:r w:rsidRPr="00686DD0">
              <w:rPr>
                <w:szCs w:val="26"/>
              </w:rPr>
              <w:t>12,8</w:t>
            </w:r>
          </w:p>
        </w:tc>
        <w:tc>
          <w:tcPr>
            <w:tcW w:w="508" w:type="pct"/>
            <w:vAlign w:val="center"/>
          </w:tcPr>
          <w:p w:rsidR="00651E39" w:rsidRPr="00686DD0" w:rsidRDefault="00651E39" w:rsidP="00651E39">
            <w:pPr>
              <w:widowControl w:val="0"/>
              <w:jc w:val="center"/>
              <w:rPr>
                <w:szCs w:val="26"/>
              </w:rPr>
            </w:pPr>
            <w:r w:rsidRPr="00686DD0">
              <w:rPr>
                <w:szCs w:val="26"/>
              </w:rPr>
              <w:t>13,13</w:t>
            </w:r>
          </w:p>
        </w:tc>
      </w:tr>
      <w:tr w:rsidR="00651E39" w:rsidRPr="00686DD0" w:rsidTr="00D80DEA">
        <w:trPr>
          <w:trHeight w:val="397"/>
          <w:jc w:val="center"/>
        </w:trPr>
        <w:tc>
          <w:tcPr>
            <w:tcW w:w="3474" w:type="pct"/>
            <w:vAlign w:val="center"/>
          </w:tcPr>
          <w:p w:rsidR="00651E39" w:rsidRPr="00686DD0" w:rsidRDefault="00651E39" w:rsidP="00651E39">
            <w:pPr>
              <w:widowControl w:val="0"/>
              <w:rPr>
                <w:szCs w:val="26"/>
              </w:rPr>
            </w:pPr>
            <w:r w:rsidRPr="00686DD0">
              <w:rPr>
                <w:szCs w:val="26"/>
              </w:rPr>
              <w:t>Водоснабжение; водоотведение, организация сбора и утилизации отходов, деятельность по ликвидации загрязнений</w:t>
            </w:r>
          </w:p>
        </w:tc>
        <w:tc>
          <w:tcPr>
            <w:tcW w:w="508" w:type="pct"/>
            <w:vAlign w:val="center"/>
          </w:tcPr>
          <w:p w:rsidR="00651E39" w:rsidRPr="00686DD0" w:rsidRDefault="00651E39" w:rsidP="00651E39">
            <w:pPr>
              <w:widowControl w:val="0"/>
              <w:jc w:val="center"/>
              <w:rPr>
                <w:szCs w:val="26"/>
              </w:rPr>
            </w:pPr>
            <w:r w:rsidRPr="00686DD0">
              <w:rPr>
                <w:szCs w:val="26"/>
              </w:rPr>
              <w:t>2,67</w:t>
            </w:r>
          </w:p>
        </w:tc>
        <w:tc>
          <w:tcPr>
            <w:tcW w:w="510" w:type="pct"/>
            <w:vAlign w:val="center"/>
          </w:tcPr>
          <w:p w:rsidR="00651E39" w:rsidRPr="00686DD0" w:rsidRDefault="00651E39" w:rsidP="00651E39">
            <w:pPr>
              <w:widowControl w:val="0"/>
              <w:jc w:val="center"/>
              <w:rPr>
                <w:szCs w:val="26"/>
              </w:rPr>
            </w:pPr>
            <w:r w:rsidRPr="00686DD0">
              <w:rPr>
                <w:szCs w:val="26"/>
              </w:rPr>
              <w:t>2,29</w:t>
            </w:r>
          </w:p>
        </w:tc>
        <w:tc>
          <w:tcPr>
            <w:tcW w:w="508" w:type="pct"/>
            <w:vAlign w:val="center"/>
          </w:tcPr>
          <w:p w:rsidR="00651E39" w:rsidRPr="00686DD0" w:rsidRDefault="00651E39" w:rsidP="00651E39">
            <w:pPr>
              <w:widowControl w:val="0"/>
              <w:jc w:val="center"/>
              <w:rPr>
                <w:szCs w:val="26"/>
              </w:rPr>
            </w:pPr>
            <w:r w:rsidRPr="00686DD0">
              <w:rPr>
                <w:szCs w:val="26"/>
              </w:rPr>
              <w:t>2,68</w:t>
            </w:r>
          </w:p>
        </w:tc>
      </w:tr>
    </w:tbl>
    <w:p w:rsidR="00D80DEA" w:rsidRDefault="00D80DEA" w:rsidP="00651E39">
      <w:pPr>
        <w:widowControl w:val="0"/>
        <w:autoSpaceDE w:val="0"/>
        <w:autoSpaceDN w:val="0"/>
        <w:adjustRightInd w:val="0"/>
        <w:spacing w:line="360" w:lineRule="auto"/>
        <w:ind w:firstLine="709"/>
        <w:jc w:val="both"/>
        <w:rPr>
          <w:sz w:val="26"/>
          <w:szCs w:val="26"/>
        </w:rPr>
      </w:pPr>
    </w:p>
    <w:p w:rsidR="00651E39" w:rsidRPr="00E13D46" w:rsidRDefault="00651E39" w:rsidP="00D80DEA">
      <w:pPr>
        <w:widowControl w:val="0"/>
        <w:autoSpaceDE w:val="0"/>
        <w:autoSpaceDN w:val="0"/>
        <w:adjustRightInd w:val="0"/>
        <w:ind w:right="-284" w:firstLine="709"/>
        <w:jc w:val="both"/>
        <w:rPr>
          <w:sz w:val="26"/>
          <w:szCs w:val="26"/>
        </w:rPr>
      </w:pPr>
      <w:r w:rsidRPr="00E13D46">
        <w:rPr>
          <w:sz w:val="26"/>
          <w:szCs w:val="26"/>
        </w:rPr>
        <w:lastRenderedPageBreak/>
        <w:t>Промышленность Находкинского городского округа узко диверсифицирована. На три вида экономической деятельности – производство пищевых продуктов, ремонт и монтаж машин и оборудования, обеспечение электрической энергией, газом и паром - приходится 88,5 процентов от общего объема выпускаемой промышленной продукции.</w:t>
      </w:r>
    </w:p>
    <w:p w:rsidR="00651E39" w:rsidRDefault="00651E39" w:rsidP="00D80DEA">
      <w:pPr>
        <w:widowControl w:val="0"/>
        <w:autoSpaceDE w:val="0"/>
        <w:autoSpaceDN w:val="0"/>
        <w:adjustRightInd w:val="0"/>
        <w:ind w:right="-284" w:firstLine="709"/>
        <w:jc w:val="both"/>
        <w:outlineLvl w:val="4"/>
        <w:rPr>
          <w:sz w:val="26"/>
          <w:szCs w:val="26"/>
        </w:rPr>
      </w:pPr>
      <w:r w:rsidRPr="00E13D46">
        <w:rPr>
          <w:sz w:val="26"/>
          <w:szCs w:val="26"/>
        </w:rPr>
        <w:t xml:space="preserve">Среди видов экономической деятельности, относящихся к обрабатывающим производствам, наиболее значимыми в Находкинском городском округе на текущий момент является производство пищевых продуктов, на долю которого в 2018 году приходился 71,5 процент от суммарного объема отгруженных промышленных товаров собственного производства и почти 85 процентов от объема отгрузки обрабатывающих предприятий. </w:t>
      </w:r>
    </w:p>
    <w:p w:rsidR="00D80DEA" w:rsidRDefault="00D80DEA" w:rsidP="00D80DEA">
      <w:pPr>
        <w:pStyle w:val="10"/>
        <w:keepNext w:val="0"/>
        <w:keepLines w:val="0"/>
        <w:widowControl w:val="0"/>
        <w:spacing w:before="0" w:line="240" w:lineRule="auto"/>
        <w:ind w:right="-284"/>
        <w:jc w:val="center"/>
        <w:rPr>
          <w:rFonts w:ascii="Times New Roman" w:hAnsi="Times New Roman" w:cs="Times New Roman"/>
          <w:color w:val="auto"/>
          <w:sz w:val="26"/>
          <w:szCs w:val="26"/>
        </w:rPr>
      </w:pPr>
    </w:p>
    <w:p w:rsidR="00651E39" w:rsidRDefault="00651E39" w:rsidP="00D80DEA">
      <w:pPr>
        <w:pStyle w:val="10"/>
        <w:keepNext w:val="0"/>
        <w:keepLines w:val="0"/>
        <w:widowControl w:val="0"/>
        <w:spacing w:before="0" w:line="240" w:lineRule="auto"/>
        <w:ind w:right="-284"/>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1.1.4. </w:t>
      </w:r>
      <w:r w:rsidRPr="00E13D46">
        <w:rPr>
          <w:rFonts w:ascii="Times New Roman" w:hAnsi="Times New Roman" w:cs="Times New Roman"/>
          <w:color w:val="auto"/>
          <w:sz w:val="26"/>
          <w:szCs w:val="26"/>
        </w:rPr>
        <w:t>Анализ демографической ситуации</w:t>
      </w:r>
    </w:p>
    <w:p w:rsidR="00D80DEA" w:rsidRPr="00D80DEA" w:rsidRDefault="00D80DEA" w:rsidP="00D80DEA"/>
    <w:p w:rsidR="00651E39" w:rsidRPr="00E13D46" w:rsidRDefault="00D80DEA" w:rsidP="00D80DEA">
      <w:pPr>
        <w:widowControl w:val="0"/>
        <w:autoSpaceDE w:val="0"/>
        <w:autoSpaceDN w:val="0"/>
        <w:adjustRightInd w:val="0"/>
        <w:ind w:right="-284" w:firstLine="709"/>
        <w:jc w:val="both"/>
        <w:rPr>
          <w:sz w:val="26"/>
          <w:szCs w:val="26"/>
        </w:rPr>
      </w:pPr>
      <w:r>
        <w:rPr>
          <w:sz w:val="26"/>
          <w:szCs w:val="26"/>
        </w:rPr>
        <w:t xml:space="preserve">На </w:t>
      </w:r>
      <w:r w:rsidR="00651E39" w:rsidRPr="00E13D46">
        <w:rPr>
          <w:sz w:val="26"/>
          <w:szCs w:val="26"/>
        </w:rPr>
        <w:t>1 января 2018 года в Находкинском городском округе проживало 150,2 тыс. человек. По численности населения в 2017 году округ занимал 3-е место среди муниципальных округов Приморского края, уступая Владивостокскому городскому округу 633,1 тыс. человек (33,1%) и Уссурийскому городскому округу 197,9 тыс. человек (10,3%). Из общей численности населения Находкинского городского округа в городе проживало 99,4%, сельское население составляет 0,6%.</w:t>
      </w:r>
    </w:p>
    <w:p w:rsidR="00651E39" w:rsidRPr="00D80DEA" w:rsidRDefault="00651E39" w:rsidP="00D80DEA">
      <w:pPr>
        <w:widowControl w:val="0"/>
        <w:autoSpaceDE w:val="0"/>
        <w:autoSpaceDN w:val="0"/>
        <w:adjustRightInd w:val="0"/>
        <w:spacing w:line="360" w:lineRule="auto"/>
        <w:ind w:left="1418" w:right="-285" w:hanging="1418"/>
        <w:jc w:val="right"/>
        <w:outlineLvl w:val="4"/>
      </w:pPr>
      <w:r w:rsidRPr="00D80DEA">
        <w:t>Таблица 3</w:t>
      </w:r>
    </w:p>
    <w:p w:rsidR="00651E39" w:rsidRDefault="00651E39" w:rsidP="00D80DEA">
      <w:pPr>
        <w:widowControl w:val="0"/>
        <w:autoSpaceDE w:val="0"/>
        <w:autoSpaceDN w:val="0"/>
        <w:adjustRightInd w:val="0"/>
        <w:ind w:right="-285"/>
        <w:jc w:val="center"/>
        <w:outlineLvl w:val="4"/>
        <w:rPr>
          <w:sz w:val="26"/>
          <w:szCs w:val="26"/>
        </w:rPr>
      </w:pPr>
      <w:r w:rsidRPr="00E13D46">
        <w:rPr>
          <w:sz w:val="26"/>
          <w:szCs w:val="26"/>
        </w:rPr>
        <w:t>Динамика численности и движения населения в Находкинском городском округе</w:t>
      </w:r>
    </w:p>
    <w:p w:rsidR="00D80DEA" w:rsidRPr="00E13D46" w:rsidRDefault="00D80DEA" w:rsidP="00651E39">
      <w:pPr>
        <w:widowControl w:val="0"/>
        <w:autoSpaceDE w:val="0"/>
        <w:autoSpaceDN w:val="0"/>
        <w:adjustRightInd w:val="0"/>
        <w:ind w:left="1418" w:hanging="1418"/>
        <w:jc w:val="center"/>
        <w:outlineLvl w:val="4"/>
        <w:rPr>
          <w:sz w:val="26"/>
          <w:szCs w:val="26"/>
        </w:rPr>
      </w:pPr>
    </w:p>
    <w:tbl>
      <w:tblPr>
        <w:tblW w:w="9843" w:type="dxa"/>
        <w:tblCellSpacing w:w="5" w:type="nil"/>
        <w:tblInd w:w="75" w:type="dxa"/>
        <w:tblLayout w:type="fixed"/>
        <w:tblCellMar>
          <w:left w:w="75" w:type="dxa"/>
          <w:right w:w="75" w:type="dxa"/>
        </w:tblCellMar>
        <w:tblLook w:val="0000" w:firstRow="0" w:lastRow="0" w:firstColumn="0" w:lastColumn="0" w:noHBand="0" w:noVBand="0"/>
      </w:tblPr>
      <w:tblGrid>
        <w:gridCol w:w="3261"/>
        <w:gridCol w:w="992"/>
        <w:gridCol w:w="992"/>
        <w:gridCol w:w="1134"/>
        <w:gridCol w:w="992"/>
        <w:gridCol w:w="993"/>
        <w:gridCol w:w="1479"/>
      </w:tblGrid>
      <w:tr w:rsidR="00651E39" w:rsidRPr="00F065D7" w:rsidTr="00DB2C79">
        <w:trPr>
          <w:cantSplit/>
          <w:trHeight w:val="400"/>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ind w:firstLine="709"/>
              <w:jc w:val="center"/>
            </w:pPr>
            <w:r w:rsidRPr="00DB2C79">
              <w:t>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2014</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2015</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2016</w:t>
            </w:r>
          </w:p>
        </w:tc>
        <w:tc>
          <w:tcPr>
            <w:tcW w:w="993"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2017</w:t>
            </w:r>
          </w:p>
        </w:tc>
        <w:tc>
          <w:tcPr>
            <w:tcW w:w="1479"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Прогноз 2021</w:t>
            </w:r>
          </w:p>
        </w:tc>
      </w:tr>
      <w:tr w:rsidR="00651E39" w:rsidRPr="00F065D7" w:rsidTr="00DB2C79">
        <w:trPr>
          <w:cantSplit/>
          <w:trHeight w:val="400"/>
          <w:tblCellSpacing w:w="5" w:type="nil"/>
        </w:trPr>
        <w:tc>
          <w:tcPr>
            <w:tcW w:w="3261" w:type="dxa"/>
            <w:tcBorders>
              <w:top w:val="single" w:sz="4" w:space="0" w:color="auto"/>
              <w:left w:val="single" w:sz="4" w:space="0" w:color="auto"/>
              <w:bottom w:val="single" w:sz="4" w:space="0" w:color="auto"/>
              <w:right w:val="single" w:sz="4" w:space="0" w:color="auto"/>
            </w:tcBorders>
          </w:tcPr>
          <w:p w:rsidR="00651E39" w:rsidRPr="00DB2C79" w:rsidRDefault="00651E39" w:rsidP="00651E39">
            <w:pPr>
              <w:pStyle w:val="ConsPlusCell"/>
              <w:jc w:val="both"/>
            </w:pPr>
            <w:r w:rsidRPr="00DB2C79">
              <w:t>Численность населения на конец года - всего</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чел.</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widowControl w:val="0"/>
              <w:autoSpaceDE w:val="0"/>
              <w:autoSpaceDN w:val="0"/>
              <w:adjustRightInd w:val="0"/>
              <w:jc w:val="center"/>
            </w:pPr>
            <w:r w:rsidRPr="00DB2C79">
              <w:t>156649</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widowControl w:val="0"/>
              <w:autoSpaceDE w:val="0"/>
              <w:autoSpaceDN w:val="0"/>
              <w:adjustRightInd w:val="0"/>
              <w:jc w:val="center"/>
            </w:pPr>
            <w:r w:rsidRPr="00DB2C79">
              <w:t>154476</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widowControl w:val="0"/>
              <w:autoSpaceDE w:val="0"/>
              <w:autoSpaceDN w:val="0"/>
              <w:adjustRightInd w:val="0"/>
              <w:jc w:val="center"/>
            </w:pPr>
            <w:r w:rsidRPr="00DB2C79">
              <w:t>152294</w:t>
            </w:r>
          </w:p>
        </w:tc>
        <w:tc>
          <w:tcPr>
            <w:tcW w:w="993"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widowControl w:val="0"/>
              <w:autoSpaceDE w:val="0"/>
              <w:autoSpaceDN w:val="0"/>
              <w:adjustRightInd w:val="0"/>
              <w:jc w:val="center"/>
            </w:pPr>
            <w:r w:rsidRPr="00DB2C79">
              <w:t>150167</w:t>
            </w:r>
          </w:p>
        </w:tc>
        <w:tc>
          <w:tcPr>
            <w:tcW w:w="1479"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widowControl w:val="0"/>
              <w:autoSpaceDE w:val="0"/>
              <w:autoSpaceDN w:val="0"/>
              <w:adjustRightInd w:val="0"/>
              <w:jc w:val="center"/>
            </w:pPr>
            <w:r w:rsidRPr="00DB2C79">
              <w:t>151246</w:t>
            </w:r>
          </w:p>
        </w:tc>
      </w:tr>
      <w:tr w:rsidR="00651E39" w:rsidRPr="00F065D7" w:rsidTr="00DB2C79">
        <w:trPr>
          <w:cantSplit/>
          <w:trHeight w:val="400"/>
          <w:tblCellSpacing w:w="5" w:type="nil"/>
        </w:trPr>
        <w:tc>
          <w:tcPr>
            <w:tcW w:w="3261" w:type="dxa"/>
            <w:tcBorders>
              <w:top w:val="single" w:sz="4" w:space="0" w:color="auto"/>
              <w:left w:val="single" w:sz="4" w:space="0" w:color="auto"/>
              <w:bottom w:val="single" w:sz="4" w:space="0" w:color="auto"/>
              <w:right w:val="single" w:sz="4" w:space="0" w:color="auto"/>
            </w:tcBorders>
          </w:tcPr>
          <w:p w:rsidR="00651E39" w:rsidRPr="00DB2C79" w:rsidRDefault="00651E39" w:rsidP="00651E39">
            <w:pPr>
              <w:pStyle w:val="ConsPlusCell"/>
              <w:jc w:val="both"/>
            </w:pPr>
            <w:r w:rsidRPr="00DB2C79">
              <w:t>Изменение численности населения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чел.</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-748</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-2173</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-2182</w:t>
            </w:r>
          </w:p>
        </w:tc>
        <w:tc>
          <w:tcPr>
            <w:tcW w:w="993"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-2127</w:t>
            </w:r>
          </w:p>
        </w:tc>
        <w:tc>
          <w:tcPr>
            <w:tcW w:w="1479" w:type="dxa"/>
            <w:tcBorders>
              <w:top w:val="single" w:sz="4" w:space="0" w:color="auto"/>
              <w:left w:val="single" w:sz="4" w:space="0" w:color="auto"/>
              <w:bottom w:val="single" w:sz="4" w:space="0" w:color="auto"/>
              <w:right w:val="single" w:sz="4" w:space="0" w:color="auto"/>
            </w:tcBorders>
            <w:vAlign w:val="center"/>
          </w:tcPr>
          <w:p w:rsidR="00651E39" w:rsidRPr="00DB2C79" w:rsidRDefault="00651E39" w:rsidP="00651E39">
            <w:pPr>
              <w:pStyle w:val="ConsPlusCell"/>
              <w:jc w:val="center"/>
            </w:pPr>
            <w:r w:rsidRPr="00DB2C79">
              <w:t>+1079</w:t>
            </w:r>
          </w:p>
        </w:tc>
      </w:tr>
    </w:tbl>
    <w:p w:rsidR="00DB2C79" w:rsidRDefault="00DB2C79" w:rsidP="00DB2C79">
      <w:pPr>
        <w:widowControl w:val="0"/>
        <w:autoSpaceDE w:val="0"/>
        <w:autoSpaceDN w:val="0"/>
        <w:adjustRightInd w:val="0"/>
        <w:ind w:right="-284" w:firstLine="709"/>
        <w:jc w:val="both"/>
        <w:rPr>
          <w:sz w:val="26"/>
          <w:szCs w:val="26"/>
        </w:rPr>
      </w:pPr>
    </w:p>
    <w:p w:rsidR="00651E39" w:rsidRDefault="00651E39" w:rsidP="00DB2C79">
      <w:pPr>
        <w:widowControl w:val="0"/>
        <w:autoSpaceDE w:val="0"/>
        <w:autoSpaceDN w:val="0"/>
        <w:adjustRightInd w:val="0"/>
        <w:ind w:right="-284" w:firstLine="709"/>
        <w:jc w:val="both"/>
        <w:rPr>
          <w:sz w:val="26"/>
          <w:szCs w:val="26"/>
        </w:rPr>
      </w:pPr>
      <w:r w:rsidRPr="00E13D46">
        <w:rPr>
          <w:sz w:val="26"/>
          <w:szCs w:val="26"/>
        </w:rPr>
        <w:t xml:space="preserve">В Находкинском городском округе наблюдается процесс старения населения. Разрыв в приросте численности населения старше и моложе трудоспособного возраста в 2017 году составил 12,7 тыс. человек. Численность населения старше трудоспособного возраста ежегодно увеличивалась - с 2014 по 2017 год на 1289 человек, прирост населения моложе трудоспособного возраста за этот период составил 652 человека. В целом возрастная структура населения не обеспечивает необходимое воспроизводство трудовых ресурсов. </w:t>
      </w:r>
    </w:p>
    <w:p w:rsidR="00DB2C79" w:rsidRDefault="00DB2C79" w:rsidP="00651E39">
      <w:pPr>
        <w:widowControl w:val="0"/>
        <w:autoSpaceDE w:val="0"/>
        <w:autoSpaceDN w:val="0"/>
        <w:adjustRightInd w:val="0"/>
        <w:jc w:val="right"/>
        <w:rPr>
          <w:sz w:val="26"/>
          <w:szCs w:val="26"/>
        </w:rPr>
      </w:pPr>
    </w:p>
    <w:p w:rsidR="00651E39" w:rsidRPr="00DB2C79" w:rsidRDefault="00651E39" w:rsidP="00DB2C79">
      <w:pPr>
        <w:widowControl w:val="0"/>
        <w:autoSpaceDE w:val="0"/>
        <w:autoSpaceDN w:val="0"/>
        <w:adjustRightInd w:val="0"/>
        <w:ind w:right="-285"/>
        <w:jc w:val="right"/>
      </w:pPr>
      <w:r w:rsidRPr="00DB2C79">
        <w:t>Таблица 4</w:t>
      </w:r>
    </w:p>
    <w:p w:rsidR="00651E39" w:rsidRDefault="00651E39" w:rsidP="00DB2C79">
      <w:pPr>
        <w:widowControl w:val="0"/>
        <w:autoSpaceDE w:val="0"/>
        <w:autoSpaceDN w:val="0"/>
        <w:adjustRightInd w:val="0"/>
        <w:ind w:right="-285"/>
        <w:jc w:val="center"/>
        <w:rPr>
          <w:sz w:val="26"/>
          <w:szCs w:val="26"/>
        </w:rPr>
      </w:pPr>
      <w:r>
        <w:rPr>
          <w:sz w:val="26"/>
          <w:szCs w:val="26"/>
        </w:rPr>
        <w:t>Численность населения Находкинского городского округа</w:t>
      </w:r>
    </w:p>
    <w:p w:rsidR="00DB2C79" w:rsidRDefault="00DB2C79" w:rsidP="00651E39">
      <w:pPr>
        <w:widowControl w:val="0"/>
        <w:autoSpaceDE w:val="0"/>
        <w:autoSpaceDN w:val="0"/>
        <w:adjustRightInd w:val="0"/>
        <w:jc w:val="center"/>
        <w:rPr>
          <w:sz w:val="26"/>
          <w:szCs w:val="26"/>
        </w:rPr>
      </w:pPr>
    </w:p>
    <w:tbl>
      <w:tblPr>
        <w:tblW w:w="984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165"/>
        <w:gridCol w:w="709"/>
        <w:gridCol w:w="992"/>
        <w:gridCol w:w="992"/>
        <w:gridCol w:w="993"/>
        <w:gridCol w:w="992"/>
      </w:tblGrid>
      <w:tr w:rsidR="00651E39" w:rsidRPr="00F065D7" w:rsidTr="009F6D08">
        <w:trPr>
          <w:cantSplit/>
          <w:trHeight w:val="397"/>
          <w:tblCellSpacing w:w="5" w:type="nil"/>
        </w:trPr>
        <w:tc>
          <w:tcPr>
            <w:tcW w:w="5165" w:type="dxa"/>
            <w:vAlign w:val="center"/>
          </w:tcPr>
          <w:p w:rsidR="00651E39" w:rsidRPr="00DB2C79" w:rsidRDefault="00651E39" w:rsidP="00651E39">
            <w:pPr>
              <w:widowControl w:val="0"/>
              <w:jc w:val="center"/>
            </w:pPr>
            <w:r w:rsidRPr="00DB2C79">
              <w:t>Показатели</w:t>
            </w:r>
          </w:p>
        </w:tc>
        <w:tc>
          <w:tcPr>
            <w:tcW w:w="709" w:type="dxa"/>
            <w:vAlign w:val="center"/>
          </w:tcPr>
          <w:p w:rsidR="00651E39" w:rsidRPr="00DB2C79" w:rsidRDefault="00651E39" w:rsidP="00651E39">
            <w:pPr>
              <w:widowControl w:val="0"/>
              <w:jc w:val="center"/>
            </w:pPr>
            <w:r w:rsidRPr="00DB2C79">
              <w:t>Ед. изм.</w:t>
            </w:r>
          </w:p>
        </w:tc>
        <w:tc>
          <w:tcPr>
            <w:tcW w:w="992" w:type="dxa"/>
            <w:vAlign w:val="center"/>
          </w:tcPr>
          <w:p w:rsidR="00651E39" w:rsidRPr="00DB2C79" w:rsidRDefault="00651E39" w:rsidP="00651E39">
            <w:pPr>
              <w:widowControl w:val="0"/>
              <w:jc w:val="center"/>
            </w:pPr>
            <w:r w:rsidRPr="00DB2C79">
              <w:t>2014</w:t>
            </w:r>
          </w:p>
        </w:tc>
        <w:tc>
          <w:tcPr>
            <w:tcW w:w="992" w:type="dxa"/>
            <w:vAlign w:val="center"/>
          </w:tcPr>
          <w:p w:rsidR="00651E39" w:rsidRPr="00DB2C79" w:rsidRDefault="00651E39" w:rsidP="00651E39">
            <w:pPr>
              <w:widowControl w:val="0"/>
              <w:jc w:val="center"/>
            </w:pPr>
            <w:r w:rsidRPr="00DB2C79">
              <w:t>2015</w:t>
            </w:r>
          </w:p>
        </w:tc>
        <w:tc>
          <w:tcPr>
            <w:tcW w:w="993" w:type="dxa"/>
            <w:vAlign w:val="center"/>
          </w:tcPr>
          <w:p w:rsidR="00651E39" w:rsidRPr="00DB2C79" w:rsidRDefault="00651E39" w:rsidP="00651E39">
            <w:pPr>
              <w:widowControl w:val="0"/>
              <w:jc w:val="center"/>
            </w:pPr>
            <w:r w:rsidRPr="00DB2C79">
              <w:t>2016</w:t>
            </w:r>
          </w:p>
        </w:tc>
        <w:tc>
          <w:tcPr>
            <w:tcW w:w="992" w:type="dxa"/>
            <w:vAlign w:val="center"/>
          </w:tcPr>
          <w:p w:rsidR="00651E39" w:rsidRPr="00DB2C79" w:rsidRDefault="00651E39" w:rsidP="00651E39">
            <w:pPr>
              <w:widowControl w:val="0"/>
              <w:jc w:val="center"/>
            </w:pPr>
            <w:r w:rsidRPr="00DB2C79">
              <w:t>2017</w:t>
            </w:r>
          </w:p>
        </w:tc>
      </w:tr>
      <w:tr w:rsidR="00651E39" w:rsidRPr="00F065D7" w:rsidTr="009F6D08">
        <w:trPr>
          <w:cantSplit/>
          <w:trHeight w:val="51"/>
          <w:tblCellSpacing w:w="5" w:type="nil"/>
        </w:trPr>
        <w:tc>
          <w:tcPr>
            <w:tcW w:w="5165" w:type="dxa"/>
            <w:vAlign w:val="center"/>
          </w:tcPr>
          <w:p w:rsidR="00651E39" w:rsidRPr="00DB2C79" w:rsidRDefault="00651E39" w:rsidP="00651E39">
            <w:pPr>
              <w:pStyle w:val="ConsPlusCell"/>
            </w:pPr>
            <w:r w:rsidRPr="00DB2C79">
              <w:t xml:space="preserve">Численность населения - всего   </w:t>
            </w:r>
          </w:p>
        </w:tc>
        <w:tc>
          <w:tcPr>
            <w:tcW w:w="709" w:type="dxa"/>
            <w:vAlign w:val="center"/>
          </w:tcPr>
          <w:p w:rsidR="00651E39" w:rsidRPr="00DB2C79" w:rsidRDefault="00651E39" w:rsidP="00651E39">
            <w:pPr>
              <w:widowControl w:val="0"/>
              <w:jc w:val="center"/>
            </w:pPr>
            <w:r w:rsidRPr="00DB2C79">
              <w:t>чел.</w:t>
            </w:r>
          </w:p>
        </w:tc>
        <w:tc>
          <w:tcPr>
            <w:tcW w:w="992" w:type="dxa"/>
            <w:vAlign w:val="center"/>
          </w:tcPr>
          <w:p w:rsidR="00651E39" w:rsidRPr="00DB2C79" w:rsidRDefault="00651E39" w:rsidP="00651E39">
            <w:pPr>
              <w:widowControl w:val="0"/>
              <w:autoSpaceDE w:val="0"/>
              <w:autoSpaceDN w:val="0"/>
              <w:adjustRightInd w:val="0"/>
              <w:jc w:val="center"/>
            </w:pPr>
            <w:r w:rsidRPr="00DB2C79">
              <w:t>156649</w:t>
            </w:r>
          </w:p>
        </w:tc>
        <w:tc>
          <w:tcPr>
            <w:tcW w:w="992" w:type="dxa"/>
            <w:vAlign w:val="center"/>
          </w:tcPr>
          <w:p w:rsidR="00651E39" w:rsidRPr="00DB2C79" w:rsidRDefault="00651E39" w:rsidP="00651E39">
            <w:pPr>
              <w:widowControl w:val="0"/>
              <w:autoSpaceDE w:val="0"/>
              <w:autoSpaceDN w:val="0"/>
              <w:adjustRightInd w:val="0"/>
              <w:jc w:val="center"/>
            </w:pPr>
            <w:r w:rsidRPr="00DB2C79">
              <w:t>154476</w:t>
            </w:r>
          </w:p>
        </w:tc>
        <w:tc>
          <w:tcPr>
            <w:tcW w:w="993" w:type="dxa"/>
            <w:vAlign w:val="center"/>
          </w:tcPr>
          <w:p w:rsidR="00651E39" w:rsidRPr="00DB2C79" w:rsidRDefault="00651E39" w:rsidP="00651E39">
            <w:pPr>
              <w:widowControl w:val="0"/>
              <w:autoSpaceDE w:val="0"/>
              <w:autoSpaceDN w:val="0"/>
              <w:adjustRightInd w:val="0"/>
              <w:jc w:val="center"/>
            </w:pPr>
            <w:r w:rsidRPr="00DB2C79">
              <w:t>152294</w:t>
            </w:r>
          </w:p>
        </w:tc>
        <w:tc>
          <w:tcPr>
            <w:tcW w:w="992" w:type="dxa"/>
            <w:vAlign w:val="center"/>
          </w:tcPr>
          <w:p w:rsidR="00651E39" w:rsidRPr="00DB2C79" w:rsidRDefault="00651E39" w:rsidP="00651E39">
            <w:pPr>
              <w:widowControl w:val="0"/>
              <w:autoSpaceDE w:val="0"/>
              <w:autoSpaceDN w:val="0"/>
              <w:adjustRightInd w:val="0"/>
              <w:jc w:val="center"/>
            </w:pPr>
            <w:r w:rsidRPr="00DB2C79">
              <w:t>150167</w:t>
            </w:r>
          </w:p>
        </w:tc>
      </w:tr>
      <w:tr w:rsidR="00651E39" w:rsidRPr="00F065D7" w:rsidTr="009F6D08">
        <w:trPr>
          <w:cantSplit/>
          <w:trHeight w:val="51"/>
          <w:tblCellSpacing w:w="5" w:type="nil"/>
        </w:trPr>
        <w:tc>
          <w:tcPr>
            <w:tcW w:w="5165" w:type="dxa"/>
            <w:vAlign w:val="center"/>
          </w:tcPr>
          <w:p w:rsidR="00651E39" w:rsidRPr="00DB2C79" w:rsidRDefault="00651E39" w:rsidP="00651E39">
            <w:pPr>
              <w:pStyle w:val="ConsPlusCell"/>
            </w:pPr>
            <w:r w:rsidRPr="00DB2C79">
              <w:t xml:space="preserve">Из общей численности население в возрасте: </w:t>
            </w:r>
          </w:p>
        </w:tc>
        <w:tc>
          <w:tcPr>
            <w:tcW w:w="709" w:type="dxa"/>
            <w:vAlign w:val="center"/>
          </w:tcPr>
          <w:p w:rsidR="00651E39" w:rsidRPr="00DB2C79" w:rsidRDefault="00651E39" w:rsidP="00651E39">
            <w:pPr>
              <w:widowControl w:val="0"/>
              <w:jc w:val="center"/>
            </w:pPr>
          </w:p>
        </w:tc>
        <w:tc>
          <w:tcPr>
            <w:tcW w:w="992" w:type="dxa"/>
            <w:vAlign w:val="center"/>
          </w:tcPr>
          <w:p w:rsidR="00651E39" w:rsidRPr="00DB2C79" w:rsidRDefault="00651E39" w:rsidP="00651E39">
            <w:pPr>
              <w:widowControl w:val="0"/>
              <w:ind w:firstLine="709"/>
              <w:jc w:val="center"/>
              <w:rPr>
                <w:bCs/>
              </w:rPr>
            </w:pPr>
          </w:p>
        </w:tc>
        <w:tc>
          <w:tcPr>
            <w:tcW w:w="992" w:type="dxa"/>
            <w:vAlign w:val="center"/>
          </w:tcPr>
          <w:p w:rsidR="00651E39" w:rsidRPr="00DB2C79" w:rsidRDefault="00651E39" w:rsidP="00651E39">
            <w:pPr>
              <w:widowControl w:val="0"/>
              <w:ind w:firstLine="709"/>
              <w:jc w:val="center"/>
              <w:rPr>
                <w:bCs/>
              </w:rPr>
            </w:pPr>
          </w:p>
        </w:tc>
        <w:tc>
          <w:tcPr>
            <w:tcW w:w="993" w:type="dxa"/>
            <w:vAlign w:val="center"/>
          </w:tcPr>
          <w:p w:rsidR="00651E39" w:rsidRPr="00DB2C79" w:rsidRDefault="00651E39" w:rsidP="00651E39">
            <w:pPr>
              <w:widowControl w:val="0"/>
              <w:ind w:firstLine="709"/>
              <w:jc w:val="center"/>
              <w:rPr>
                <w:bCs/>
              </w:rPr>
            </w:pPr>
          </w:p>
        </w:tc>
        <w:tc>
          <w:tcPr>
            <w:tcW w:w="992" w:type="dxa"/>
            <w:vAlign w:val="center"/>
          </w:tcPr>
          <w:p w:rsidR="00651E39" w:rsidRPr="00DB2C79" w:rsidRDefault="00651E39" w:rsidP="00651E39">
            <w:pPr>
              <w:widowControl w:val="0"/>
              <w:ind w:firstLine="709"/>
              <w:jc w:val="center"/>
              <w:rPr>
                <w:bCs/>
              </w:rPr>
            </w:pPr>
          </w:p>
        </w:tc>
      </w:tr>
      <w:tr w:rsidR="00651E39" w:rsidRPr="00F065D7" w:rsidTr="009F6D08">
        <w:trPr>
          <w:cantSplit/>
          <w:trHeight w:val="51"/>
          <w:tblCellSpacing w:w="5" w:type="nil"/>
        </w:trPr>
        <w:tc>
          <w:tcPr>
            <w:tcW w:w="5165" w:type="dxa"/>
            <w:vAlign w:val="center"/>
          </w:tcPr>
          <w:p w:rsidR="00651E39" w:rsidRPr="00DB2C79" w:rsidRDefault="00651E39" w:rsidP="009F6D08">
            <w:pPr>
              <w:pStyle w:val="ConsPlusCell"/>
            </w:pPr>
            <w:r w:rsidRPr="00DB2C79">
              <w:t>Население моложе трудоспособного</w:t>
            </w:r>
            <w:r w:rsidR="009F6D08">
              <w:t xml:space="preserve"> </w:t>
            </w:r>
            <w:r w:rsidRPr="00DB2C79">
              <w:t xml:space="preserve">возраста </w:t>
            </w:r>
          </w:p>
        </w:tc>
        <w:tc>
          <w:tcPr>
            <w:tcW w:w="709" w:type="dxa"/>
            <w:vAlign w:val="center"/>
          </w:tcPr>
          <w:p w:rsidR="00651E39" w:rsidRPr="00DB2C79" w:rsidRDefault="00651E39" w:rsidP="00651E39">
            <w:pPr>
              <w:widowControl w:val="0"/>
              <w:jc w:val="center"/>
            </w:pPr>
            <w:r w:rsidRPr="00DB2C79">
              <w:t>чел.</w:t>
            </w:r>
          </w:p>
        </w:tc>
        <w:tc>
          <w:tcPr>
            <w:tcW w:w="992" w:type="dxa"/>
            <w:vAlign w:val="center"/>
          </w:tcPr>
          <w:p w:rsidR="00651E39" w:rsidRPr="00DB2C79" w:rsidRDefault="00651E39" w:rsidP="00651E39">
            <w:pPr>
              <w:widowControl w:val="0"/>
              <w:jc w:val="center"/>
              <w:rPr>
                <w:bCs/>
              </w:rPr>
            </w:pPr>
            <w:r w:rsidRPr="00DB2C79">
              <w:rPr>
                <w:bCs/>
              </w:rPr>
              <w:t>26082</w:t>
            </w:r>
          </w:p>
        </w:tc>
        <w:tc>
          <w:tcPr>
            <w:tcW w:w="992" w:type="dxa"/>
            <w:vAlign w:val="center"/>
          </w:tcPr>
          <w:p w:rsidR="00651E39" w:rsidRPr="00DB2C79" w:rsidRDefault="00651E39" w:rsidP="00651E39">
            <w:pPr>
              <w:widowControl w:val="0"/>
              <w:jc w:val="center"/>
              <w:rPr>
                <w:bCs/>
              </w:rPr>
            </w:pPr>
            <w:r w:rsidRPr="00DB2C79">
              <w:rPr>
                <w:bCs/>
              </w:rPr>
              <w:t>26582</w:t>
            </w:r>
          </w:p>
        </w:tc>
        <w:tc>
          <w:tcPr>
            <w:tcW w:w="993" w:type="dxa"/>
            <w:vAlign w:val="center"/>
          </w:tcPr>
          <w:p w:rsidR="00651E39" w:rsidRPr="00DB2C79" w:rsidRDefault="00651E39" w:rsidP="00651E39">
            <w:pPr>
              <w:widowControl w:val="0"/>
              <w:jc w:val="center"/>
              <w:rPr>
                <w:bCs/>
              </w:rPr>
            </w:pPr>
            <w:r w:rsidRPr="00DB2C79">
              <w:rPr>
                <w:bCs/>
              </w:rPr>
              <w:t>26808</w:t>
            </w:r>
          </w:p>
        </w:tc>
        <w:tc>
          <w:tcPr>
            <w:tcW w:w="992" w:type="dxa"/>
            <w:vAlign w:val="center"/>
          </w:tcPr>
          <w:p w:rsidR="00651E39" w:rsidRPr="00DB2C79" w:rsidRDefault="00651E39" w:rsidP="00651E39">
            <w:pPr>
              <w:widowControl w:val="0"/>
              <w:jc w:val="center"/>
              <w:rPr>
                <w:bCs/>
              </w:rPr>
            </w:pPr>
            <w:r w:rsidRPr="00DB2C79">
              <w:rPr>
                <w:bCs/>
              </w:rPr>
              <w:t>26734</w:t>
            </w:r>
          </w:p>
        </w:tc>
      </w:tr>
      <w:tr w:rsidR="00651E39" w:rsidRPr="00F065D7" w:rsidTr="009F6D08">
        <w:trPr>
          <w:cantSplit/>
          <w:trHeight w:val="51"/>
          <w:tblCellSpacing w:w="5" w:type="nil"/>
        </w:trPr>
        <w:tc>
          <w:tcPr>
            <w:tcW w:w="5165" w:type="dxa"/>
            <w:vAlign w:val="center"/>
          </w:tcPr>
          <w:p w:rsidR="00651E39" w:rsidRPr="00DB2C79" w:rsidRDefault="00651E39" w:rsidP="00651E39">
            <w:pPr>
              <w:pStyle w:val="ConsPlusCell"/>
            </w:pPr>
            <w:r w:rsidRPr="00DB2C79">
              <w:t xml:space="preserve">Население в трудоспособном  возрасте </w:t>
            </w:r>
          </w:p>
        </w:tc>
        <w:tc>
          <w:tcPr>
            <w:tcW w:w="709" w:type="dxa"/>
            <w:vAlign w:val="center"/>
          </w:tcPr>
          <w:p w:rsidR="00651E39" w:rsidRPr="00DB2C79" w:rsidRDefault="00651E39" w:rsidP="00651E39">
            <w:pPr>
              <w:widowControl w:val="0"/>
              <w:jc w:val="center"/>
            </w:pPr>
            <w:r w:rsidRPr="00DB2C79">
              <w:t>чел.</w:t>
            </w:r>
          </w:p>
        </w:tc>
        <w:tc>
          <w:tcPr>
            <w:tcW w:w="992" w:type="dxa"/>
            <w:vAlign w:val="center"/>
          </w:tcPr>
          <w:p w:rsidR="00651E39" w:rsidRPr="00DB2C79" w:rsidRDefault="00651E39" w:rsidP="00651E39">
            <w:pPr>
              <w:widowControl w:val="0"/>
              <w:jc w:val="center"/>
              <w:rPr>
                <w:bCs/>
              </w:rPr>
            </w:pPr>
            <w:r w:rsidRPr="00DB2C79">
              <w:rPr>
                <w:bCs/>
              </w:rPr>
              <w:t>92361</w:t>
            </w:r>
          </w:p>
        </w:tc>
        <w:tc>
          <w:tcPr>
            <w:tcW w:w="992" w:type="dxa"/>
            <w:vAlign w:val="center"/>
          </w:tcPr>
          <w:p w:rsidR="00651E39" w:rsidRPr="00DB2C79" w:rsidRDefault="00651E39" w:rsidP="00651E39">
            <w:pPr>
              <w:widowControl w:val="0"/>
              <w:jc w:val="center"/>
              <w:rPr>
                <w:bCs/>
              </w:rPr>
            </w:pPr>
            <w:r w:rsidRPr="00DB2C79">
              <w:rPr>
                <w:bCs/>
              </w:rPr>
              <w:t>89056</w:t>
            </w:r>
          </w:p>
        </w:tc>
        <w:tc>
          <w:tcPr>
            <w:tcW w:w="993" w:type="dxa"/>
            <w:vAlign w:val="center"/>
          </w:tcPr>
          <w:p w:rsidR="00651E39" w:rsidRPr="00DB2C79" w:rsidRDefault="00651E39" w:rsidP="00651E39">
            <w:pPr>
              <w:widowControl w:val="0"/>
              <w:jc w:val="center"/>
              <w:rPr>
                <w:bCs/>
              </w:rPr>
            </w:pPr>
            <w:r w:rsidRPr="00DB2C79">
              <w:rPr>
                <w:bCs/>
              </w:rPr>
              <w:t>86281</w:t>
            </w:r>
          </w:p>
        </w:tc>
        <w:tc>
          <w:tcPr>
            <w:tcW w:w="992" w:type="dxa"/>
            <w:vAlign w:val="center"/>
          </w:tcPr>
          <w:p w:rsidR="00651E39" w:rsidRPr="00DB2C79" w:rsidRDefault="00651E39" w:rsidP="00651E39">
            <w:pPr>
              <w:widowControl w:val="0"/>
              <w:jc w:val="center"/>
              <w:rPr>
                <w:bCs/>
              </w:rPr>
            </w:pPr>
            <w:r w:rsidRPr="00DB2C79">
              <w:rPr>
                <w:bCs/>
              </w:rPr>
              <w:t>83938</w:t>
            </w:r>
          </w:p>
        </w:tc>
      </w:tr>
      <w:tr w:rsidR="00651E39" w:rsidRPr="00F065D7" w:rsidTr="009F6D08">
        <w:trPr>
          <w:cantSplit/>
          <w:trHeight w:val="51"/>
          <w:tblCellSpacing w:w="5" w:type="nil"/>
        </w:trPr>
        <w:tc>
          <w:tcPr>
            <w:tcW w:w="5165" w:type="dxa"/>
            <w:vAlign w:val="center"/>
          </w:tcPr>
          <w:p w:rsidR="00651E39" w:rsidRPr="00DB2C79" w:rsidRDefault="00651E39" w:rsidP="009F6D08">
            <w:pPr>
              <w:pStyle w:val="ConsPlusCell"/>
            </w:pPr>
            <w:r w:rsidRPr="00DB2C79">
              <w:t>Население старше трудоспособного</w:t>
            </w:r>
            <w:r w:rsidR="009F6D08">
              <w:t xml:space="preserve"> </w:t>
            </w:r>
            <w:r w:rsidRPr="00DB2C79">
              <w:t xml:space="preserve">возраста </w:t>
            </w:r>
          </w:p>
        </w:tc>
        <w:tc>
          <w:tcPr>
            <w:tcW w:w="709" w:type="dxa"/>
            <w:vAlign w:val="center"/>
          </w:tcPr>
          <w:p w:rsidR="00651E39" w:rsidRPr="00DB2C79" w:rsidRDefault="00651E39" w:rsidP="00651E39">
            <w:pPr>
              <w:widowControl w:val="0"/>
              <w:jc w:val="center"/>
            </w:pPr>
            <w:r w:rsidRPr="00DB2C79">
              <w:t>чел.</w:t>
            </w:r>
          </w:p>
        </w:tc>
        <w:tc>
          <w:tcPr>
            <w:tcW w:w="992" w:type="dxa"/>
            <w:vAlign w:val="center"/>
          </w:tcPr>
          <w:p w:rsidR="00651E39" w:rsidRPr="00DB2C79" w:rsidRDefault="00651E39" w:rsidP="00651E39">
            <w:pPr>
              <w:widowControl w:val="0"/>
              <w:jc w:val="center"/>
              <w:rPr>
                <w:bCs/>
              </w:rPr>
            </w:pPr>
            <w:r w:rsidRPr="00DB2C79">
              <w:rPr>
                <w:bCs/>
              </w:rPr>
              <w:t>38206</w:t>
            </w:r>
          </w:p>
        </w:tc>
        <w:tc>
          <w:tcPr>
            <w:tcW w:w="992" w:type="dxa"/>
            <w:vAlign w:val="center"/>
          </w:tcPr>
          <w:p w:rsidR="00651E39" w:rsidRPr="00DB2C79" w:rsidRDefault="00651E39" w:rsidP="00651E39">
            <w:pPr>
              <w:widowControl w:val="0"/>
              <w:jc w:val="center"/>
              <w:rPr>
                <w:bCs/>
              </w:rPr>
            </w:pPr>
            <w:r w:rsidRPr="00DB2C79">
              <w:rPr>
                <w:bCs/>
              </w:rPr>
              <w:t>38838</w:t>
            </w:r>
          </w:p>
        </w:tc>
        <w:tc>
          <w:tcPr>
            <w:tcW w:w="993" w:type="dxa"/>
            <w:vAlign w:val="center"/>
          </w:tcPr>
          <w:p w:rsidR="00651E39" w:rsidRPr="00DB2C79" w:rsidRDefault="00651E39" w:rsidP="00651E39">
            <w:pPr>
              <w:widowControl w:val="0"/>
              <w:jc w:val="center"/>
              <w:rPr>
                <w:bCs/>
              </w:rPr>
            </w:pPr>
            <w:r w:rsidRPr="00DB2C79">
              <w:rPr>
                <w:bCs/>
              </w:rPr>
              <w:t>39205</w:t>
            </w:r>
          </w:p>
        </w:tc>
        <w:tc>
          <w:tcPr>
            <w:tcW w:w="992" w:type="dxa"/>
            <w:vAlign w:val="center"/>
          </w:tcPr>
          <w:p w:rsidR="00651E39" w:rsidRPr="00DB2C79" w:rsidRDefault="00651E39" w:rsidP="00651E39">
            <w:pPr>
              <w:widowControl w:val="0"/>
              <w:jc w:val="center"/>
              <w:rPr>
                <w:bCs/>
              </w:rPr>
            </w:pPr>
            <w:r w:rsidRPr="00DB2C79">
              <w:rPr>
                <w:bCs/>
              </w:rPr>
              <w:t>39495</w:t>
            </w:r>
          </w:p>
        </w:tc>
      </w:tr>
      <w:tr w:rsidR="00651E39" w:rsidRPr="00F065D7" w:rsidTr="009F6D08">
        <w:trPr>
          <w:cantSplit/>
          <w:trHeight w:val="397"/>
          <w:tblCellSpacing w:w="5" w:type="nil"/>
        </w:trPr>
        <w:tc>
          <w:tcPr>
            <w:tcW w:w="5165" w:type="dxa"/>
            <w:vAlign w:val="center"/>
          </w:tcPr>
          <w:p w:rsidR="00651E39" w:rsidRPr="00DB2C79" w:rsidRDefault="00651E39" w:rsidP="00651E39">
            <w:pPr>
              <w:pStyle w:val="ConsPlusCell"/>
            </w:pPr>
            <w:r w:rsidRPr="00DB2C79">
              <w:t xml:space="preserve">Число родившихся, всего </w:t>
            </w:r>
          </w:p>
        </w:tc>
        <w:tc>
          <w:tcPr>
            <w:tcW w:w="709" w:type="dxa"/>
            <w:vAlign w:val="center"/>
          </w:tcPr>
          <w:p w:rsidR="00651E39" w:rsidRPr="00DB2C79" w:rsidRDefault="00651E39" w:rsidP="00651E39">
            <w:pPr>
              <w:widowControl w:val="0"/>
              <w:jc w:val="center"/>
            </w:pPr>
            <w:r w:rsidRPr="00DB2C79">
              <w:t>чел.</w:t>
            </w:r>
          </w:p>
        </w:tc>
        <w:tc>
          <w:tcPr>
            <w:tcW w:w="992" w:type="dxa"/>
            <w:vAlign w:val="center"/>
          </w:tcPr>
          <w:p w:rsidR="00651E39" w:rsidRPr="00DB2C79" w:rsidRDefault="00651E39" w:rsidP="00651E39">
            <w:pPr>
              <w:widowControl w:val="0"/>
              <w:jc w:val="center"/>
              <w:rPr>
                <w:bCs/>
              </w:rPr>
            </w:pPr>
            <w:r w:rsidRPr="00DB2C79">
              <w:rPr>
                <w:bCs/>
              </w:rPr>
              <w:t>1895</w:t>
            </w:r>
          </w:p>
        </w:tc>
        <w:tc>
          <w:tcPr>
            <w:tcW w:w="992" w:type="dxa"/>
            <w:vAlign w:val="center"/>
          </w:tcPr>
          <w:p w:rsidR="00651E39" w:rsidRPr="00DB2C79" w:rsidRDefault="00651E39" w:rsidP="00651E39">
            <w:pPr>
              <w:widowControl w:val="0"/>
              <w:jc w:val="center"/>
              <w:rPr>
                <w:bCs/>
              </w:rPr>
            </w:pPr>
            <w:r w:rsidRPr="00DB2C79">
              <w:rPr>
                <w:bCs/>
              </w:rPr>
              <w:t>2065</w:t>
            </w:r>
          </w:p>
        </w:tc>
        <w:tc>
          <w:tcPr>
            <w:tcW w:w="993" w:type="dxa"/>
            <w:vAlign w:val="center"/>
          </w:tcPr>
          <w:p w:rsidR="00651E39" w:rsidRPr="00DB2C79" w:rsidRDefault="00651E39" w:rsidP="00651E39">
            <w:pPr>
              <w:widowControl w:val="0"/>
              <w:jc w:val="center"/>
              <w:rPr>
                <w:bCs/>
              </w:rPr>
            </w:pPr>
            <w:r w:rsidRPr="00DB2C79">
              <w:rPr>
                <w:bCs/>
              </w:rPr>
              <w:t>1958</w:t>
            </w:r>
          </w:p>
        </w:tc>
        <w:tc>
          <w:tcPr>
            <w:tcW w:w="992" w:type="dxa"/>
            <w:vAlign w:val="center"/>
          </w:tcPr>
          <w:p w:rsidR="00651E39" w:rsidRPr="00DB2C79" w:rsidRDefault="00651E39" w:rsidP="00651E39">
            <w:pPr>
              <w:widowControl w:val="0"/>
              <w:jc w:val="center"/>
              <w:rPr>
                <w:bCs/>
              </w:rPr>
            </w:pPr>
            <w:r w:rsidRPr="00DB2C79">
              <w:rPr>
                <w:bCs/>
              </w:rPr>
              <w:t>1746</w:t>
            </w:r>
          </w:p>
        </w:tc>
      </w:tr>
      <w:tr w:rsidR="00651E39" w:rsidRPr="00F065D7" w:rsidTr="00AE4A0D">
        <w:trPr>
          <w:cantSplit/>
          <w:trHeight w:val="51"/>
          <w:tblCellSpacing w:w="5" w:type="nil"/>
        </w:trPr>
        <w:tc>
          <w:tcPr>
            <w:tcW w:w="5165" w:type="dxa"/>
            <w:vAlign w:val="center"/>
          </w:tcPr>
          <w:p w:rsidR="00651E39" w:rsidRPr="00DB2C79" w:rsidRDefault="00651E39" w:rsidP="00651E39">
            <w:pPr>
              <w:pStyle w:val="ConsPlusCell"/>
            </w:pPr>
            <w:r w:rsidRPr="00DB2C79">
              <w:lastRenderedPageBreak/>
              <w:t xml:space="preserve">Число умерших, всего </w:t>
            </w:r>
          </w:p>
        </w:tc>
        <w:tc>
          <w:tcPr>
            <w:tcW w:w="709" w:type="dxa"/>
            <w:vAlign w:val="center"/>
          </w:tcPr>
          <w:p w:rsidR="00651E39" w:rsidRPr="00DB2C79" w:rsidRDefault="00651E39" w:rsidP="00651E39">
            <w:pPr>
              <w:widowControl w:val="0"/>
              <w:jc w:val="center"/>
            </w:pPr>
            <w:r w:rsidRPr="00DB2C79">
              <w:t>чел.</w:t>
            </w:r>
          </w:p>
        </w:tc>
        <w:tc>
          <w:tcPr>
            <w:tcW w:w="992" w:type="dxa"/>
            <w:vAlign w:val="center"/>
          </w:tcPr>
          <w:p w:rsidR="00651E39" w:rsidRPr="00DB2C79" w:rsidRDefault="00651E39" w:rsidP="00651E39">
            <w:pPr>
              <w:widowControl w:val="0"/>
              <w:jc w:val="center"/>
              <w:rPr>
                <w:bCs/>
              </w:rPr>
            </w:pPr>
            <w:r w:rsidRPr="00DB2C79">
              <w:rPr>
                <w:bCs/>
              </w:rPr>
              <w:t>2092</w:t>
            </w:r>
          </w:p>
        </w:tc>
        <w:tc>
          <w:tcPr>
            <w:tcW w:w="992" w:type="dxa"/>
            <w:vAlign w:val="center"/>
          </w:tcPr>
          <w:p w:rsidR="00651E39" w:rsidRPr="00DB2C79" w:rsidRDefault="00651E39" w:rsidP="00651E39">
            <w:pPr>
              <w:widowControl w:val="0"/>
              <w:jc w:val="center"/>
              <w:rPr>
                <w:bCs/>
              </w:rPr>
            </w:pPr>
            <w:r w:rsidRPr="00DB2C79">
              <w:rPr>
                <w:bCs/>
              </w:rPr>
              <w:t>2088</w:t>
            </w:r>
          </w:p>
        </w:tc>
        <w:tc>
          <w:tcPr>
            <w:tcW w:w="993" w:type="dxa"/>
            <w:vAlign w:val="center"/>
          </w:tcPr>
          <w:p w:rsidR="00651E39" w:rsidRPr="00DB2C79" w:rsidRDefault="00651E39" w:rsidP="00651E39">
            <w:pPr>
              <w:widowControl w:val="0"/>
              <w:jc w:val="center"/>
              <w:rPr>
                <w:bCs/>
              </w:rPr>
            </w:pPr>
            <w:r w:rsidRPr="00DB2C79">
              <w:rPr>
                <w:bCs/>
              </w:rPr>
              <w:t>2156</w:t>
            </w:r>
          </w:p>
        </w:tc>
        <w:tc>
          <w:tcPr>
            <w:tcW w:w="992" w:type="dxa"/>
            <w:vAlign w:val="center"/>
          </w:tcPr>
          <w:p w:rsidR="00651E39" w:rsidRPr="00DB2C79" w:rsidRDefault="00651E39" w:rsidP="00651E39">
            <w:pPr>
              <w:widowControl w:val="0"/>
              <w:jc w:val="center"/>
              <w:rPr>
                <w:bCs/>
              </w:rPr>
            </w:pPr>
            <w:r w:rsidRPr="00DB2C79">
              <w:rPr>
                <w:bCs/>
              </w:rPr>
              <w:t>2112</w:t>
            </w:r>
          </w:p>
        </w:tc>
      </w:tr>
      <w:tr w:rsidR="00651E39" w:rsidRPr="00F065D7" w:rsidTr="00AE4A0D">
        <w:trPr>
          <w:cantSplit/>
          <w:trHeight w:val="51"/>
          <w:tblCellSpacing w:w="5" w:type="nil"/>
        </w:trPr>
        <w:tc>
          <w:tcPr>
            <w:tcW w:w="5165" w:type="dxa"/>
            <w:vAlign w:val="center"/>
          </w:tcPr>
          <w:p w:rsidR="00651E39" w:rsidRPr="00DB2C79" w:rsidRDefault="00651E39" w:rsidP="00651E39">
            <w:pPr>
              <w:widowControl w:val="0"/>
            </w:pPr>
            <w:r w:rsidRPr="00DB2C79">
              <w:t>Младенческая смертность, на 1000 родившихся</w:t>
            </w:r>
          </w:p>
        </w:tc>
        <w:tc>
          <w:tcPr>
            <w:tcW w:w="709" w:type="dxa"/>
            <w:vAlign w:val="center"/>
          </w:tcPr>
          <w:p w:rsidR="00651E39" w:rsidRPr="00DB2C79" w:rsidRDefault="00651E39" w:rsidP="00651E39">
            <w:pPr>
              <w:widowControl w:val="0"/>
              <w:jc w:val="center"/>
            </w:pPr>
          </w:p>
        </w:tc>
        <w:tc>
          <w:tcPr>
            <w:tcW w:w="992" w:type="dxa"/>
            <w:vAlign w:val="center"/>
          </w:tcPr>
          <w:p w:rsidR="00651E39" w:rsidRPr="00DB2C79" w:rsidRDefault="00651E39" w:rsidP="00651E39">
            <w:pPr>
              <w:widowControl w:val="0"/>
              <w:jc w:val="center"/>
            </w:pPr>
            <w:r w:rsidRPr="00DB2C79">
              <w:t>7,9</w:t>
            </w:r>
          </w:p>
        </w:tc>
        <w:tc>
          <w:tcPr>
            <w:tcW w:w="992" w:type="dxa"/>
            <w:vAlign w:val="center"/>
          </w:tcPr>
          <w:p w:rsidR="00651E39" w:rsidRPr="00DB2C79" w:rsidRDefault="00651E39" w:rsidP="00651E39">
            <w:pPr>
              <w:widowControl w:val="0"/>
              <w:jc w:val="center"/>
            </w:pPr>
            <w:r w:rsidRPr="00DB2C79">
              <w:t>7,4</w:t>
            </w:r>
          </w:p>
        </w:tc>
        <w:tc>
          <w:tcPr>
            <w:tcW w:w="993" w:type="dxa"/>
            <w:vAlign w:val="center"/>
          </w:tcPr>
          <w:p w:rsidR="00651E39" w:rsidRPr="00DB2C79" w:rsidRDefault="00651E39" w:rsidP="00651E39">
            <w:pPr>
              <w:widowControl w:val="0"/>
              <w:jc w:val="center"/>
            </w:pPr>
            <w:r w:rsidRPr="00DB2C79">
              <w:t>6,1</w:t>
            </w:r>
          </w:p>
        </w:tc>
        <w:tc>
          <w:tcPr>
            <w:tcW w:w="992" w:type="dxa"/>
            <w:vAlign w:val="center"/>
          </w:tcPr>
          <w:p w:rsidR="00651E39" w:rsidRPr="00DB2C79" w:rsidRDefault="00651E39" w:rsidP="00651E39">
            <w:pPr>
              <w:widowControl w:val="0"/>
              <w:jc w:val="center"/>
              <w:rPr>
                <w:bCs/>
              </w:rPr>
            </w:pPr>
            <w:r w:rsidRPr="00DB2C79">
              <w:rPr>
                <w:bCs/>
              </w:rPr>
              <w:t>4,5</w:t>
            </w:r>
          </w:p>
        </w:tc>
      </w:tr>
      <w:tr w:rsidR="00651E39" w:rsidRPr="00F065D7" w:rsidTr="00AE4A0D">
        <w:trPr>
          <w:cantSplit/>
          <w:trHeight w:val="51"/>
          <w:tblCellSpacing w:w="5" w:type="nil"/>
        </w:trPr>
        <w:tc>
          <w:tcPr>
            <w:tcW w:w="5165" w:type="dxa"/>
            <w:vAlign w:val="center"/>
          </w:tcPr>
          <w:p w:rsidR="00651E39" w:rsidRPr="00DB2C79" w:rsidRDefault="00651E39" w:rsidP="00651E39">
            <w:pPr>
              <w:pStyle w:val="ConsPlusCell"/>
            </w:pPr>
            <w:r w:rsidRPr="00DB2C79">
              <w:t xml:space="preserve">Естественный прирост (+), убыль (-) </w:t>
            </w:r>
          </w:p>
        </w:tc>
        <w:tc>
          <w:tcPr>
            <w:tcW w:w="709" w:type="dxa"/>
            <w:vAlign w:val="center"/>
          </w:tcPr>
          <w:p w:rsidR="00651E39" w:rsidRPr="00DB2C79" w:rsidRDefault="00651E39" w:rsidP="00651E39">
            <w:pPr>
              <w:widowControl w:val="0"/>
              <w:jc w:val="center"/>
            </w:pPr>
          </w:p>
        </w:tc>
        <w:tc>
          <w:tcPr>
            <w:tcW w:w="992" w:type="dxa"/>
            <w:vAlign w:val="center"/>
          </w:tcPr>
          <w:p w:rsidR="00651E39" w:rsidRPr="00DB2C79" w:rsidRDefault="00651E39" w:rsidP="00651E39">
            <w:pPr>
              <w:widowControl w:val="0"/>
              <w:jc w:val="center"/>
            </w:pPr>
            <w:r w:rsidRPr="00DB2C79">
              <w:t>-197</w:t>
            </w:r>
          </w:p>
        </w:tc>
        <w:tc>
          <w:tcPr>
            <w:tcW w:w="992" w:type="dxa"/>
            <w:vAlign w:val="center"/>
          </w:tcPr>
          <w:p w:rsidR="00651E39" w:rsidRPr="00DB2C79" w:rsidRDefault="00651E39" w:rsidP="00651E39">
            <w:pPr>
              <w:widowControl w:val="0"/>
              <w:jc w:val="center"/>
            </w:pPr>
            <w:r w:rsidRPr="00DB2C79">
              <w:t>-23</w:t>
            </w:r>
          </w:p>
        </w:tc>
        <w:tc>
          <w:tcPr>
            <w:tcW w:w="993" w:type="dxa"/>
            <w:vAlign w:val="center"/>
          </w:tcPr>
          <w:p w:rsidR="00651E39" w:rsidRPr="00DB2C79" w:rsidRDefault="00651E39" w:rsidP="00651E39">
            <w:pPr>
              <w:widowControl w:val="0"/>
              <w:jc w:val="center"/>
            </w:pPr>
            <w:r w:rsidRPr="00DB2C79">
              <w:t>-198</w:t>
            </w:r>
          </w:p>
        </w:tc>
        <w:tc>
          <w:tcPr>
            <w:tcW w:w="992" w:type="dxa"/>
            <w:vAlign w:val="center"/>
          </w:tcPr>
          <w:p w:rsidR="00651E39" w:rsidRPr="00DB2C79" w:rsidRDefault="00651E39" w:rsidP="00651E39">
            <w:pPr>
              <w:widowControl w:val="0"/>
              <w:jc w:val="center"/>
            </w:pPr>
            <w:r w:rsidRPr="00DB2C79">
              <w:t>-366</w:t>
            </w:r>
          </w:p>
        </w:tc>
      </w:tr>
      <w:tr w:rsidR="00651E39" w:rsidRPr="00F065D7" w:rsidTr="00AE4A0D">
        <w:trPr>
          <w:cantSplit/>
          <w:trHeight w:val="51"/>
          <w:tblCellSpacing w:w="5" w:type="nil"/>
        </w:trPr>
        <w:tc>
          <w:tcPr>
            <w:tcW w:w="5165" w:type="dxa"/>
            <w:vAlign w:val="center"/>
          </w:tcPr>
          <w:p w:rsidR="00651E39" w:rsidRPr="00DB2C79" w:rsidRDefault="00651E39" w:rsidP="00651E39">
            <w:pPr>
              <w:pStyle w:val="ConsPlusCell"/>
            </w:pPr>
            <w:r w:rsidRPr="00DB2C79">
              <w:t xml:space="preserve">Число прибывших </w:t>
            </w:r>
          </w:p>
        </w:tc>
        <w:tc>
          <w:tcPr>
            <w:tcW w:w="709" w:type="dxa"/>
            <w:vAlign w:val="center"/>
          </w:tcPr>
          <w:p w:rsidR="00651E39" w:rsidRPr="00DB2C79" w:rsidRDefault="00651E39" w:rsidP="00651E39">
            <w:pPr>
              <w:widowControl w:val="0"/>
              <w:jc w:val="center"/>
            </w:pPr>
            <w:r w:rsidRPr="00DB2C79">
              <w:t>чел.</w:t>
            </w:r>
          </w:p>
        </w:tc>
        <w:tc>
          <w:tcPr>
            <w:tcW w:w="992" w:type="dxa"/>
            <w:vAlign w:val="bottom"/>
          </w:tcPr>
          <w:p w:rsidR="00651E39" w:rsidRPr="00DB2C79" w:rsidRDefault="00651E39" w:rsidP="00651E39">
            <w:pPr>
              <w:widowControl w:val="0"/>
              <w:jc w:val="center"/>
            </w:pPr>
            <w:r w:rsidRPr="00DB2C79">
              <w:t>4054</w:t>
            </w:r>
          </w:p>
        </w:tc>
        <w:tc>
          <w:tcPr>
            <w:tcW w:w="992" w:type="dxa"/>
            <w:vAlign w:val="bottom"/>
          </w:tcPr>
          <w:p w:rsidR="00651E39" w:rsidRPr="00DB2C79" w:rsidRDefault="00651E39" w:rsidP="00651E39">
            <w:pPr>
              <w:widowControl w:val="0"/>
              <w:jc w:val="center"/>
            </w:pPr>
            <w:r w:rsidRPr="00DB2C79">
              <w:t>3221</w:t>
            </w:r>
          </w:p>
        </w:tc>
        <w:tc>
          <w:tcPr>
            <w:tcW w:w="993" w:type="dxa"/>
            <w:vAlign w:val="bottom"/>
          </w:tcPr>
          <w:p w:rsidR="00651E39" w:rsidRPr="00DB2C79" w:rsidRDefault="00651E39" w:rsidP="00651E39">
            <w:pPr>
              <w:widowControl w:val="0"/>
              <w:jc w:val="center"/>
            </w:pPr>
            <w:r w:rsidRPr="00DB2C79">
              <w:t>2734</w:t>
            </w:r>
          </w:p>
        </w:tc>
        <w:tc>
          <w:tcPr>
            <w:tcW w:w="992" w:type="dxa"/>
            <w:vAlign w:val="center"/>
          </w:tcPr>
          <w:p w:rsidR="00651E39" w:rsidRPr="00DB2C79" w:rsidRDefault="00651E39" w:rsidP="00651E39">
            <w:pPr>
              <w:widowControl w:val="0"/>
              <w:jc w:val="center"/>
              <w:rPr>
                <w:bCs/>
              </w:rPr>
            </w:pPr>
            <w:r w:rsidRPr="00DB2C79">
              <w:rPr>
                <w:bCs/>
              </w:rPr>
              <w:t>2911</w:t>
            </w:r>
          </w:p>
        </w:tc>
      </w:tr>
      <w:tr w:rsidR="00651E39" w:rsidRPr="00F065D7" w:rsidTr="00AE4A0D">
        <w:trPr>
          <w:cantSplit/>
          <w:trHeight w:val="51"/>
          <w:tblCellSpacing w:w="5" w:type="nil"/>
        </w:trPr>
        <w:tc>
          <w:tcPr>
            <w:tcW w:w="5165" w:type="dxa"/>
            <w:vAlign w:val="center"/>
          </w:tcPr>
          <w:p w:rsidR="00651E39" w:rsidRPr="00DB2C79" w:rsidRDefault="00651E39" w:rsidP="00651E39">
            <w:pPr>
              <w:pStyle w:val="ConsPlusCell"/>
            </w:pPr>
            <w:r w:rsidRPr="00DB2C79">
              <w:t xml:space="preserve">Число выбывших </w:t>
            </w:r>
          </w:p>
        </w:tc>
        <w:tc>
          <w:tcPr>
            <w:tcW w:w="709" w:type="dxa"/>
            <w:vAlign w:val="center"/>
          </w:tcPr>
          <w:p w:rsidR="00651E39" w:rsidRPr="00DB2C79" w:rsidRDefault="00651E39" w:rsidP="00651E39">
            <w:pPr>
              <w:widowControl w:val="0"/>
              <w:jc w:val="center"/>
            </w:pPr>
            <w:r w:rsidRPr="00DB2C79">
              <w:t>чел.</w:t>
            </w:r>
          </w:p>
        </w:tc>
        <w:tc>
          <w:tcPr>
            <w:tcW w:w="992" w:type="dxa"/>
            <w:vAlign w:val="bottom"/>
          </w:tcPr>
          <w:p w:rsidR="00651E39" w:rsidRPr="00DB2C79" w:rsidRDefault="00651E39" w:rsidP="00651E39">
            <w:pPr>
              <w:widowControl w:val="0"/>
              <w:jc w:val="center"/>
            </w:pPr>
            <w:r w:rsidRPr="00DB2C79">
              <w:t>4605</w:t>
            </w:r>
          </w:p>
        </w:tc>
        <w:tc>
          <w:tcPr>
            <w:tcW w:w="992" w:type="dxa"/>
            <w:vAlign w:val="bottom"/>
          </w:tcPr>
          <w:p w:rsidR="00651E39" w:rsidRPr="00DB2C79" w:rsidRDefault="00651E39" w:rsidP="00651E39">
            <w:pPr>
              <w:widowControl w:val="0"/>
              <w:jc w:val="center"/>
            </w:pPr>
            <w:r w:rsidRPr="00DB2C79">
              <w:t>5371</w:t>
            </w:r>
          </w:p>
        </w:tc>
        <w:tc>
          <w:tcPr>
            <w:tcW w:w="993" w:type="dxa"/>
            <w:vAlign w:val="bottom"/>
          </w:tcPr>
          <w:p w:rsidR="00651E39" w:rsidRPr="00DB2C79" w:rsidRDefault="00651E39" w:rsidP="00651E39">
            <w:pPr>
              <w:widowControl w:val="0"/>
              <w:jc w:val="center"/>
            </w:pPr>
            <w:r w:rsidRPr="00DB2C79">
              <w:t>4718</w:t>
            </w:r>
          </w:p>
        </w:tc>
        <w:tc>
          <w:tcPr>
            <w:tcW w:w="992" w:type="dxa"/>
            <w:vAlign w:val="center"/>
          </w:tcPr>
          <w:p w:rsidR="00651E39" w:rsidRPr="00DB2C79" w:rsidRDefault="00651E39" w:rsidP="00651E39">
            <w:pPr>
              <w:widowControl w:val="0"/>
              <w:jc w:val="center"/>
              <w:rPr>
                <w:bCs/>
              </w:rPr>
            </w:pPr>
            <w:r w:rsidRPr="00DB2C79">
              <w:rPr>
                <w:bCs/>
              </w:rPr>
              <w:t>4672</w:t>
            </w:r>
          </w:p>
        </w:tc>
      </w:tr>
      <w:tr w:rsidR="00651E39" w:rsidRPr="00F065D7" w:rsidTr="00AE4A0D">
        <w:trPr>
          <w:cantSplit/>
          <w:trHeight w:val="51"/>
          <w:tblCellSpacing w:w="5" w:type="nil"/>
        </w:trPr>
        <w:tc>
          <w:tcPr>
            <w:tcW w:w="5165" w:type="dxa"/>
          </w:tcPr>
          <w:p w:rsidR="00651E39" w:rsidRPr="00DB2C79" w:rsidRDefault="00651E39" w:rsidP="00651E39">
            <w:pPr>
              <w:pStyle w:val="ConsPlusCell"/>
              <w:jc w:val="both"/>
            </w:pPr>
            <w:r w:rsidRPr="00DB2C79">
              <w:t xml:space="preserve">Миграционный прирост </w:t>
            </w:r>
          </w:p>
        </w:tc>
        <w:tc>
          <w:tcPr>
            <w:tcW w:w="709" w:type="dxa"/>
            <w:vAlign w:val="center"/>
          </w:tcPr>
          <w:p w:rsidR="00651E39" w:rsidRPr="00DB2C79" w:rsidRDefault="00651E39" w:rsidP="00651E39">
            <w:pPr>
              <w:widowControl w:val="0"/>
              <w:jc w:val="center"/>
            </w:pPr>
            <w:r w:rsidRPr="00DB2C79">
              <w:t>чел.</w:t>
            </w:r>
          </w:p>
        </w:tc>
        <w:tc>
          <w:tcPr>
            <w:tcW w:w="992" w:type="dxa"/>
            <w:vAlign w:val="center"/>
          </w:tcPr>
          <w:p w:rsidR="00651E39" w:rsidRPr="00DB2C79" w:rsidRDefault="00651E39" w:rsidP="00651E39">
            <w:pPr>
              <w:widowControl w:val="0"/>
              <w:jc w:val="center"/>
            </w:pPr>
            <w:r w:rsidRPr="00DB2C79">
              <w:t>-551</w:t>
            </w:r>
          </w:p>
        </w:tc>
        <w:tc>
          <w:tcPr>
            <w:tcW w:w="992" w:type="dxa"/>
            <w:vAlign w:val="center"/>
          </w:tcPr>
          <w:p w:rsidR="00651E39" w:rsidRPr="00DB2C79" w:rsidRDefault="00651E39" w:rsidP="00651E39">
            <w:pPr>
              <w:widowControl w:val="0"/>
              <w:jc w:val="center"/>
            </w:pPr>
            <w:r w:rsidRPr="00DB2C79">
              <w:t>-2150</w:t>
            </w:r>
          </w:p>
        </w:tc>
        <w:tc>
          <w:tcPr>
            <w:tcW w:w="993" w:type="dxa"/>
            <w:vAlign w:val="center"/>
          </w:tcPr>
          <w:p w:rsidR="00651E39" w:rsidRPr="00DB2C79" w:rsidRDefault="00651E39" w:rsidP="00651E39">
            <w:pPr>
              <w:widowControl w:val="0"/>
              <w:jc w:val="center"/>
            </w:pPr>
            <w:r w:rsidRPr="00DB2C79">
              <w:t>-1984</w:t>
            </w:r>
          </w:p>
        </w:tc>
        <w:tc>
          <w:tcPr>
            <w:tcW w:w="992" w:type="dxa"/>
            <w:vAlign w:val="center"/>
          </w:tcPr>
          <w:p w:rsidR="00651E39" w:rsidRPr="00DB2C79" w:rsidRDefault="00651E39" w:rsidP="00651E39">
            <w:pPr>
              <w:widowControl w:val="0"/>
              <w:jc w:val="center"/>
            </w:pPr>
            <w:r w:rsidRPr="00DB2C79">
              <w:t>-1761</w:t>
            </w:r>
          </w:p>
        </w:tc>
      </w:tr>
    </w:tbl>
    <w:p w:rsidR="00AE4A0D" w:rsidRDefault="00AE4A0D" w:rsidP="00AE4A0D">
      <w:pPr>
        <w:widowControl w:val="0"/>
        <w:autoSpaceDE w:val="0"/>
        <w:autoSpaceDN w:val="0"/>
        <w:adjustRightInd w:val="0"/>
        <w:ind w:right="-284" w:firstLine="709"/>
        <w:jc w:val="both"/>
        <w:rPr>
          <w:sz w:val="26"/>
          <w:szCs w:val="26"/>
        </w:rPr>
      </w:pPr>
    </w:p>
    <w:p w:rsidR="00651E39" w:rsidRPr="00E13D46" w:rsidRDefault="00651E39" w:rsidP="00AE4A0D">
      <w:pPr>
        <w:widowControl w:val="0"/>
        <w:autoSpaceDE w:val="0"/>
        <w:autoSpaceDN w:val="0"/>
        <w:adjustRightInd w:val="0"/>
        <w:ind w:right="-284" w:firstLine="709"/>
        <w:jc w:val="both"/>
        <w:rPr>
          <w:sz w:val="26"/>
          <w:szCs w:val="26"/>
        </w:rPr>
      </w:pPr>
      <w:r w:rsidRPr="00E13D46">
        <w:rPr>
          <w:sz w:val="26"/>
          <w:szCs w:val="26"/>
        </w:rPr>
        <w:t xml:space="preserve">Неблагоприятным фактором в формировании воспроизводства населения Находкинского городского округа является отрицательная динамика рождаемости и снижения естественной убыли населения. </w:t>
      </w:r>
    </w:p>
    <w:p w:rsidR="00651E39" w:rsidRDefault="00651E39" w:rsidP="00AE4A0D">
      <w:pPr>
        <w:widowControl w:val="0"/>
        <w:tabs>
          <w:tab w:val="left" w:pos="1080"/>
        </w:tabs>
        <w:ind w:right="-284" w:firstLine="709"/>
        <w:jc w:val="both"/>
        <w:rPr>
          <w:rFonts w:eastAsia="Calibri"/>
          <w:sz w:val="26"/>
          <w:szCs w:val="26"/>
        </w:rPr>
      </w:pPr>
      <w:r w:rsidRPr="00E13D46">
        <w:rPr>
          <w:rFonts w:eastAsia="Calibri"/>
          <w:sz w:val="26"/>
          <w:szCs w:val="26"/>
        </w:rPr>
        <w:t xml:space="preserve">Существует тенденция к снижению численности населения в трудоспособном возрасте и увеличению численности лиц старше трудоспособного возраста. </w:t>
      </w:r>
    </w:p>
    <w:p w:rsidR="00AE4A0D" w:rsidRPr="00E13D46" w:rsidRDefault="00AE4A0D" w:rsidP="00AE4A0D">
      <w:pPr>
        <w:widowControl w:val="0"/>
        <w:tabs>
          <w:tab w:val="left" w:pos="1080"/>
        </w:tabs>
        <w:ind w:right="-284" w:firstLine="709"/>
        <w:jc w:val="both"/>
        <w:rPr>
          <w:rFonts w:eastAsia="Calibri"/>
          <w:sz w:val="26"/>
          <w:szCs w:val="26"/>
        </w:rPr>
      </w:pPr>
    </w:p>
    <w:p w:rsidR="00651E39" w:rsidRDefault="00651E39" w:rsidP="00AE4A0D">
      <w:pPr>
        <w:pStyle w:val="10"/>
        <w:keepNext w:val="0"/>
        <w:keepLines w:val="0"/>
        <w:widowControl w:val="0"/>
        <w:spacing w:before="0" w:line="240" w:lineRule="auto"/>
        <w:ind w:right="-284" w:firstLine="709"/>
        <w:jc w:val="center"/>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rPr>
        <w:t xml:space="preserve">1.1.5. </w:t>
      </w:r>
      <w:r w:rsidRPr="00E13D46">
        <w:rPr>
          <w:rFonts w:ascii="Times New Roman" w:eastAsia="Calibri" w:hAnsi="Times New Roman" w:cs="Times New Roman"/>
          <w:color w:val="auto"/>
          <w:sz w:val="26"/>
          <w:szCs w:val="26"/>
        </w:rPr>
        <w:t>Денежные доходы населения</w:t>
      </w:r>
    </w:p>
    <w:p w:rsidR="00AE4A0D" w:rsidRPr="00AE4A0D" w:rsidRDefault="00AE4A0D" w:rsidP="00AE4A0D">
      <w:pPr>
        <w:rPr>
          <w:rFonts w:eastAsia="Calibri"/>
        </w:rPr>
      </w:pPr>
    </w:p>
    <w:p w:rsidR="00651E39" w:rsidRDefault="00651E39" w:rsidP="00AE4A0D">
      <w:pPr>
        <w:widowControl w:val="0"/>
        <w:autoSpaceDE w:val="0"/>
        <w:autoSpaceDN w:val="0"/>
        <w:adjustRightInd w:val="0"/>
        <w:ind w:right="-284" w:firstLine="709"/>
        <w:jc w:val="both"/>
        <w:rPr>
          <w:rFonts w:eastAsia="Calibri"/>
          <w:sz w:val="26"/>
          <w:szCs w:val="26"/>
        </w:rPr>
      </w:pPr>
      <w:r w:rsidRPr="00E13D46">
        <w:rPr>
          <w:rFonts w:eastAsia="Calibri"/>
          <w:sz w:val="26"/>
          <w:szCs w:val="26"/>
        </w:rPr>
        <w:t>В 2017 г. денежные доходы в расчете на душу населения составили 33</w:t>
      </w:r>
      <w:r w:rsidRPr="00E13D46">
        <w:rPr>
          <w:bCs/>
          <w:sz w:val="26"/>
          <w:szCs w:val="26"/>
        </w:rPr>
        <w:t> 155</w:t>
      </w:r>
      <w:r w:rsidRPr="00E13D46">
        <w:rPr>
          <w:rFonts w:eastAsia="Calibri"/>
          <w:sz w:val="26"/>
          <w:szCs w:val="26"/>
        </w:rPr>
        <w:t> рублей (рост на 2,1% к уровню 2016 г.). Реальные располагаемые денежные доходы (доходы за вычетом обязательных платежей, скорректированные на индекс потребительских цен) уменьшились на 0,7%.</w:t>
      </w:r>
    </w:p>
    <w:p w:rsidR="00651E39" w:rsidRPr="006835D5" w:rsidRDefault="00651E39" w:rsidP="006835D5">
      <w:pPr>
        <w:widowControl w:val="0"/>
        <w:autoSpaceDE w:val="0"/>
        <w:autoSpaceDN w:val="0"/>
        <w:adjustRightInd w:val="0"/>
        <w:ind w:right="-285"/>
        <w:jc w:val="right"/>
        <w:rPr>
          <w:rFonts w:eastAsia="Calibri"/>
        </w:rPr>
      </w:pPr>
      <w:r w:rsidRPr="006835D5">
        <w:rPr>
          <w:rFonts w:eastAsia="Calibri"/>
        </w:rPr>
        <w:t>Таблица 5</w:t>
      </w:r>
    </w:p>
    <w:p w:rsidR="006835D5" w:rsidRDefault="006835D5" w:rsidP="00651E39">
      <w:pPr>
        <w:widowControl w:val="0"/>
        <w:autoSpaceDE w:val="0"/>
        <w:autoSpaceDN w:val="0"/>
        <w:adjustRightInd w:val="0"/>
        <w:jc w:val="center"/>
        <w:rPr>
          <w:rFonts w:eastAsia="Calibri"/>
          <w:sz w:val="26"/>
          <w:szCs w:val="26"/>
        </w:rPr>
      </w:pPr>
    </w:p>
    <w:p w:rsidR="00651E39" w:rsidRDefault="00651E39" w:rsidP="00651E39">
      <w:pPr>
        <w:widowControl w:val="0"/>
        <w:autoSpaceDE w:val="0"/>
        <w:autoSpaceDN w:val="0"/>
        <w:adjustRightInd w:val="0"/>
        <w:jc w:val="center"/>
        <w:rPr>
          <w:rFonts w:eastAsia="Calibri"/>
          <w:sz w:val="26"/>
          <w:szCs w:val="26"/>
        </w:rPr>
      </w:pPr>
      <w:r>
        <w:rPr>
          <w:rFonts w:eastAsia="Calibri"/>
          <w:sz w:val="26"/>
          <w:szCs w:val="26"/>
        </w:rPr>
        <w:t>Денежные доходы населения</w:t>
      </w:r>
    </w:p>
    <w:p w:rsidR="006835D5" w:rsidRPr="00E13D46" w:rsidRDefault="006835D5" w:rsidP="00651E39">
      <w:pPr>
        <w:widowControl w:val="0"/>
        <w:autoSpaceDE w:val="0"/>
        <w:autoSpaceDN w:val="0"/>
        <w:adjustRightInd w:val="0"/>
        <w:jc w:val="center"/>
        <w:rPr>
          <w:rFonts w:eastAsia="Calibri"/>
          <w:sz w:val="26"/>
          <w:szCs w:val="26"/>
        </w:rPr>
      </w:pPr>
    </w:p>
    <w:tbl>
      <w:tblPr>
        <w:tblW w:w="984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41"/>
        <w:gridCol w:w="850"/>
        <w:gridCol w:w="851"/>
        <w:gridCol w:w="850"/>
        <w:gridCol w:w="851"/>
      </w:tblGrid>
      <w:tr w:rsidR="00651E39" w:rsidRPr="008D0C39" w:rsidTr="006835D5">
        <w:trPr>
          <w:trHeight w:val="51"/>
          <w:tblCellSpacing w:w="5" w:type="nil"/>
        </w:trPr>
        <w:tc>
          <w:tcPr>
            <w:tcW w:w="6441" w:type="dxa"/>
            <w:vAlign w:val="center"/>
          </w:tcPr>
          <w:p w:rsidR="00651E39" w:rsidRPr="006835D5" w:rsidRDefault="00651E39" w:rsidP="00651E39">
            <w:pPr>
              <w:widowControl w:val="0"/>
              <w:ind w:firstLine="709"/>
              <w:jc w:val="center"/>
              <w:rPr>
                <w:bCs/>
              </w:rPr>
            </w:pPr>
            <w:r w:rsidRPr="006835D5">
              <w:rPr>
                <w:bCs/>
              </w:rPr>
              <w:t>Показатель</w:t>
            </w:r>
          </w:p>
        </w:tc>
        <w:tc>
          <w:tcPr>
            <w:tcW w:w="850" w:type="dxa"/>
            <w:vAlign w:val="center"/>
          </w:tcPr>
          <w:p w:rsidR="00651E39" w:rsidRPr="006835D5" w:rsidRDefault="00651E39" w:rsidP="00651E39">
            <w:pPr>
              <w:pStyle w:val="ConsPlusCell"/>
              <w:jc w:val="center"/>
            </w:pPr>
            <w:r w:rsidRPr="006835D5">
              <w:t>2014</w:t>
            </w:r>
          </w:p>
        </w:tc>
        <w:tc>
          <w:tcPr>
            <w:tcW w:w="851" w:type="dxa"/>
            <w:vAlign w:val="center"/>
          </w:tcPr>
          <w:p w:rsidR="00651E39" w:rsidRPr="006835D5" w:rsidRDefault="00651E39" w:rsidP="00651E39">
            <w:pPr>
              <w:pStyle w:val="ConsPlusCell"/>
              <w:jc w:val="center"/>
            </w:pPr>
            <w:r w:rsidRPr="006835D5">
              <w:t>2015</w:t>
            </w:r>
          </w:p>
        </w:tc>
        <w:tc>
          <w:tcPr>
            <w:tcW w:w="850" w:type="dxa"/>
            <w:vAlign w:val="center"/>
          </w:tcPr>
          <w:p w:rsidR="00651E39" w:rsidRPr="006835D5" w:rsidRDefault="00651E39" w:rsidP="00651E39">
            <w:pPr>
              <w:pStyle w:val="ConsPlusCell"/>
              <w:jc w:val="center"/>
            </w:pPr>
            <w:r w:rsidRPr="006835D5">
              <w:t>2016</w:t>
            </w:r>
          </w:p>
        </w:tc>
        <w:tc>
          <w:tcPr>
            <w:tcW w:w="851" w:type="dxa"/>
            <w:vAlign w:val="center"/>
          </w:tcPr>
          <w:p w:rsidR="00651E39" w:rsidRPr="006835D5" w:rsidRDefault="00651E39" w:rsidP="00651E39">
            <w:pPr>
              <w:pStyle w:val="ConsPlusCell"/>
              <w:jc w:val="center"/>
            </w:pPr>
            <w:r w:rsidRPr="006835D5">
              <w:t>2017</w:t>
            </w:r>
          </w:p>
        </w:tc>
      </w:tr>
      <w:tr w:rsidR="00651E39" w:rsidRPr="008D0C39" w:rsidTr="006835D5">
        <w:trPr>
          <w:trHeight w:val="51"/>
          <w:tblCellSpacing w:w="5" w:type="nil"/>
        </w:trPr>
        <w:tc>
          <w:tcPr>
            <w:tcW w:w="6441" w:type="dxa"/>
            <w:vAlign w:val="center"/>
          </w:tcPr>
          <w:p w:rsidR="00651E39" w:rsidRPr="006835D5" w:rsidRDefault="00651E39" w:rsidP="00651E39">
            <w:pPr>
              <w:widowControl w:val="0"/>
              <w:rPr>
                <w:bCs/>
              </w:rPr>
            </w:pPr>
            <w:r w:rsidRPr="006835D5">
              <w:rPr>
                <w:bCs/>
              </w:rPr>
              <w:t>Среднедушевые денежные доходы населения, рублей</w:t>
            </w:r>
          </w:p>
        </w:tc>
        <w:tc>
          <w:tcPr>
            <w:tcW w:w="850" w:type="dxa"/>
            <w:vAlign w:val="center"/>
          </w:tcPr>
          <w:p w:rsidR="00651E39" w:rsidRPr="006835D5" w:rsidRDefault="00651E39" w:rsidP="00651E39">
            <w:pPr>
              <w:widowControl w:val="0"/>
              <w:jc w:val="center"/>
              <w:rPr>
                <w:bCs/>
              </w:rPr>
            </w:pPr>
            <w:r w:rsidRPr="006835D5">
              <w:rPr>
                <w:bCs/>
              </w:rPr>
              <w:t>28310</w:t>
            </w:r>
          </w:p>
        </w:tc>
        <w:tc>
          <w:tcPr>
            <w:tcW w:w="851" w:type="dxa"/>
            <w:vAlign w:val="center"/>
          </w:tcPr>
          <w:p w:rsidR="00651E39" w:rsidRPr="006835D5" w:rsidRDefault="00651E39" w:rsidP="00651E39">
            <w:pPr>
              <w:widowControl w:val="0"/>
              <w:jc w:val="center"/>
              <w:rPr>
                <w:bCs/>
              </w:rPr>
            </w:pPr>
            <w:r w:rsidRPr="006835D5">
              <w:rPr>
                <w:bCs/>
              </w:rPr>
              <w:t>32983</w:t>
            </w:r>
          </w:p>
        </w:tc>
        <w:tc>
          <w:tcPr>
            <w:tcW w:w="850" w:type="dxa"/>
            <w:vAlign w:val="center"/>
          </w:tcPr>
          <w:p w:rsidR="00651E39" w:rsidRPr="006835D5" w:rsidRDefault="00651E39" w:rsidP="00651E39">
            <w:pPr>
              <w:widowControl w:val="0"/>
              <w:jc w:val="center"/>
              <w:rPr>
                <w:bCs/>
              </w:rPr>
            </w:pPr>
            <w:r w:rsidRPr="006835D5">
              <w:rPr>
                <w:bCs/>
              </w:rPr>
              <w:t>32446</w:t>
            </w:r>
          </w:p>
        </w:tc>
        <w:tc>
          <w:tcPr>
            <w:tcW w:w="851" w:type="dxa"/>
            <w:vAlign w:val="center"/>
          </w:tcPr>
          <w:p w:rsidR="00651E39" w:rsidRPr="006835D5" w:rsidRDefault="00651E39" w:rsidP="00651E39">
            <w:pPr>
              <w:widowControl w:val="0"/>
              <w:jc w:val="center"/>
              <w:rPr>
                <w:bCs/>
              </w:rPr>
            </w:pPr>
            <w:r w:rsidRPr="006835D5">
              <w:rPr>
                <w:bCs/>
              </w:rPr>
              <w:t>33155</w:t>
            </w:r>
          </w:p>
        </w:tc>
      </w:tr>
      <w:tr w:rsidR="00651E39" w:rsidRPr="008D0C39" w:rsidTr="006835D5">
        <w:trPr>
          <w:trHeight w:val="51"/>
          <w:tblCellSpacing w:w="5" w:type="nil"/>
        </w:trPr>
        <w:tc>
          <w:tcPr>
            <w:tcW w:w="6441" w:type="dxa"/>
            <w:vAlign w:val="center"/>
          </w:tcPr>
          <w:p w:rsidR="00651E39" w:rsidRPr="006835D5" w:rsidRDefault="00651E39" w:rsidP="00651E39">
            <w:pPr>
              <w:widowControl w:val="0"/>
              <w:rPr>
                <w:bCs/>
              </w:rPr>
            </w:pPr>
            <w:r w:rsidRPr="006835D5">
              <w:rPr>
                <w:bCs/>
              </w:rPr>
              <w:t>Величина прожиточного минимума (4 квартал), рублей</w:t>
            </w:r>
          </w:p>
        </w:tc>
        <w:tc>
          <w:tcPr>
            <w:tcW w:w="850" w:type="dxa"/>
            <w:vAlign w:val="center"/>
          </w:tcPr>
          <w:p w:rsidR="00651E39" w:rsidRPr="006835D5" w:rsidRDefault="00651E39" w:rsidP="00651E39">
            <w:pPr>
              <w:widowControl w:val="0"/>
              <w:jc w:val="center"/>
              <w:rPr>
                <w:bCs/>
              </w:rPr>
            </w:pPr>
            <w:r w:rsidRPr="006835D5">
              <w:rPr>
                <w:bCs/>
              </w:rPr>
              <w:t>10683</w:t>
            </w:r>
          </w:p>
        </w:tc>
        <w:tc>
          <w:tcPr>
            <w:tcW w:w="851" w:type="dxa"/>
            <w:vAlign w:val="center"/>
          </w:tcPr>
          <w:p w:rsidR="00651E39" w:rsidRPr="006835D5" w:rsidRDefault="00651E39" w:rsidP="00651E39">
            <w:pPr>
              <w:widowControl w:val="0"/>
              <w:jc w:val="center"/>
              <w:rPr>
                <w:bCs/>
              </w:rPr>
            </w:pPr>
            <w:r w:rsidRPr="006835D5">
              <w:rPr>
                <w:bCs/>
              </w:rPr>
              <w:t>12158</w:t>
            </w:r>
          </w:p>
        </w:tc>
        <w:tc>
          <w:tcPr>
            <w:tcW w:w="850" w:type="dxa"/>
            <w:vAlign w:val="center"/>
          </w:tcPr>
          <w:p w:rsidR="00651E39" w:rsidRPr="006835D5" w:rsidRDefault="00651E39" w:rsidP="00651E39">
            <w:pPr>
              <w:widowControl w:val="0"/>
              <w:jc w:val="center"/>
              <w:rPr>
                <w:bCs/>
              </w:rPr>
            </w:pPr>
            <w:r w:rsidRPr="006835D5">
              <w:rPr>
                <w:bCs/>
              </w:rPr>
              <w:t>12456</w:t>
            </w:r>
          </w:p>
        </w:tc>
        <w:tc>
          <w:tcPr>
            <w:tcW w:w="851" w:type="dxa"/>
            <w:vAlign w:val="center"/>
          </w:tcPr>
          <w:p w:rsidR="00651E39" w:rsidRPr="006835D5" w:rsidRDefault="00651E39" w:rsidP="00651E39">
            <w:pPr>
              <w:widowControl w:val="0"/>
              <w:jc w:val="center"/>
              <w:rPr>
                <w:bCs/>
              </w:rPr>
            </w:pPr>
            <w:r w:rsidRPr="006835D5">
              <w:rPr>
                <w:bCs/>
              </w:rPr>
              <w:t>12535</w:t>
            </w:r>
          </w:p>
        </w:tc>
      </w:tr>
      <w:tr w:rsidR="00651E39" w:rsidRPr="008D0C39" w:rsidTr="006835D5">
        <w:trPr>
          <w:trHeight w:val="51"/>
          <w:tblCellSpacing w:w="5" w:type="nil"/>
        </w:trPr>
        <w:tc>
          <w:tcPr>
            <w:tcW w:w="6441" w:type="dxa"/>
            <w:vAlign w:val="center"/>
          </w:tcPr>
          <w:p w:rsidR="00651E39" w:rsidRPr="006835D5" w:rsidRDefault="00651E39" w:rsidP="00651E39">
            <w:pPr>
              <w:widowControl w:val="0"/>
              <w:rPr>
                <w:bCs/>
              </w:rPr>
            </w:pPr>
            <w:r w:rsidRPr="006835D5">
              <w:rPr>
                <w:bCs/>
              </w:rPr>
              <w:t>Реальные располагаемые денежные доходы населения,%</w:t>
            </w:r>
          </w:p>
        </w:tc>
        <w:tc>
          <w:tcPr>
            <w:tcW w:w="850" w:type="dxa"/>
            <w:vAlign w:val="center"/>
          </w:tcPr>
          <w:p w:rsidR="00651E39" w:rsidRPr="006835D5" w:rsidRDefault="00651E39" w:rsidP="00651E39">
            <w:pPr>
              <w:widowControl w:val="0"/>
              <w:jc w:val="center"/>
              <w:rPr>
                <w:bCs/>
              </w:rPr>
            </w:pPr>
            <w:r w:rsidRPr="006835D5">
              <w:rPr>
                <w:bCs/>
              </w:rPr>
              <w:t>109,3</w:t>
            </w:r>
          </w:p>
        </w:tc>
        <w:tc>
          <w:tcPr>
            <w:tcW w:w="851" w:type="dxa"/>
            <w:vAlign w:val="center"/>
          </w:tcPr>
          <w:p w:rsidR="00651E39" w:rsidRPr="006835D5" w:rsidRDefault="00651E39" w:rsidP="00651E39">
            <w:pPr>
              <w:widowControl w:val="0"/>
              <w:jc w:val="center"/>
              <w:rPr>
                <w:bCs/>
              </w:rPr>
            </w:pPr>
            <w:r w:rsidRPr="006835D5">
              <w:rPr>
                <w:bCs/>
              </w:rPr>
              <w:t>102,2</w:t>
            </w:r>
          </w:p>
        </w:tc>
        <w:tc>
          <w:tcPr>
            <w:tcW w:w="850" w:type="dxa"/>
            <w:vAlign w:val="center"/>
          </w:tcPr>
          <w:p w:rsidR="00651E39" w:rsidRPr="006835D5" w:rsidRDefault="00651E39" w:rsidP="00651E39">
            <w:pPr>
              <w:widowControl w:val="0"/>
              <w:jc w:val="center"/>
              <w:rPr>
                <w:bCs/>
              </w:rPr>
            </w:pPr>
            <w:r w:rsidRPr="006835D5">
              <w:rPr>
                <w:bCs/>
              </w:rPr>
              <w:t>91,2</w:t>
            </w:r>
          </w:p>
        </w:tc>
        <w:tc>
          <w:tcPr>
            <w:tcW w:w="851" w:type="dxa"/>
            <w:vAlign w:val="center"/>
          </w:tcPr>
          <w:p w:rsidR="00651E39" w:rsidRPr="006835D5" w:rsidRDefault="00651E39" w:rsidP="00651E39">
            <w:pPr>
              <w:widowControl w:val="0"/>
              <w:jc w:val="center"/>
              <w:rPr>
                <w:bCs/>
              </w:rPr>
            </w:pPr>
            <w:r w:rsidRPr="006835D5">
              <w:rPr>
                <w:bCs/>
              </w:rPr>
              <w:t>99,3</w:t>
            </w:r>
          </w:p>
        </w:tc>
      </w:tr>
    </w:tbl>
    <w:p w:rsidR="00651E39" w:rsidRPr="00E13D46" w:rsidRDefault="00651E39" w:rsidP="001068F6">
      <w:pPr>
        <w:widowControl w:val="0"/>
        <w:ind w:right="-284" w:firstLine="709"/>
        <w:jc w:val="both"/>
        <w:rPr>
          <w:rFonts w:eastAsia="Calibri"/>
          <w:sz w:val="26"/>
          <w:szCs w:val="26"/>
        </w:rPr>
      </w:pPr>
      <w:r w:rsidRPr="00E13D46">
        <w:rPr>
          <w:rFonts w:eastAsia="Calibri"/>
          <w:sz w:val="26"/>
          <w:szCs w:val="26"/>
        </w:rPr>
        <w:t>*- В связи с отсутствием отчетности о денежных доходах населения по Находкинскому городскому округу приведены данные по Приморскому краю.</w:t>
      </w:r>
    </w:p>
    <w:p w:rsidR="00651E39" w:rsidRDefault="00651E39" w:rsidP="006835D5">
      <w:pPr>
        <w:widowControl w:val="0"/>
        <w:ind w:right="-284" w:firstLine="709"/>
        <w:jc w:val="both"/>
        <w:rPr>
          <w:sz w:val="26"/>
          <w:szCs w:val="26"/>
        </w:rPr>
      </w:pPr>
      <w:r w:rsidRPr="00E13D46">
        <w:rPr>
          <w:rFonts w:eastAsia="Calibri"/>
          <w:sz w:val="26"/>
          <w:szCs w:val="26"/>
        </w:rPr>
        <w:t xml:space="preserve">Одним из основных источников доходов населения является заработная плата. </w:t>
      </w:r>
      <w:r w:rsidRPr="00E13D46">
        <w:rPr>
          <w:bCs/>
          <w:sz w:val="26"/>
          <w:szCs w:val="26"/>
        </w:rPr>
        <w:t>Среднемесячная начисленная заработная плата работников предприятий и организаций</w:t>
      </w:r>
      <w:r w:rsidRPr="00E13D46">
        <w:rPr>
          <w:sz w:val="26"/>
          <w:szCs w:val="26"/>
        </w:rPr>
        <w:t xml:space="preserve">   в 2017 году составила </w:t>
      </w:r>
      <w:r w:rsidRPr="00E13D46">
        <w:rPr>
          <w:bCs/>
          <w:sz w:val="26"/>
          <w:szCs w:val="26"/>
        </w:rPr>
        <w:t>46 606 р</w:t>
      </w:r>
      <w:r w:rsidRPr="00E13D46">
        <w:rPr>
          <w:sz w:val="26"/>
          <w:szCs w:val="26"/>
        </w:rPr>
        <w:t>ублей и увеличилась по сравнению с 2016 годом на 5,2%. Среднемесячная заработная плата работников в крупных и средних организациях за январь-ноябрь 2018 года возросла на 10,4% к уровню соответствующего периода 2017 года и составила 49 864 рубля.</w:t>
      </w:r>
    </w:p>
    <w:p w:rsidR="001068F6" w:rsidRDefault="001068F6" w:rsidP="006835D5">
      <w:pPr>
        <w:widowControl w:val="0"/>
        <w:ind w:right="-284" w:firstLine="709"/>
        <w:jc w:val="both"/>
        <w:rPr>
          <w:sz w:val="26"/>
          <w:szCs w:val="26"/>
        </w:rPr>
      </w:pPr>
    </w:p>
    <w:p w:rsidR="00651E39" w:rsidRPr="006A7384" w:rsidRDefault="00651E39" w:rsidP="006A7384">
      <w:pPr>
        <w:widowControl w:val="0"/>
        <w:ind w:right="-285"/>
        <w:jc w:val="right"/>
      </w:pPr>
      <w:r w:rsidRPr="006A7384">
        <w:t>Таблица 6</w:t>
      </w:r>
    </w:p>
    <w:p w:rsidR="006A7384" w:rsidRDefault="006A7384" w:rsidP="00651E39">
      <w:pPr>
        <w:widowControl w:val="0"/>
        <w:jc w:val="center"/>
        <w:rPr>
          <w:sz w:val="26"/>
          <w:szCs w:val="26"/>
        </w:rPr>
      </w:pPr>
    </w:p>
    <w:p w:rsidR="00651E39" w:rsidRDefault="00651E39" w:rsidP="00651E39">
      <w:pPr>
        <w:widowControl w:val="0"/>
        <w:jc w:val="center"/>
        <w:rPr>
          <w:sz w:val="26"/>
          <w:szCs w:val="26"/>
        </w:rPr>
      </w:pPr>
      <w:r>
        <w:rPr>
          <w:sz w:val="26"/>
          <w:szCs w:val="26"/>
        </w:rPr>
        <w:t>Показатели заработной платы</w:t>
      </w:r>
    </w:p>
    <w:p w:rsidR="006A7384" w:rsidRPr="00E13D46" w:rsidRDefault="006A7384" w:rsidP="00651E39">
      <w:pPr>
        <w:widowControl w:val="0"/>
        <w:jc w:val="center"/>
        <w:rPr>
          <w:sz w:val="26"/>
          <w:szCs w:val="26"/>
        </w:rPr>
      </w:pPr>
    </w:p>
    <w:tbl>
      <w:tblPr>
        <w:tblW w:w="984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41"/>
        <w:gridCol w:w="850"/>
        <w:gridCol w:w="851"/>
        <w:gridCol w:w="850"/>
        <w:gridCol w:w="851"/>
      </w:tblGrid>
      <w:tr w:rsidR="00651E39" w:rsidRPr="007E65FE" w:rsidTr="006A7384">
        <w:trPr>
          <w:trHeight w:val="128"/>
          <w:tblCellSpacing w:w="5" w:type="nil"/>
        </w:trPr>
        <w:tc>
          <w:tcPr>
            <w:tcW w:w="6441" w:type="dxa"/>
            <w:vAlign w:val="center"/>
          </w:tcPr>
          <w:p w:rsidR="00651E39" w:rsidRPr="006A7384" w:rsidRDefault="00651E39" w:rsidP="00651E39">
            <w:pPr>
              <w:widowControl w:val="0"/>
              <w:ind w:firstLine="709"/>
              <w:jc w:val="center"/>
              <w:rPr>
                <w:bCs/>
              </w:rPr>
            </w:pPr>
            <w:r w:rsidRPr="006A7384">
              <w:rPr>
                <w:bCs/>
              </w:rPr>
              <w:t>Показатель</w:t>
            </w:r>
          </w:p>
        </w:tc>
        <w:tc>
          <w:tcPr>
            <w:tcW w:w="850" w:type="dxa"/>
            <w:vAlign w:val="center"/>
          </w:tcPr>
          <w:p w:rsidR="00651E39" w:rsidRPr="006A7384" w:rsidRDefault="00651E39" w:rsidP="00651E39">
            <w:pPr>
              <w:pStyle w:val="ConsPlusCell"/>
              <w:jc w:val="center"/>
            </w:pPr>
            <w:r w:rsidRPr="006A7384">
              <w:t>2014</w:t>
            </w:r>
          </w:p>
        </w:tc>
        <w:tc>
          <w:tcPr>
            <w:tcW w:w="851" w:type="dxa"/>
            <w:vAlign w:val="center"/>
          </w:tcPr>
          <w:p w:rsidR="00651E39" w:rsidRPr="006A7384" w:rsidRDefault="00651E39" w:rsidP="00651E39">
            <w:pPr>
              <w:pStyle w:val="ConsPlusCell"/>
              <w:jc w:val="center"/>
            </w:pPr>
            <w:r w:rsidRPr="006A7384">
              <w:t>2015</w:t>
            </w:r>
          </w:p>
        </w:tc>
        <w:tc>
          <w:tcPr>
            <w:tcW w:w="850" w:type="dxa"/>
            <w:vAlign w:val="center"/>
          </w:tcPr>
          <w:p w:rsidR="00651E39" w:rsidRPr="006A7384" w:rsidRDefault="00651E39" w:rsidP="00651E39">
            <w:pPr>
              <w:pStyle w:val="ConsPlusCell"/>
              <w:jc w:val="center"/>
            </w:pPr>
            <w:r w:rsidRPr="006A7384">
              <w:t>2016</w:t>
            </w:r>
          </w:p>
        </w:tc>
        <w:tc>
          <w:tcPr>
            <w:tcW w:w="851" w:type="dxa"/>
            <w:vAlign w:val="center"/>
          </w:tcPr>
          <w:p w:rsidR="00651E39" w:rsidRPr="006A7384" w:rsidRDefault="00651E39" w:rsidP="00651E39">
            <w:pPr>
              <w:pStyle w:val="ConsPlusCell"/>
              <w:jc w:val="center"/>
            </w:pPr>
            <w:r w:rsidRPr="006A7384">
              <w:t>2017</w:t>
            </w:r>
          </w:p>
        </w:tc>
      </w:tr>
      <w:tr w:rsidR="00651E39" w:rsidRPr="007E65FE" w:rsidTr="006A7384">
        <w:trPr>
          <w:trHeight w:val="400"/>
          <w:tblCellSpacing w:w="5" w:type="nil"/>
        </w:trPr>
        <w:tc>
          <w:tcPr>
            <w:tcW w:w="6441" w:type="dxa"/>
            <w:vAlign w:val="center"/>
          </w:tcPr>
          <w:p w:rsidR="00651E39" w:rsidRPr="006A7384" w:rsidRDefault="00651E39" w:rsidP="00651E39">
            <w:pPr>
              <w:widowControl w:val="0"/>
              <w:rPr>
                <w:bCs/>
              </w:rPr>
            </w:pPr>
            <w:r w:rsidRPr="006A7384">
              <w:rPr>
                <w:bCs/>
              </w:rPr>
              <w:t>Среднемесячная начисленная заработная плата работников предприятий и организаций, рублей</w:t>
            </w:r>
          </w:p>
        </w:tc>
        <w:tc>
          <w:tcPr>
            <w:tcW w:w="850" w:type="dxa"/>
            <w:vAlign w:val="center"/>
          </w:tcPr>
          <w:p w:rsidR="00651E39" w:rsidRPr="006A7384" w:rsidRDefault="00651E39" w:rsidP="00651E39">
            <w:pPr>
              <w:widowControl w:val="0"/>
              <w:jc w:val="center"/>
              <w:rPr>
                <w:bCs/>
              </w:rPr>
            </w:pPr>
            <w:r w:rsidRPr="006A7384">
              <w:rPr>
                <w:bCs/>
              </w:rPr>
              <w:t>38 217</w:t>
            </w:r>
          </w:p>
        </w:tc>
        <w:tc>
          <w:tcPr>
            <w:tcW w:w="851" w:type="dxa"/>
            <w:vAlign w:val="center"/>
          </w:tcPr>
          <w:p w:rsidR="00651E39" w:rsidRPr="006A7384" w:rsidRDefault="00651E39" w:rsidP="00651E39">
            <w:pPr>
              <w:widowControl w:val="0"/>
              <w:jc w:val="center"/>
              <w:rPr>
                <w:bCs/>
              </w:rPr>
            </w:pPr>
            <w:r w:rsidRPr="006A7384">
              <w:rPr>
                <w:bCs/>
              </w:rPr>
              <w:t>41 327</w:t>
            </w:r>
          </w:p>
        </w:tc>
        <w:tc>
          <w:tcPr>
            <w:tcW w:w="850" w:type="dxa"/>
            <w:vAlign w:val="center"/>
          </w:tcPr>
          <w:p w:rsidR="00651E39" w:rsidRPr="006A7384" w:rsidRDefault="00651E39" w:rsidP="00651E39">
            <w:pPr>
              <w:widowControl w:val="0"/>
              <w:jc w:val="center"/>
              <w:rPr>
                <w:bCs/>
              </w:rPr>
            </w:pPr>
            <w:r w:rsidRPr="006A7384">
              <w:rPr>
                <w:bCs/>
              </w:rPr>
              <w:t>44 294</w:t>
            </w:r>
          </w:p>
        </w:tc>
        <w:tc>
          <w:tcPr>
            <w:tcW w:w="851" w:type="dxa"/>
            <w:vAlign w:val="center"/>
          </w:tcPr>
          <w:p w:rsidR="00651E39" w:rsidRPr="006A7384" w:rsidRDefault="00651E39" w:rsidP="00651E39">
            <w:pPr>
              <w:widowControl w:val="0"/>
              <w:jc w:val="center"/>
              <w:rPr>
                <w:bCs/>
              </w:rPr>
            </w:pPr>
            <w:r w:rsidRPr="006A7384">
              <w:rPr>
                <w:bCs/>
              </w:rPr>
              <w:t>46 606</w:t>
            </w:r>
          </w:p>
        </w:tc>
      </w:tr>
      <w:tr w:rsidR="00651E39" w:rsidRPr="007E65FE" w:rsidTr="006A7384">
        <w:trPr>
          <w:trHeight w:val="51"/>
          <w:tblCellSpacing w:w="5" w:type="nil"/>
        </w:trPr>
        <w:tc>
          <w:tcPr>
            <w:tcW w:w="6441" w:type="dxa"/>
            <w:vAlign w:val="center"/>
          </w:tcPr>
          <w:p w:rsidR="00651E39" w:rsidRPr="006A7384" w:rsidRDefault="00651E39" w:rsidP="00651E39">
            <w:pPr>
              <w:widowControl w:val="0"/>
              <w:rPr>
                <w:bCs/>
              </w:rPr>
            </w:pPr>
            <w:r w:rsidRPr="006A7384">
              <w:rPr>
                <w:bCs/>
              </w:rPr>
              <w:t>Темп роста к предыдущему году,</w:t>
            </w:r>
            <w:r w:rsidR="006A7384">
              <w:rPr>
                <w:bCs/>
              </w:rPr>
              <w:t xml:space="preserve"> </w:t>
            </w:r>
            <w:r w:rsidRPr="006A7384">
              <w:rPr>
                <w:bCs/>
              </w:rPr>
              <w:t>%</w:t>
            </w:r>
          </w:p>
        </w:tc>
        <w:tc>
          <w:tcPr>
            <w:tcW w:w="850" w:type="dxa"/>
            <w:vAlign w:val="center"/>
          </w:tcPr>
          <w:p w:rsidR="00651E39" w:rsidRPr="006A7384" w:rsidRDefault="00651E39" w:rsidP="00651E39">
            <w:pPr>
              <w:widowControl w:val="0"/>
              <w:jc w:val="center"/>
              <w:rPr>
                <w:bCs/>
              </w:rPr>
            </w:pPr>
            <w:r w:rsidRPr="006A7384">
              <w:rPr>
                <w:bCs/>
              </w:rPr>
              <w:t>106,4</w:t>
            </w:r>
          </w:p>
        </w:tc>
        <w:tc>
          <w:tcPr>
            <w:tcW w:w="851" w:type="dxa"/>
            <w:vAlign w:val="center"/>
          </w:tcPr>
          <w:p w:rsidR="00651E39" w:rsidRPr="006A7384" w:rsidRDefault="00651E39" w:rsidP="00651E39">
            <w:pPr>
              <w:widowControl w:val="0"/>
              <w:jc w:val="center"/>
              <w:rPr>
                <w:bCs/>
              </w:rPr>
            </w:pPr>
            <w:r w:rsidRPr="006A7384">
              <w:rPr>
                <w:bCs/>
              </w:rPr>
              <w:t>108,1</w:t>
            </w:r>
          </w:p>
        </w:tc>
        <w:tc>
          <w:tcPr>
            <w:tcW w:w="850" w:type="dxa"/>
            <w:vAlign w:val="center"/>
          </w:tcPr>
          <w:p w:rsidR="00651E39" w:rsidRPr="006A7384" w:rsidRDefault="00651E39" w:rsidP="00651E39">
            <w:pPr>
              <w:widowControl w:val="0"/>
              <w:jc w:val="center"/>
              <w:rPr>
                <w:bCs/>
              </w:rPr>
            </w:pPr>
            <w:r w:rsidRPr="006A7384">
              <w:rPr>
                <w:bCs/>
              </w:rPr>
              <w:t>107,2</w:t>
            </w:r>
          </w:p>
        </w:tc>
        <w:tc>
          <w:tcPr>
            <w:tcW w:w="851" w:type="dxa"/>
            <w:vAlign w:val="center"/>
          </w:tcPr>
          <w:p w:rsidR="00651E39" w:rsidRPr="006A7384" w:rsidRDefault="00651E39" w:rsidP="00651E39">
            <w:pPr>
              <w:widowControl w:val="0"/>
              <w:jc w:val="center"/>
              <w:rPr>
                <w:bCs/>
              </w:rPr>
            </w:pPr>
            <w:r w:rsidRPr="006A7384">
              <w:rPr>
                <w:bCs/>
              </w:rPr>
              <w:t>105,2</w:t>
            </w:r>
          </w:p>
        </w:tc>
      </w:tr>
      <w:tr w:rsidR="00651E39" w:rsidRPr="007E65FE" w:rsidTr="003557DE">
        <w:trPr>
          <w:trHeight w:val="51"/>
          <w:tblCellSpacing w:w="5" w:type="nil"/>
        </w:trPr>
        <w:tc>
          <w:tcPr>
            <w:tcW w:w="6441" w:type="dxa"/>
            <w:vAlign w:val="center"/>
          </w:tcPr>
          <w:p w:rsidR="00651E39" w:rsidRPr="006A7384" w:rsidRDefault="00651E39" w:rsidP="00651E39">
            <w:pPr>
              <w:widowControl w:val="0"/>
              <w:rPr>
                <w:bCs/>
              </w:rPr>
            </w:pPr>
            <w:r w:rsidRPr="006A7384">
              <w:rPr>
                <w:bCs/>
              </w:rPr>
              <w:t>Реальная заработная плата работников организаций, %</w:t>
            </w:r>
          </w:p>
        </w:tc>
        <w:tc>
          <w:tcPr>
            <w:tcW w:w="850" w:type="dxa"/>
            <w:vAlign w:val="center"/>
          </w:tcPr>
          <w:p w:rsidR="00651E39" w:rsidRPr="006A7384" w:rsidRDefault="00651E39" w:rsidP="00651E39">
            <w:pPr>
              <w:widowControl w:val="0"/>
              <w:jc w:val="center"/>
              <w:rPr>
                <w:bCs/>
              </w:rPr>
            </w:pPr>
            <w:r w:rsidRPr="006A7384">
              <w:rPr>
                <w:bCs/>
              </w:rPr>
              <w:t>99,2</w:t>
            </w:r>
          </w:p>
        </w:tc>
        <w:tc>
          <w:tcPr>
            <w:tcW w:w="851" w:type="dxa"/>
            <w:vAlign w:val="center"/>
          </w:tcPr>
          <w:p w:rsidR="00651E39" w:rsidRPr="006A7384" w:rsidRDefault="00651E39" w:rsidP="00651E39">
            <w:pPr>
              <w:widowControl w:val="0"/>
              <w:jc w:val="center"/>
              <w:rPr>
                <w:bCs/>
              </w:rPr>
            </w:pPr>
            <w:r w:rsidRPr="006A7384">
              <w:rPr>
                <w:bCs/>
              </w:rPr>
              <w:t>93,6</w:t>
            </w:r>
          </w:p>
        </w:tc>
        <w:tc>
          <w:tcPr>
            <w:tcW w:w="850" w:type="dxa"/>
            <w:vAlign w:val="center"/>
          </w:tcPr>
          <w:p w:rsidR="00651E39" w:rsidRPr="006A7384" w:rsidRDefault="00651E39" w:rsidP="00651E39">
            <w:pPr>
              <w:widowControl w:val="0"/>
              <w:jc w:val="center"/>
              <w:rPr>
                <w:bCs/>
              </w:rPr>
            </w:pPr>
            <w:r w:rsidRPr="006A7384">
              <w:rPr>
                <w:bCs/>
              </w:rPr>
              <w:t>100,7</w:t>
            </w:r>
          </w:p>
        </w:tc>
        <w:tc>
          <w:tcPr>
            <w:tcW w:w="851" w:type="dxa"/>
            <w:vAlign w:val="center"/>
          </w:tcPr>
          <w:p w:rsidR="00651E39" w:rsidRPr="006A7384" w:rsidRDefault="00651E39" w:rsidP="00651E39">
            <w:pPr>
              <w:widowControl w:val="0"/>
              <w:jc w:val="center"/>
              <w:rPr>
                <w:bCs/>
              </w:rPr>
            </w:pPr>
            <w:r w:rsidRPr="006A7384">
              <w:rPr>
                <w:bCs/>
              </w:rPr>
              <w:t>102,1</w:t>
            </w:r>
          </w:p>
        </w:tc>
      </w:tr>
      <w:tr w:rsidR="00651E39" w:rsidRPr="007E65FE" w:rsidTr="006A7384">
        <w:trPr>
          <w:trHeight w:val="400"/>
          <w:tblCellSpacing w:w="5" w:type="nil"/>
        </w:trPr>
        <w:tc>
          <w:tcPr>
            <w:tcW w:w="6441" w:type="dxa"/>
            <w:vAlign w:val="center"/>
          </w:tcPr>
          <w:p w:rsidR="00651E39" w:rsidRPr="006A7384" w:rsidRDefault="00651E39" w:rsidP="00651E39">
            <w:pPr>
              <w:widowControl w:val="0"/>
              <w:rPr>
                <w:bCs/>
              </w:rPr>
            </w:pPr>
            <w:r w:rsidRPr="006A7384">
              <w:rPr>
                <w:bCs/>
              </w:rPr>
              <w:t>Среднесписочная численность работников предприятий и организаций, рублей</w:t>
            </w:r>
          </w:p>
        </w:tc>
        <w:tc>
          <w:tcPr>
            <w:tcW w:w="850" w:type="dxa"/>
            <w:vAlign w:val="center"/>
          </w:tcPr>
          <w:p w:rsidR="00651E39" w:rsidRPr="006A7384" w:rsidRDefault="00651E39" w:rsidP="00651E39">
            <w:pPr>
              <w:widowControl w:val="0"/>
              <w:jc w:val="center"/>
              <w:rPr>
                <w:bCs/>
              </w:rPr>
            </w:pPr>
            <w:r w:rsidRPr="006A7384">
              <w:rPr>
                <w:bCs/>
              </w:rPr>
              <w:t>35 100</w:t>
            </w:r>
          </w:p>
        </w:tc>
        <w:tc>
          <w:tcPr>
            <w:tcW w:w="851" w:type="dxa"/>
            <w:vAlign w:val="center"/>
          </w:tcPr>
          <w:p w:rsidR="00651E39" w:rsidRPr="006A7384" w:rsidRDefault="00651E39" w:rsidP="00651E39">
            <w:pPr>
              <w:widowControl w:val="0"/>
              <w:jc w:val="center"/>
              <w:rPr>
                <w:bCs/>
              </w:rPr>
            </w:pPr>
            <w:r w:rsidRPr="006A7384">
              <w:rPr>
                <w:bCs/>
              </w:rPr>
              <w:t>35 489</w:t>
            </w:r>
          </w:p>
        </w:tc>
        <w:tc>
          <w:tcPr>
            <w:tcW w:w="850" w:type="dxa"/>
            <w:vAlign w:val="center"/>
          </w:tcPr>
          <w:p w:rsidR="00651E39" w:rsidRPr="006A7384" w:rsidRDefault="00651E39" w:rsidP="00651E39">
            <w:pPr>
              <w:widowControl w:val="0"/>
              <w:jc w:val="center"/>
              <w:rPr>
                <w:bCs/>
              </w:rPr>
            </w:pPr>
            <w:r w:rsidRPr="006A7384">
              <w:rPr>
                <w:bCs/>
              </w:rPr>
              <w:t>34 045</w:t>
            </w:r>
          </w:p>
        </w:tc>
        <w:tc>
          <w:tcPr>
            <w:tcW w:w="851" w:type="dxa"/>
            <w:vAlign w:val="center"/>
          </w:tcPr>
          <w:p w:rsidR="00651E39" w:rsidRPr="006A7384" w:rsidRDefault="00651E39" w:rsidP="00651E39">
            <w:pPr>
              <w:widowControl w:val="0"/>
              <w:jc w:val="center"/>
              <w:rPr>
                <w:bCs/>
              </w:rPr>
            </w:pPr>
            <w:r w:rsidRPr="006A7384">
              <w:rPr>
                <w:bCs/>
              </w:rPr>
              <w:t>32 075</w:t>
            </w:r>
          </w:p>
        </w:tc>
      </w:tr>
      <w:tr w:rsidR="00651E39" w:rsidRPr="007E65FE" w:rsidTr="003557DE">
        <w:trPr>
          <w:trHeight w:val="51"/>
          <w:tblCellSpacing w:w="5" w:type="nil"/>
        </w:trPr>
        <w:tc>
          <w:tcPr>
            <w:tcW w:w="6441" w:type="dxa"/>
            <w:vAlign w:val="center"/>
          </w:tcPr>
          <w:p w:rsidR="00651E39" w:rsidRPr="006A7384" w:rsidRDefault="00651E39" w:rsidP="00651E39">
            <w:pPr>
              <w:widowControl w:val="0"/>
              <w:rPr>
                <w:bCs/>
              </w:rPr>
            </w:pPr>
            <w:r w:rsidRPr="006A7384">
              <w:rPr>
                <w:bCs/>
              </w:rPr>
              <w:t>Темп к предыдущему году,</w:t>
            </w:r>
            <w:r w:rsidR="003557DE">
              <w:rPr>
                <w:bCs/>
              </w:rPr>
              <w:t xml:space="preserve"> </w:t>
            </w:r>
            <w:r w:rsidRPr="006A7384">
              <w:rPr>
                <w:bCs/>
              </w:rPr>
              <w:t>%</w:t>
            </w:r>
          </w:p>
        </w:tc>
        <w:tc>
          <w:tcPr>
            <w:tcW w:w="850" w:type="dxa"/>
            <w:vAlign w:val="center"/>
          </w:tcPr>
          <w:p w:rsidR="00651E39" w:rsidRPr="006A7384" w:rsidRDefault="00651E39" w:rsidP="00651E39">
            <w:pPr>
              <w:widowControl w:val="0"/>
              <w:jc w:val="center"/>
              <w:rPr>
                <w:bCs/>
              </w:rPr>
            </w:pPr>
            <w:r w:rsidRPr="006A7384">
              <w:rPr>
                <w:bCs/>
              </w:rPr>
              <w:t>103,7</w:t>
            </w:r>
          </w:p>
        </w:tc>
        <w:tc>
          <w:tcPr>
            <w:tcW w:w="851" w:type="dxa"/>
            <w:vAlign w:val="center"/>
          </w:tcPr>
          <w:p w:rsidR="00651E39" w:rsidRPr="006A7384" w:rsidRDefault="00651E39" w:rsidP="00651E39">
            <w:pPr>
              <w:widowControl w:val="0"/>
              <w:jc w:val="center"/>
              <w:rPr>
                <w:bCs/>
              </w:rPr>
            </w:pPr>
            <w:r w:rsidRPr="006A7384">
              <w:rPr>
                <w:bCs/>
              </w:rPr>
              <w:t>101,1</w:t>
            </w:r>
          </w:p>
        </w:tc>
        <w:tc>
          <w:tcPr>
            <w:tcW w:w="850" w:type="dxa"/>
            <w:vAlign w:val="center"/>
          </w:tcPr>
          <w:p w:rsidR="00651E39" w:rsidRPr="006A7384" w:rsidRDefault="00651E39" w:rsidP="00651E39">
            <w:pPr>
              <w:widowControl w:val="0"/>
              <w:jc w:val="center"/>
              <w:rPr>
                <w:bCs/>
              </w:rPr>
            </w:pPr>
            <w:r w:rsidRPr="006A7384">
              <w:rPr>
                <w:bCs/>
              </w:rPr>
              <w:t>95,9</w:t>
            </w:r>
          </w:p>
        </w:tc>
        <w:tc>
          <w:tcPr>
            <w:tcW w:w="851" w:type="dxa"/>
            <w:vAlign w:val="center"/>
          </w:tcPr>
          <w:p w:rsidR="00651E39" w:rsidRPr="006A7384" w:rsidRDefault="00651E39" w:rsidP="00651E39">
            <w:pPr>
              <w:widowControl w:val="0"/>
              <w:jc w:val="center"/>
              <w:rPr>
                <w:bCs/>
              </w:rPr>
            </w:pPr>
            <w:r w:rsidRPr="006A7384">
              <w:rPr>
                <w:bCs/>
              </w:rPr>
              <w:t>94,2</w:t>
            </w:r>
          </w:p>
        </w:tc>
      </w:tr>
    </w:tbl>
    <w:p w:rsidR="005D6777" w:rsidRDefault="005D6777" w:rsidP="00651E39">
      <w:pPr>
        <w:widowControl w:val="0"/>
        <w:spacing w:before="120" w:line="360" w:lineRule="auto"/>
        <w:ind w:firstLine="709"/>
        <w:jc w:val="both"/>
        <w:rPr>
          <w:sz w:val="26"/>
          <w:szCs w:val="26"/>
        </w:rPr>
      </w:pPr>
    </w:p>
    <w:p w:rsidR="00651E39" w:rsidRPr="00E13D46" w:rsidRDefault="00651E39" w:rsidP="005D6777">
      <w:pPr>
        <w:widowControl w:val="0"/>
        <w:spacing w:before="120"/>
        <w:ind w:right="-284" w:firstLine="709"/>
        <w:jc w:val="both"/>
        <w:rPr>
          <w:sz w:val="26"/>
          <w:szCs w:val="26"/>
        </w:rPr>
      </w:pPr>
      <w:r w:rsidRPr="00E13D46">
        <w:rPr>
          <w:sz w:val="26"/>
          <w:szCs w:val="26"/>
        </w:rPr>
        <w:lastRenderedPageBreak/>
        <w:t>Численность экономически активного населения Находкинского городского округа составила 55,3% от общей численности населения округа. В экономике округа в 2018 году было занято 81,6 тыс. человек, в том числе в крупных и средних организациях – 32,8 тыс. человек.</w:t>
      </w:r>
    </w:p>
    <w:p w:rsidR="00651E39" w:rsidRDefault="00651E39" w:rsidP="005D6777">
      <w:pPr>
        <w:widowControl w:val="0"/>
        <w:spacing w:before="120" w:after="120"/>
        <w:ind w:right="-284"/>
        <w:jc w:val="center"/>
        <w:rPr>
          <w:b/>
          <w:sz w:val="26"/>
          <w:szCs w:val="26"/>
        </w:rPr>
      </w:pPr>
      <w:r>
        <w:rPr>
          <w:b/>
          <w:sz w:val="26"/>
          <w:szCs w:val="26"/>
        </w:rPr>
        <w:t>1.1.6. Сведения о градостроительной деятельности на территории Находкинского городского округа</w:t>
      </w:r>
    </w:p>
    <w:p w:rsidR="00651E39" w:rsidRDefault="00651E39" w:rsidP="005D6777">
      <w:pPr>
        <w:widowControl w:val="0"/>
        <w:spacing w:before="120" w:after="120"/>
        <w:ind w:right="-284"/>
        <w:jc w:val="center"/>
        <w:rPr>
          <w:b/>
          <w:sz w:val="26"/>
          <w:szCs w:val="26"/>
        </w:rPr>
      </w:pPr>
      <w:r>
        <w:rPr>
          <w:b/>
          <w:sz w:val="26"/>
          <w:szCs w:val="26"/>
        </w:rPr>
        <w:t>Нормативные правовые акты в области п</w:t>
      </w:r>
      <w:r w:rsidRPr="00215872">
        <w:rPr>
          <w:b/>
          <w:sz w:val="26"/>
          <w:szCs w:val="26"/>
        </w:rPr>
        <w:t>ланировочн</w:t>
      </w:r>
      <w:r>
        <w:rPr>
          <w:b/>
          <w:sz w:val="26"/>
          <w:szCs w:val="26"/>
        </w:rPr>
        <w:t>ой</w:t>
      </w:r>
      <w:r w:rsidRPr="00215872">
        <w:rPr>
          <w:b/>
          <w:sz w:val="26"/>
          <w:szCs w:val="26"/>
        </w:rPr>
        <w:t xml:space="preserve"> структур</w:t>
      </w:r>
      <w:r>
        <w:rPr>
          <w:b/>
          <w:sz w:val="26"/>
          <w:szCs w:val="26"/>
        </w:rPr>
        <w:t>ы</w:t>
      </w:r>
      <w:r w:rsidRPr="00215872">
        <w:rPr>
          <w:b/>
          <w:sz w:val="26"/>
          <w:szCs w:val="26"/>
        </w:rPr>
        <w:t xml:space="preserve"> и функционально</w:t>
      </w:r>
      <w:r>
        <w:rPr>
          <w:b/>
          <w:sz w:val="26"/>
          <w:szCs w:val="26"/>
        </w:rPr>
        <w:t>го</w:t>
      </w:r>
      <w:r w:rsidRPr="00215872">
        <w:rPr>
          <w:b/>
          <w:sz w:val="26"/>
          <w:szCs w:val="26"/>
        </w:rPr>
        <w:t xml:space="preserve"> зонировани</w:t>
      </w:r>
      <w:r>
        <w:rPr>
          <w:b/>
          <w:sz w:val="26"/>
          <w:szCs w:val="26"/>
        </w:rPr>
        <w:t>я</w:t>
      </w:r>
      <w:r w:rsidRPr="00215872">
        <w:rPr>
          <w:b/>
          <w:sz w:val="26"/>
          <w:szCs w:val="26"/>
        </w:rPr>
        <w:t xml:space="preserve"> территории </w:t>
      </w:r>
      <w:r>
        <w:rPr>
          <w:b/>
          <w:sz w:val="26"/>
          <w:szCs w:val="26"/>
        </w:rPr>
        <w:t>Находкинского городского округа</w:t>
      </w:r>
    </w:p>
    <w:p w:rsidR="00651E39" w:rsidRPr="007E65FE" w:rsidRDefault="00651E39" w:rsidP="005D6777">
      <w:pPr>
        <w:widowControl w:val="0"/>
        <w:ind w:right="-284"/>
        <w:jc w:val="center"/>
        <w:rPr>
          <w:b/>
          <w:sz w:val="16"/>
          <w:szCs w:val="26"/>
        </w:rPr>
      </w:pPr>
    </w:p>
    <w:p w:rsidR="00651E39" w:rsidRPr="00215872" w:rsidRDefault="00651E39" w:rsidP="005D6777">
      <w:pPr>
        <w:widowControl w:val="0"/>
        <w:ind w:right="-284" w:firstLine="709"/>
        <w:jc w:val="both"/>
        <w:rPr>
          <w:sz w:val="26"/>
          <w:szCs w:val="26"/>
        </w:rPr>
      </w:pPr>
      <w:r w:rsidRPr="00215872">
        <w:rPr>
          <w:sz w:val="26"/>
          <w:szCs w:val="26"/>
        </w:rPr>
        <w:t xml:space="preserve">В Находкинском городском округе приняты </w:t>
      </w:r>
      <w:r>
        <w:rPr>
          <w:sz w:val="26"/>
          <w:szCs w:val="26"/>
        </w:rPr>
        <w:t>нормативные правовые акты в области</w:t>
      </w:r>
      <w:r w:rsidRPr="00215872">
        <w:rPr>
          <w:sz w:val="26"/>
          <w:szCs w:val="26"/>
        </w:rPr>
        <w:t xml:space="preserve"> территориального планирования:</w:t>
      </w:r>
    </w:p>
    <w:p w:rsidR="00651E39" w:rsidRPr="00215872" w:rsidRDefault="00651E39" w:rsidP="005D6777">
      <w:pPr>
        <w:widowControl w:val="0"/>
        <w:ind w:right="-284" w:firstLine="709"/>
        <w:jc w:val="both"/>
        <w:rPr>
          <w:sz w:val="26"/>
          <w:szCs w:val="26"/>
        </w:rPr>
      </w:pPr>
      <w:r>
        <w:rPr>
          <w:sz w:val="26"/>
          <w:szCs w:val="26"/>
        </w:rPr>
        <w:t xml:space="preserve">- </w:t>
      </w:r>
      <w:r w:rsidRPr="00215872">
        <w:rPr>
          <w:sz w:val="26"/>
          <w:szCs w:val="26"/>
        </w:rPr>
        <w:t>Генеральный план Находкинского городского округа – утвержден решением Думы Находкин</w:t>
      </w:r>
      <w:r>
        <w:rPr>
          <w:sz w:val="26"/>
          <w:szCs w:val="26"/>
        </w:rPr>
        <w:t>ского городского округа от 29.09</w:t>
      </w:r>
      <w:r w:rsidRPr="00215872">
        <w:rPr>
          <w:sz w:val="26"/>
          <w:szCs w:val="26"/>
        </w:rPr>
        <w:t>.201</w:t>
      </w:r>
      <w:r>
        <w:rPr>
          <w:sz w:val="26"/>
          <w:szCs w:val="26"/>
        </w:rPr>
        <w:t>0</w:t>
      </w:r>
      <w:r w:rsidRPr="00215872">
        <w:rPr>
          <w:sz w:val="26"/>
          <w:szCs w:val="26"/>
        </w:rPr>
        <w:t xml:space="preserve"> № </w:t>
      </w:r>
      <w:r>
        <w:rPr>
          <w:sz w:val="26"/>
          <w:szCs w:val="26"/>
        </w:rPr>
        <w:t>578</w:t>
      </w:r>
      <w:r w:rsidRPr="00215872">
        <w:rPr>
          <w:sz w:val="26"/>
          <w:szCs w:val="26"/>
        </w:rPr>
        <w:t>-НПА.</w:t>
      </w:r>
    </w:p>
    <w:p w:rsidR="00651E39" w:rsidRDefault="00651E39" w:rsidP="005D6777">
      <w:pPr>
        <w:widowControl w:val="0"/>
        <w:ind w:right="-284" w:firstLine="709"/>
        <w:jc w:val="both"/>
        <w:rPr>
          <w:sz w:val="26"/>
          <w:szCs w:val="26"/>
        </w:rPr>
      </w:pPr>
      <w:r>
        <w:rPr>
          <w:sz w:val="26"/>
          <w:szCs w:val="26"/>
        </w:rPr>
        <w:t xml:space="preserve">- </w:t>
      </w:r>
      <w:r w:rsidRPr="00215872">
        <w:rPr>
          <w:sz w:val="26"/>
          <w:szCs w:val="26"/>
        </w:rPr>
        <w:t>Правила землепользования и застройки Находкинского городского округа – утверждены решением Думы Находкинского городского округа от 26.12.2018</w:t>
      </w:r>
      <w:r>
        <w:rPr>
          <w:sz w:val="26"/>
          <w:szCs w:val="26"/>
        </w:rPr>
        <w:t xml:space="preserve"> № 324-НПА.</w:t>
      </w:r>
    </w:p>
    <w:p w:rsidR="0093315E" w:rsidRPr="00851FEE" w:rsidRDefault="0093315E" w:rsidP="005D6777">
      <w:pPr>
        <w:widowControl w:val="0"/>
        <w:ind w:right="-284" w:firstLine="709"/>
        <w:jc w:val="both"/>
        <w:rPr>
          <w:sz w:val="26"/>
          <w:szCs w:val="26"/>
        </w:rPr>
      </w:pPr>
    </w:p>
    <w:p w:rsidR="00651E39" w:rsidRDefault="00651E39" w:rsidP="005D6777">
      <w:pPr>
        <w:widowControl w:val="0"/>
        <w:ind w:right="-284"/>
        <w:jc w:val="center"/>
        <w:rPr>
          <w:b/>
          <w:sz w:val="26"/>
          <w:szCs w:val="26"/>
        </w:rPr>
      </w:pPr>
      <w:r w:rsidRPr="00351EEB">
        <w:rPr>
          <w:b/>
          <w:sz w:val="26"/>
          <w:szCs w:val="26"/>
        </w:rPr>
        <w:t xml:space="preserve">Современная планировочная организация и функциональное зонирование территории </w:t>
      </w:r>
      <w:r>
        <w:rPr>
          <w:b/>
          <w:sz w:val="26"/>
          <w:szCs w:val="26"/>
        </w:rPr>
        <w:t>Находкинского городского округа</w:t>
      </w:r>
    </w:p>
    <w:p w:rsidR="0093315E" w:rsidRPr="00351EEB" w:rsidRDefault="0093315E" w:rsidP="005D6777">
      <w:pPr>
        <w:widowControl w:val="0"/>
        <w:ind w:right="-284"/>
        <w:jc w:val="center"/>
        <w:rPr>
          <w:b/>
          <w:sz w:val="26"/>
          <w:szCs w:val="26"/>
        </w:rPr>
      </w:pPr>
    </w:p>
    <w:p w:rsidR="00651E39" w:rsidRPr="00F30461" w:rsidRDefault="00651E39" w:rsidP="005D6777">
      <w:pPr>
        <w:widowControl w:val="0"/>
        <w:ind w:right="-284" w:firstLine="709"/>
        <w:jc w:val="both"/>
        <w:rPr>
          <w:sz w:val="26"/>
          <w:szCs w:val="26"/>
        </w:rPr>
      </w:pPr>
      <w:r w:rsidRPr="00F30461">
        <w:rPr>
          <w:sz w:val="26"/>
          <w:szCs w:val="26"/>
        </w:rPr>
        <w:t>Уровень развития социальной сферы в первую очередь определяет образ и уровень жизни людей, их благосостояние и объем потребляемых товаров и услуг. К социальн</w:t>
      </w:r>
      <w:r>
        <w:rPr>
          <w:sz w:val="26"/>
          <w:szCs w:val="26"/>
        </w:rPr>
        <w:t>ым</w:t>
      </w:r>
      <w:r w:rsidRPr="00F30461">
        <w:rPr>
          <w:sz w:val="26"/>
          <w:szCs w:val="26"/>
        </w:rPr>
        <w:t xml:space="preserve"> сфер</w:t>
      </w:r>
      <w:r>
        <w:rPr>
          <w:sz w:val="26"/>
          <w:szCs w:val="26"/>
        </w:rPr>
        <w:t>ам</w:t>
      </w:r>
      <w:r w:rsidRPr="00F30461">
        <w:rPr>
          <w:sz w:val="26"/>
          <w:szCs w:val="26"/>
        </w:rPr>
        <w:t xml:space="preserve"> предоставляемых услуг </w:t>
      </w:r>
      <w:r>
        <w:rPr>
          <w:sz w:val="26"/>
          <w:szCs w:val="26"/>
        </w:rPr>
        <w:t xml:space="preserve">относятся: </w:t>
      </w:r>
      <w:r w:rsidRPr="00F30461">
        <w:rPr>
          <w:sz w:val="26"/>
          <w:szCs w:val="26"/>
        </w:rPr>
        <w:t>образовани</w:t>
      </w:r>
      <w:r>
        <w:rPr>
          <w:sz w:val="26"/>
          <w:szCs w:val="26"/>
        </w:rPr>
        <w:t>е</w:t>
      </w:r>
      <w:r w:rsidRPr="00F30461">
        <w:rPr>
          <w:sz w:val="26"/>
          <w:szCs w:val="26"/>
        </w:rPr>
        <w:t>, культур</w:t>
      </w:r>
      <w:r>
        <w:rPr>
          <w:sz w:val="26"/>
          <w:szCs w:val="26"/>
        </w:rPr>
        <w:t>а</w:t>
      </w:r>
      <w:r w:rsidRPr="00F30461">
        <w:rPr>
          <w:sz w:val="26"/>
          <w:szCs w:val="26"/>
        </w:rPr>
        <w:t>, здравоохранени</w:t>
      </w:r>
      <w:r>
        <w:rPr>
          <w:sz w:val="26"/>
          <w:szCs w:val="26"/>
        </w:rPr>
        <w:t>е</w:t>
      </w:r>
      <w:r w:rsidRPr="00F30461">
        <w:rPr>
          <w:sz w:val="26"/>
          <w:szCs w:val="26"/>
        </w:rPr>
        <w:t>, социально</w:t>
      </w:r>
      <w:r>
        <w:rPr>
          <w:sz w:val="26"/>
          <w:szCs w:val="26"/>
        </w:rPr>
        <w:t>е</w:t>
      </w:r>
      <w:r w:rsidRPr="00F30461">
        <w:rPr>
          <w:sz w:val="26"/>
          <w:szCs w:val="26"/>
        </w:rPr>
        <w:t xml:space="preserve"> обеспечени</w:t>
      </w:r>
      <w:r>
        <w:rPr>
          <w:sz w:val="26"/>
          <w:szCs w:val="26"/>
        </w:rPr>
        <w:t>е</w:t>
      </w:r>
      <w:r w:rsidRPr="00F30461">
        <w:rPr>
          <w:sz w:val="26"/>
          <w:szCs w:val="26"/>
        </w:rPr>
        <w:t>, физическ</w:t>
      </w:r>
      <w:r>
        <w:rPr>
          <w:sz w:val="26"/>
          <w:szCs w:val="26"/>
        </w:rPr>
        <w:t>ая</w:t>
      </w:r>
      <w:r w:rsidRPr="00F30461">
        <w:rPr>
          <w:sz w:val="26"/>
          <w:szCs w:val="26"/>
        </w:rPr>
        <w:t xml:space="preserve"> культур</w:t>
      </w:r>
      <w:r>
        <w:rPr>
          <w:sz w:val="26"/>
          <w:szCs w:val="26"/>
        </w:rPr>
        <w:t>а</w:t>
      </w:r>
      <w:r w:rsidRPr="00F30461">
        <w:rPr>
          <w:sz w:val="26"/>
          <w:szCs w:val="26"/>
        </w:rPr>
        <w:t>, общественно</w:t>
      </w:r>
      <w:r>
        <w:rPr>
          <w:sz w:val="26"/>
          <w:szCs w:val="26"/>
        </w:rPr>
        <w:t>е</w:t>
      </w:r>
      <w:r w:rsidRPr="00F30461">
        <w:rPr>
          <w:sz w:val="26"/>
          <w:szCs w:val="26"/>
        </w:rPr>
        <w:t xml:space="preserve"> питани</w:t>
      </w:r>
      <w:r>
        <w:rPr>
          <w:sz w:val="26"/>
          <w:szCs w:val="26"/>
        </w:rPr>
        <w:t>е</w:t>
      </w:r>
      <w:r w:rsidRPr="00F30461">
        <w:rPr>
          <w:sz w:val="26"/>
          <w:szCs w:val="26"/>
        </w:rPr>
        <w:t>, коммунально</w:t>
      </w:r>
      <w:r>
        <w:rPr>
          <w:sz w:val="26"/>
          <w:szCs w:val="26"/>
        </w:rPr>
        <w:t>е</w:t>
      </w:r>
      <w:r w:rsidRPr="00F30461">
        <w:rPr>
          <w:sz w:val="26"/>
          <w:szCs w:val="26"/>
        </w:rPr>
        <w:t xml:space="preserve"> обслуживани</w:t>
      </w:r>
      <w:r>
        <w:rPr>
          <w:sz w:val="26"/>
          <w:szCs w:val="26"/>
        </w:rPr>
        <w:t>е</w:t>
      </w:r>
      <w:r w:rsidRPr="00F30461">
        <w:rPr>
          <w:sz w:val="26"/>
          <w:szCs w:val="26"/>
        </w:rPr>
        <w:t>.</w:t>
      </w:r>
    </w:p>
    <w:p w:rsidR="00651E39" w:rsidRPr="00F30461" w:rsidRDefault="00651E39" w:rsidP="005D6777">
      <w:pPr>
        <w:widowControl w:val="0"/>
        <w:ind w:right="-284" w:firstLine="709"/>
        <w:jc w:val="both"/>
        <w:rPr>
          <w:sz w:val="26"/>
          <w:szCs w:val="26"/>
        </w:rPr>
      </w:pPr>
      <w:r w:rsidRPr="00F30461">
        <w:rPr>
          <w:sz w:val="26"/>
          <w:szCs w:val="26"/>
        </w:rPr>
        <w:t>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rsidR="00651E39" w:rsidRPr="00F30461" w:rsidRDefault="00651E39" w:rsidP="005D6777">
      <w:pPr>
        <w:widowControl w:val="0"/>
        <w:ind w:right="-284" w:firstLine="709"/>
        <w:jc w:val="both"/>
        <w:rPr>
          <w:sz w:val="26"/>
          <w:szCs w:val="26"/>
        </w:rPr>
      </w:pPr>
      <w:r w:rsidRPr="00F30461">
        <w:rPr>
          <w:sz w:val="26"/>
          <w:szCs w:val="26"/>
        </w:rPr>
        <w:t xml:space="preserve">Оценка уровня обеспеченности объектами обслуживания устанавливается в соответствии со </w:t>
      </w:r>
      <w:r>
        <w:rPr>
          <w:sz w:val="26"/>
          <w:szCs w:val="26"/>
        </w:rPr>
        <w:t xml:space="preserve">сводом правил </w:t>
      </w:r>
      <w:r w:rsidRPr="00D66056">
        <w:rPr>
          <w:sz w:val="26"/>
          <w:szCs w:val="26"/>
        </w:rPr>
        <w:t>С</w:t>
      </w:r>
      <w:r>
        <w:rPr>
          <w:sz w:val="26"/>
          <w:szCs w:val="26"/>
        </w:rPr>
        <w:t>Ни</w:t>
      </w:r>
      <w:r w:rsidRPr="00D66056">
        <w:rPr>
          <w:sz w:val="26"/>
          <w:szCs w:val="26"/>
        </w:rPr>
        <w:t xml:space="preserve">П </w:t>
      </w:r>
      <w:r>
        <w:rPr>
          <w:sz w:val="26"/>
          <w:szCs w:val="26"/>
        </w:rPr>
        <w:t>2.07.01-89*</w:t>
      </w:r>
      <w:r w:rsidRPr="00D66056">
        <w:rPr>
          <w:sz w:val="26"/>
          <w:szCs w:val="26"/>
        </w:rPr>
        <w:t xml:space="preserve"> «Градостроительство. Планировка и застройка городских и сельских поселений»</w:t>
      </w:r>
      <w:r>
        <w:rPr>
          <w:sz w:val="26"/>
          <w:szCs w:val="26"/>
        </w:rPr>
        <w:t xml:space="preserve"> - утвержденных </w:t>
      </w:r>
      <w:r w:rsidRPr="00D66056">
        <w:rPr>
          <w:sz w:val="26"/>
          <w:szCs w:val="26"/>
        </w:rPr>
        <w:t>приказом Министерства регионального развития Российской Федерации (</w:t>
      </w:r>
      <w:proofErr w:type="spellStart"/>
      <w:r w:rsidRPr="00D66056">
        <w:rPr>
          <w:sz w:val="26"/>
          <w:szCs w:val="26"/>
        </w:rPr>
        <w:t>Минрегион</w:t>
      </w:r>
      <w:proofErr w:type="spellEnd"/>
      <w:r w:rsidRPr="00D66056">
        <w:rPr>
          <w:sz w:val="26"/>
          <w:szCs w:val="26"/>
        </w:rPr>
        <w:t xml:space="preserve"> России) от 28 декабря 2010 г</w:t>
      </w:r>
      <w:r w:rsidR="0093315E">
        <w:rPr>
          <w:sz w:val="26"/>
          <w:szCs w:val="26"/>
        </w:rPr>
        <w:t>ода</w:t>
      </w:r>
      <w:r w:rsidRPr="00D66056">
        <w:rPr>
          <w:sz w:val="26"/>
          <w:szCs w:val="26"/>
        </w:rPr>
        <w:t xml:space="preserve"> </w:t>
      </w:r>
      <w:r w:rsidR="0093315E">
        <w:rPr>
          <w:sz w:val="26"/>
          <w:szCs w:val="26"/>
        </w:rPr>
        <w:t>№</w:t>
      </w:r>
      <w:r w:rsidRPr="00D66056">
        <w:rPr>
          <w:sz w:val="26"/>
          <w:szCs w:val="26"/>
        </w:rPr>
        <w:t xml:space="preserve"> 820</w:t>
      </w:r>
      <w:r>
        <w:rPr>
          <w:sz w:val="26"/>
          <w:szCs w:val="26"/>
        </w:rPr>
        <w:t>,</w:t>
      </w:r>
      <w:r w:rsidRPr="00D66056">
        <w:rPr>
          <w:sz w:val="26"/>
          <w:szCs w:val="26"/>
        </w:rPr>
        <w:t xml:space="preserve"> </w:t>
      </w:r>
      <w:r w:rsidRPr="00F30461">
        <w:rPr>
          <w:sz w:val="26"/>
          <w:szCs w:val="26"/>
        </w:rPr>
        <w:t>Региональными нормативами градостроительного проектирования Приморского края, утвержденными Постановлением Администрации Приморского края от 21.12.2016 № 593-па.</w:t>
      </w:r>
    </w:p>
    <w:p w:rsidR="00651E39" w:rsidRPr="0080036B" w:rsidRDefault="00651E39" w:rsidP="00C53D45">
      <w:pPr>
        <w:pStyle w:val="ac"/>
        <w:widowControl w:val="0"/>
        <w:numPr>
          <w:ilvl w:val="0"/>
          <w:numId w:val="5"/>
        </w:numPr>
        <w:tabs>
          <w:tab w:val="left" w:pos="1080"/>
        </w:tabs>
        <w:ind w:left="0" w:right="-284" w:firstLine="709"/>
        <w:contextualSpacing w:val="0"/>
        <w:jc w:val="both"/>
        <w:rPr>
          <w:sz w:val="26"/>
          <w:szCs w:val="26"/>
        </w:rPr>
      </w:pPr>
      <w:r w:rsidRPr="0080036B">
        <w:rPr>
          <w:sz w:val="26"/>
          <w:szCs w:val="26"/>
        </w:rPr>
        <w:t xml:space="preserve"> Объекты образования</w:t>
      </w:r>
    </w:p>
    <w:p w:rsidR="00651E39" w:rsidRPr="0080036B" w:rsidRDefault="00651E39" w:rsidP="005D6777">
      <w:pPr>
        <w:widowControl w:val="0"/>
        <w:ind w:right="-284" w:firstLine="709"/>
        <w:jc w:val="both"/>
        <w:rPr>
          <w:sz w:val="26"/>
          <w:szCs w:val="26"/>
        </w:rPr>
      </w:pPr>
      <w:r w:rsidRPr="0080036B">
        <w:rPr>
          <w:sz w:val="26"/>
          <w:szCs w:val="26"/>
        </w:rPr>
        <w:t>Образовательное пространство Находкинского городского округа формируют 7</w:t>
      </w:r>
      <w:r>
        <w:rPr>
          <w:sz w:val="26"/>
          <w:szCs w:val="26"/>
        </w:rPr>
        <w:t>3</w:t>
      </w:r>
      <w:r w:rsidRPr="0080036B">
        <w:rPr>
          <w:sz w:val="26"/>
          <w:szCs w:val="26"/>
        </w:rPr>
        <w:t xml:space="preserve"> муниципальных образовательных учреждени</w:t>
      </w:r>
      <w:r>
        <w:rPr>
          <w:sz w:val="26"/>
          <w:szCs w:val="26"/>
        </w:rPr>
        <w:t>я, и</w:t>
      </w:r>
      <w:r w:rsidRPr="0080036B">
        <w:rPr>
          <w:sz w:val="26"/>
          <w:szCs w:val="26"/>
        </w:rPr>
        <w:t>з них 2</w:t>
      </w:r>
      <w:r>
        <w:rPr>
          <w:sz w:val="26"/>
          <w:szCs w:val="26"/>
        </w:rPr>
        <w:t>4</w:t>
      </w:r>
      <w:r w:rsidRPr="0080036B">
        <w:rPr>
          <w:sz w:val="26"/>
          <w:szCs w:val="26"/>
        </w:rPr>
        <w:t xml:space="preserve"> общеобразовательных учреждени</w:t>
      </w:r>
      <w:r>
        <w:rPr>
          <w:sz w:val="26"/>
          <w:szCs w:val="26"/>
        </w:rPr>
        <w:t>я</w:t>
      </w:r>
      <w:r w:rsidRPr="0080036B">
        <w:rPr>
          <w:sz w:val="26"/>
          <w:szCs w:val="26"/>
        </w:rPr>
        <w:t>.</w:t>
      </w:r>
    </w:p>
    <w:p w:rsidR="00651E39" w:rsidRPr="0080036B" w:rsidRDefault="00651E39" w:rsidP="005D6777">
      <w:pPr>
        <w:widowControl w:val="0"/>
        <w:ind w:right="-284" w:firstLine="709"/>
        <w:jc w:val="both"/>
        <w:rPr>
          <w:sz w:val="26"/>
          <w:szCs w:val="26"/>
        </w:rPr>
      </w:pPr>
      <w:r w:rsidRPr="0080036B">
        <w:rPr>
          <w:sz w:val="26"/>
          <w:szCs w:val="26"/>
        </w:rPr>
        <w:t xml:space="preserve">Существующая сеть образовательных учреждений городского округа дает возможность предоставлять широкий спектр образовательных услуг. Сеть муниципальных дошкольных </w:t>
      </w:r>
      <w:r w:rsidRPr="003B5FB4">
        <w:rPr>
          <w:sz w:val="26"/>
          <w:szCs w:val="26"/>
        </w:rPr>
        <w:t xml:space="preserve">образовательных учреждений формируют: </w:t>
      </w:r>
      <w:r>
        <w:rPr>
          <w:sz w:val="26"/>
          <w:szCs w:val="26"/>
        </w:rPr>
        <w:t xml:space="preserve">детские сады и </w:t>
      </w:r>
      <w:r w:rsidRPr="003B5FB4">
        <w:rPr>
          <w:sz w:val="26"/>
          <w:szCs w:val="26"/>
        </w:rPr>
        <w:t>центры развития ребенка – детские сады.</w:t>
      </w:r>
    </w:p>
    <w:p w:rsidR="00651E39" w:rsidRPr="0080036B" w:rsidRDefault="00651E39" w:rsidP="005D6777">
      <w:pPr>
        <w:widowControl w:val="0"/>
        <w:ind w:right="-284" w:firstLine="709"/>
        <w:jc w:val="both"/>
        <w:rPr>
          <w:sz w:val="26"/>
          <w:szCs w:val="26"/>
        </w:rPr>
      </w:pPr>
      <w:r w:rsidRPr="0080036B">
        <w:rPr>
          <w:sz w:val="26"/>
          <w:szCs w:val="26"/>
        </w:rPr>
        <w:t>Сеть муниципальных общеобразовательных учреждений</w:t>
      </w:r>
      <w:r>
        <w:rPr>
          <w:sz w:val="26"/>
          <w:szCs w:val="26"/>
        </w:rPr>
        <w:t>:</w:t>
      </w:r>
      <w:r w:rsidRPr="0080036B">
        <w:rPr>
          <w:sz w:val="26"/>
          <w:szCs w:val="26"/>
        </w:rPr>
        <w:t xml:space="preserve"> </w:t>
      </w:r>
      <w:r>
        <w:rPr>
          <w:sz w:val="26"/>
          <w:szCs w:val="26"/>
        </w:rPr>
        <w:t xml:space="preserve">1 </w:t>
      </w:r>
      <w:r w:rsidRPr="0080036B">
        <w:rPr>
          <w:sz w:val="26"/>
          <w:szCs w:val="26"/>
        </w:rPr>
        <w:t>гимназия, 2 школы с углубленным изучением предметов, 2</w:t>
      </w:r>
      <w:r>
        <w:rPr>
          <w:sz w:val="26"/>
          <w:szCs w:val="26"/>
        </w:rPr>
        <w:t>1</w:t>
      </w:r>
      <w:r w:rsidRPr="0080036B">
        <w:rPr>
          <w:sz w:val="26"/>
          <w:szCs w:val="26"/>
        </w:rPr>
        <w:t xml:space="preserve"> средн</w:t>
      </w:r>
      <w:r>
        <w:rPr>
          <w:sz w:val="26"/>
          <w:szCs w:val="26"/>
        </w:rPr>
        <w:t>яя</w:t>
      </w:r>
      <w:r w:rsidRPr="0080036B">
        <w:rPr>
          <w:sz w:val="26"/>
          <w:szCs w:val="26"/>
        </w:rPr>
        <w:t xml:space="preserve"> общеобразовательн</w:t>
      </w:r>
      <w:r>
        <w:rPr>
          <w:sz w:val="26"/>
          <w:szCs w:val="26"/>
        </w:rPr>
        <w:t>ая</w:t>
      </w:r>
      <w:r w:rsidRPr="0080036B">
        <w:rPr>
          <w:sz w:val="26"/>
          <w:szCs w:val="26"/>
        </w:rPr>
        <w:t xml:space="preserve"> школ</w:t>
      </w:r>
      <w:r>
        <w:rPr>
          <w:sz w:val="26"/>
          <w:szCs w:val="26"/>
        </w:rPr>
        <w:t>а.</w:t>
      </w:r>
      <w:r w:rsidRPr="0080036B">
        <w:rPr>
          <w:sz w:val="26"/>
          <w:szCs w:val="26"/>
        </w:rPr>
        <w:t xml:space="preserve"> </w:t>
      </w:r>
    </w:p>
    <w:p w:rsidR="00651E39" w:rsidRPr="0080036B" w:rsidRDefault="00651E39" w:rsidP="005D6777">
      <w:pPr>
        <w:widowControl w:val="0"/>
        <w:ind w:right="-284" w:firstLine="709"/>
        <w:jc w:val="both"/>
        <w:rPr>
          <w:sz w:val="26"/>
          <w:szCs w:val="26"/>
        </w:rPr>
      </w:pPr>
      <w:r w:rsidRPr="0080036B">
        <w:rPr>
          <w:sz w:val="26"/>
          <w:szCs w:val="26"/>
        </w:rPr>
        <w:lastRenderedPageBreak/>
        <w:t>Сеть муниципальных учреждений дополнительного образования детей</w:t>
      </w:r>
      <w:r>
        <w:rPr>
          <w:sz w:val="26"/>
          <w:szCs w:val="26"/>
        </w:rPr>
        <w:t>:</w:t>
      </w:r>
      <w:r w:rsidRPr="0080036B">
        <w:rPr>
          <w:sz w:val="26"/>
          <w:szCs w:val="26"/>
        </w:rPr>
        <w:t xml:space="preserve"> </w:t>
      </w:r>
      <w:r>
        <w:rPr>
          <w:sz w:val="26"/>
          <w:szCs w:val="26"/>
        </w:rPr>
        <w:br/>
      </w:r>
      <w:r w:rsidRPr="0080036B">
        <w:rPr>
          <w:sz w:val="26"/>
          <w:szCs w:val="26"/>
        </w:rPr>
        <w:t>3 центра, работающих по программам различных тематических направленностей, в том числе и спортивной, 5 детско-юношеских спортивных школ, дом детского творчества, станция юных техников, дом детско-юношеского туризма и экскурсий.</w:t>
      </w:r>
    </w:p>
    <w:p w:rsidR="00651E39" w:rsidRPr="0080036B" w:rsidRDefault="00651E39" w:rsidP="005D6777">
      <w:pPr>
        <w:widowControl w:val="0"/>
        <w:ind w:right="-284" w:firstLine="709"/>
        <w:jc w:val="both"/>
        <w:rPr>
          <w:sz w:val="26"/>
          <w:szCs w:val="26"/>
        </w:rPr>
      </w:pPr>
      <w:r w:rsidRPr="0080036B">
        <w:rPr>
          <w:sz w:val="26"/>
          <w:szCs w:val="26"/>
        </w:rPr>
        <w:t>Число воспитанников муниципальных дошкольных образовательных учреждений на конец 2017 года составило 8,</w:t>
      </w:r>
      <w:r>
        <w:rPr>
          <w:sz w:val="26"/>
          <w:szCs w:val="26"/>
        </w:rPr>
        <w:t>355</w:t>
      </w:r>
      <w:r w:rsidRPr="0080036B">
        <w:rPr>
          <w:sz w:val="26"/>
          <w:szCs w:val="26"/>
        </w:rPr>
        <w:t xml:space="preserve"> тыс. детей. Показатель охвата детей в возрасте от 1 до 6 лет дошкольным образованием составил </w:t>
      </w:r>
      <w:r>
        <w:rPr>
          <w:sz w:val="26"/>
          <w:szCs w:val="26"/>
        </w:rPr>
        <w:t>76,13</w:t>
      </w:r>
      <w:r w:rsidRPr="0080036B">
        <w:rPr>
          <w:sz w:val="26"/>
          <w:szCs w:val="26"/>
        </w:rPr>
        <w:t>% от общей численности детей указанной возрастной группы.</w:t>
      </w:r>
    </w:p>
    <w:p w:rsidR="00651E39" w:rsidRDefault="00651E39" w:rsidP="005D6777">
      <w:pPr>
        <w:widowControl w:val="0"/>
        <w:ind w:right="-284" w:firstLine="709"/>
        <w:jc w:val="both"/>
        <w:rPr>
          <w:sz w:val="26"/>
          <w:szCs w:val="26"/>
        </w:rPr>
      </w:pPr>
      <w:r w:rsidRPr="0080036B">
        <w:rPr>
          <w:sz w:val="26"/>
          <w:szCs w:val="26"/>
        </w:rPr>
        <w:t xml:space="preserve">В 2017 году на </w:t>
      </w:r>
      <w:r>
        <w:rPr>
          <w:sz w:val="26"/>
          <w:szCs w:val="26"/>
        </w:rPr>
        <w:t>2,47</w:t>
      </w:r>
      <w:r w:rsidRPr="0080036B">
        <w:rPr>
          <w:sz w:val="26"/>
          <w:szCs w:val="26"/>
        </w:rPr>
        <w:t xml:space="preserve">% уменьшилась доля детей в возрасте от 1 года до 6 лет, получающих дошкольную образовательную услугу. </w:t>
      </w:r>
    </w:p>
    <w:p w:rsidR="00651E39" w:rsidRPr="0080036B" w:rsidRDefault="00651E39" w:rsidP="005D6777">
      <w:pPr>
        <w:widowControl w:val="0"/>
        <w:ind w:right="-284" w:firstLine="709"/>
        <w:jc w:val="both"/>
        <w:rPr>
          <w:sz w:val="26"/>
          <w:szCs w:val="26"/>
        </w:rPr>
      </w:pPr>
      <w:r w:rsidRPr="0080036B">
        <w:rPr>
          <w:sz w:val="26"/>
          <w:szCs w:val="26"/>
        </w:rPr>
        <w:t>В последние годы для расширения сети муниципальных дошкольных образовательных учреждений с целью ликвидации дефицита мест были выполнены следующие мероприятия:</w:t>
      </w:r>
    </w:p>
    <w:p w:rsidR="00651E39" w:rsidRPr="0080036B" w:rsidRDefault="00651E39" w:rsidP="00C53D45">
      <w:pPr>
        <w:pStyle w:val="ac"/>
        <w:widowControl w:val="0"/>
        <w:numPr>
          <w:ilvl w:val="0"/>
          <w:numId w:val="6"/>
        </w:numPr>
        <w:tabs>
          <w:tab w:val="left" w:pos="709"/>
          <w:tab w:val="left" w:pos="851"/>
          <w:tab w:val="left" w:pos="993"/>
        </w:tabs>
        <w:ind w:left="0" w:right="-284" w:firstLine="709"/>
        <w:contextualSpacing w:val="0"/>
        <w:jc w:val="both"/>
        <w:rPr>
          <w:b/>
          <w:sz w:val="26"/>
          <w:szCs w:val="26"/>
        </w:rPr>
      </w:pPr>
      <w:r w:rsidRPr="0080036B">
        <w:rPr>
          <w:sz w:val="26"/>
          <w:szCs w:val="26"/>
        </w:rPr>
        <w:t xml:space="preserve">отремонтированы для использования </w:t>
      </w:r>
      <w:r>
        <w:rPr>
          <w:sz w:val="26"/>
          <w:szCs w:val="26"/>
        </w:rPr>
        <w:t>в качестве групповых</w:t>
      </w:r>
      <w:r w:rsidRPr="0080036B">
        <w:rPr>
          <w:sz w:val="26"/>
          <w:szCs w:val="26"/>
        </w:rPr>
        <w:t xml:space="preserve"> помещени</w:t>
      </w:r>
      <w:r>
        <w:rPr>
          <w:sz w:val="26"/>
          <w:szCs w:val="26"/>
        </w:rPr>
        <w:t>я</w:t>
      </w:r>
      <w:r w:rsidRPr="0080036B">
        <w:rPr>
          <w:sz w:val="26"/>
          <w:szCs w:val="26"/>
        </w:rPr>
        <w:t>, ранее использовавшиеся не по назначению;</w:t>
      </w:r>
    </w:p>
    <w:p w:rsidR="00651E39" w:rsidRPr="003B5FB4" w:rsidRDefault="00651E39" w:rsidP="00C53D45">
      <w:pPr>
        <w:pStyle w:val="ac"/>
        <w:widowControl w:val="0"/>
        <w:numPr>
          <w:ilvl w:val="0"/>
          <w:numId w:val="6"/>
        </w:numPr>
        <w:tabs>
          <w:tab w:val="left" w:pos="709"/>
          <w:tab w:val="left" w:pos="851"/>
          <w:tab w:val="left" w:pos="993"/>
        </w:tabs>
        <w:ind w:left="0" w:right="-284" w:firstLine="709"/>
        <w:contextualSpacing w:val="0"/>
        <w:jc w:val="both"/>
        <w:rPr>
          <w:b/>
          <w:sz w:val="26"/>
          <w:szCs w:val="26"/>
        </w:rPr>
      </w:pPr>
      <w:r w:rsidRPr="003B5FB4">
        <w:rPr>
          <w:sz w:val="26"/>
          <w:szCs w:val="26"/>
        </w:rPr>
        <w:t>введен в эксплуатацию, после капитального ремонта, детский сад №</w:t>
      </w:r>
      <w:r w:rsidR="001D73D8">
        <w:rPr>
          <w:sz w:val="26"/>
          <w:szCs w:val="26"/>
        </w:rPr>
        <w:t xml:space="preserve"> </w:t>
      </w:r>
      <w:r w:rsidRPr="003B5FB4">
        <w:rPr>
          <w:sz w:val="26"/>
          <w:szCs w:val="26"/>
        </w:rPr>
        <w:t>50 (г. Находка, ул. Мичурина, д. 22) на 280 мест, завершен капитальный ремонт МБДОУ «Буратино»</w:t>
      </w:r>
      <w:r>
        <w:rPr>
          <w:sz w:val="26"/>
          <w:szCs w:val="26"/>
        </w:rPr>
        <w:t xml:space="preserve"> (</w:t>
      </w:r>
      <w:proofErr w:type="spellStart"/>
      <w:r>
        <w:rPr>
          <w:sz w:val="26"/>
          <w:szCs w:val="26"/>
        </w:rPr>
        <w:t>мкр</w:t>
      </w:r>
      <w:proofErr w:type="spellEnd"/>
      <w:r>
        <w:rPr>
          <w:sz w:val="26"/>
          <w:szCs w:val="26"/>
        </w:rPr>
        <w:t>. Ливадия)</w:t>
      </w:r>
      <w:r w:rsidRPr="003B5FB4">
        <w:rPr>
          <w:sz w:val="26"/>
          <w:szCs w:val="26"/>
        </w:rPr>
        <w:t>;</w:t>
      </w:r>
    </w:p>
    <w:p w:rsidR="00651E39" w:rsidRPr="0080036B" w:rsidRDefault="00651E39" w:rsidP="00C53D45">
      <w:pPr>
        <w:pStyle w:val="ac"/>
        <w:widowControl w:val="0"/>
        <w:numPr>
          <w:ilvl w:val="0"/>
          <w:numId w:val="6"/>
        </w:numPr>
        <w:tabs>
          <w:tab w:val="left" w:pos="709"/>
          <w:tab w:val="left" w:pos="851"/>
          <w:tab w:val="left" w:pos="993"/>
        </w:tabs>
        <w:ind w:left="0" w:right="-284" w:firstLine="709"/>
        <w:contextualSpacing w:val="0"/>
        <w:jc w:val="both"/>
        <w:rPr>
          <w:b/>
          <w:sz w:val="26"/>
          <w:szCs w:val="26"/>
        </w:rPr>
      </w:pPr>
      <w:r w:rsidRPr="0080036B">
        <w:rPr>
          <w:sz w:val="26"/>
          <w:szCs w:val="26"/>
        </w:rPr>
        <w:t xml:space="preserve">созданы группы кратковременного пребывания для детей с ограниченными возможностями в трех </w:t>
      </w:r>
      <w:r>
        <w:rPr>
          <w:sz w:val="26"/>
          <w:szCs w:val="26"/>
        </w:rPr>
        <w:t xml:space="preserve">муниципальных бюджетных дошкольных образовательных учреждениях и группа </w:t>
      </w:r>
      <w:r w:rsidRPr="0080036B">
        <w:rPr>
          <w:sz w:val="26"/>
          <w:szCs w:val="26"/>
        </w:rPr>
        <w:t>в муниципальном бюджетном учреждении дополнительного образования детей «Дом детского творчества»</w:t>
      </w:r>
      <w:r>
        <w:rPr>
          <w:sz w:val="26"/>
          <w:szCs w:val="26"/>
        </w:rPr>
        <w:t xml:space="preserve"> </w:t>
      </w:r>
      <w:r w:rsidRPr="0080036B">
        <w:rPr>
          <w:sz w:val="26"/>
          <w:szCs w:val="26"/>
        </w:rPr>
        <w:t>для детей старшего дошкольного возраста.</w:t>
      </w:r>
    </w:p>
    <w:p w:rsidR="00651E39" w:rsidRPr="0080036B" w:rsidRDefault="00651E39" w:rsidP="005D6777">
      <w:pPr>
        <w:widowControl w:val="0"/>
        <w:ind w:right="-284" w:firstLine="709"/>
        <w:jc w:val="both"/>
        <w:rPr>
          <w:sz w:val="26"/>
          <w:szCs w:val="26"/>
        </w:rPr>
      </w:pPr>
      <w:r w:rsidRPr="0080036B">
        <w:rPr>
          <w:sz w:val="26"/>
          <w:szCs w:val="26"/>
        </w:rPr>
        <w:t xml:space="preserve">В общеобразовательных </w:t>
      </w:r>
      <w:r>
        <w:rPr>
          <w:sz w:val="26"/>
          <w:szCs w:val="26"/>
        </w:rPr>
        <w:t>учреждениях доля обучающихся во вторую смену в 2017 г</w:t>
      </w:r>
      <w:r w:rsidR="001D73D8">
        <w:rPr>
          <w:sz w:val="26"/>
          <w:szCs w:val="26"/>
        </w:rPr>
        <w:t>оду</w:t>
      </w:r>
      <w:r>
        <w:rPr>
          <w:sz w:val="26"/>
          <w:szCs w:val="26"/>
        </w:rPr>
        <w:t xml:space="preserve"> составила 9,2%. Средняя наполняемость классов 27,5 человек</w:t>
      </w:r>
      <w:r w:rsidRPr="0080036B">
        <w:rPr>
          <w:sz w:val="26"/>
          <w:szCs w:val="26"/>
        </w:rPr>
        <w:t>.</w:t>
      </w:r>
    </w:p>
    <w:p w:rsidR="00651E39" w:rsidRPr="0080036B" w:rsidRDefault="00651E39" w:rsidP="005D6777">
      <w:pPr>
        <w:widowControl w:val="0"/>
        <w:ind w:right="-284" w:firstLine="709"/>
        <w:jc w:val="both"/>
        <w:rPr>
          <w:sz w:val="26"/>
          <w:szCs w:val="26"/>
        </w:rPr>
      </w:pPr>
      <w:r w:rsidRPr="0080036B">
        <w:rPr>
          <w:sz w:val="26"/>
          <w:szCs w:val="26"/>
        </w:rPr>
        <w:t xml:space="preserve"> Сеть учреждений дополнительного образования детей состоит из </w:t>
      </w:r>
      <w:r>
        <w:rPr>
          <w:sz w:val="26"/>
          <w:szCs w:val="26"/>
        </w:rPr>
        <w:br/>
      </w:r>
      <w:r w:rsidRPr="0080036B">
        <w:rPr>
          <w:sz w:val="26"/>
          <w:szCs w:val="26"/>
        </w:rPr>
        <w:t>11 образовательных организаций. Учреждения дополнительного образования детей осуществляет деятельность по 8 направлениям: спортивно-оздоровительному, художественно-эст</w:t>
      </w:r>
      <w:r>
        <w:rPr>
          <w:sz w:val="26"/>
          <w:szCs w:val="26"/>
        </w:rPr>
        <w:t xml:space="preserve">етическому, </w:t>
      </w:r>
      <w:r w:rsidRPr="0080036B">
        <w:rPr>
          <w:sz w:val="26"/>
          <w:szCs w:val="26"/>
        </w:rPr>
        <w:t>техническому, туристско-краеведческому (экскурсионному), культурологическому, гражданско-патриотическому, социально-педагогическому, естественно-научному. В учреждении спортивной направленности, в которых дети занимаются по 24 видам спорта, охват детей составил порядка 3,5 тыс. детей. Основной контингент системы дополнительного образования детей - учащиеся начальной и основной школы.</w:t>
      </w:r>
    </w:p>
    <w:p w:rsidR="00651E39" w:rsidRPr="0080036B" w:rsidRDefault="00651E39" w:rsidP="005D6777">
      <w:pPr>
        <w:widowControl w:val="0"/>
        <w:ind w:right="-284" w:firstLine="709"/>
        <w:jc w:val="both"/>
        <w:rPr>
          <w:sz w:val="26"/>
          <w:szCs w:val="26"/>
        </w:rPr>
      </w:pPr>
      <w:r w:rsidRPr="0080036B">
        <w:rPr>
          <w:sz w:val="26"/>
          <w:szCs w:val="26"/>
        </w:rPr>
        <w:t>Система дополнительного образования детей Находкинского городского округа работает стабильно, обеспечивая возможность получения доступного и качественного дополнительного образования, удовлетворяя образовательные потребности граждан.</w:t>
      </w:r>
    </w:p>
    <w:p w:rsidR="00651E39" w:rsidRPr="0080036B" w:rsidRDefault="00651E39" w:rsidP="005D6777">
      <w:pPr>
        <w:widowControl w:val="0"/>
        <w:ind w:right="-284" w:firstLine="709"/>
        <w:jc w:val="both"/>
        <w:rPr>
          <w:sz w:val="26"/>
          <w:szCs w:val="26"/>
        </w:rPr>
      </w:pPr>
      <w:r w:rsidRPr="0080036B">
        <w:rPr>
          <w:sz w:val="26"/>
          <w:szCs w:val="26"/>
        </w:rPr>
        <w:t>Мощности учреждений образования местного значения городского округа, а также результат проведенной оценки обеспеченности населения приведены в таблице</w:t>
      </w:r>
      <w:r>
        <w:rPr>
          <w:sz w:val="26"/>
          <w:szCs w:val="26"/>
        </w:rPr>
        <w:t xml:space="preserve"> 7</w:t>
      </w:r>
      <w:r w:rsidRPr="0080036B">
        <w:rPr>
          <w:sz w:val="26"/>
          <w:szCs w:val="26"/>
        </w:rPr>
        <w:t>.</w:t>
      </w:r>
    </w:p>
    <w:p w:rsidR="001D73D8" w:rsidRDefault="001D73D8" w:rsidP="00651E39">
      <w:pPr>
        <w:pStyle w:val="affd"/>
        <w:widowControl w:val="0"/>
        <w:jc w:val="right"/>
        <w:rPr>
          <w:b w:val="0"/>
          <w:sz w:val="26"/>
          <w:szCs w:val="26"/>
        </w:rPr>
      </w:pPr>
    </w:p>
    <w:p w:rsidR="00651E39" w:rsidRPr="001D73D8" w:rsidRDefault="00651E39" w:rsidP="001D73D8">
      <w:pPr>
        <w:pStyle w:val="affd"/>
        <w:widowControl w:val="0"/>
        <w:ind w:right="-285"/>
        <w:jc w:val="right"/>
        <w:rPr>
          <w:b w:val="0"/>
          <w:sz w:val="24"/>
          <w:szCs w:val="24"/>
        </w:rPr>
      </w:pPr>
      <w:r w:rsidRPr="001D73D8">
        <w:rPr>
          <w:b w:val="0"/>
          <w:sz w:val="24"/>
          <w:szCs w:val="24"/>
        </w:rPr>
        <w:t xml:space="preserve">Таблица 7 </w:t>
      </w:r>
    </w:p>
    <w:p w:rsidR="001D73D8" w:rsidRDefault="001D73D8" w:rsidP="001D73D8">
      <w:pPr>
        <w:pStyle w:val="affd"/>
        <w:widowControl w:val="0"/>
        <w:ind w:right="-285"/>
        <w:jc w:val="center"/>
        <w:rPr>
          <w:b w:val="0"/>
          <w:sz w:val="26"/>
          <w:szCs w:val="26"/>
        </w:rPr>
      </w:pPr>
    </w:p>
    <w:p w:rsidR="00651E39" w:rsidRDefault="00651E39" w:rsidP="001D73D8">
      <w:pPr>
        <w:pStyle w:val="affd"/>
        <w:widowControl w:val="0"/>
        <w:ind w:right="-285"/>
        <w:jc w:val="center"/>
        <w:rPr>
          <w:b w:val="0"/>
          <w:sz w:val="26"/>
          <w:szCs w:val="26"/>
        </w:rPr>
      </w:pPr>
      <w:r w:rsidRPr="00A5497F">
        <w:rPr>
          <w:b w:val="0"/>
          <w:sz w:val="26"/>
          <w:szCs w:val="26"/>
        </w:rPr>
        <w:t>Оценка обеспеченности населения объектами образования</w:t>
      </w:r>
    </w:p>
    <w:p w:rsidR="001D73D8" w:rsidRPr="001D73D8" w:rsidRDefault="001D73D8" w:rsidP="001D73D8"/>
    <w:tbl>
      <w:tblPr>
        <w:tblW w:w="50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48"/>
        <w:gridCol w:w="1338"/>
        <w:gridCol w:w="1591"/>
        <w:gridCol w:w="1851"/>
      </w:tblGrid>
      <w:tr w:rsidR="00651E39" w:rsidRPr="0006185E" w:rsidTr="001D73D8">
        <w:trPr>
          <w:cantSplit/>
          <w:trHeight w:val="397"/>
        </w:trPr>
        <w:tc>
          <w:tcPr>
            <w:tcW w:w="2518" w:type="pct"/>
            <w:vAlign w:val="center"/>
            <w:hideMark/>
          </w:tcPr>
          <w:p w:rsidR="00651E39" w:rsidRPr="001D73D8" w:rsidRDefault="00651E39" w:rsidP="00651E39">
            <w:pPr>
              <w:widowControl w:val="0"/>
              <w:jc w:val="center"/>
            </w:pPr>
            <w:r w:rsidRPr="001D73D8">
              <w:t>Учреждения образования</w:t>
            </w:r>
          </w:p>
        </w:tc>
        <w:tc>
          <w:tcPr>
            <w:tcW w:w="695" w:type="pct"/>
            <w:vAlign w:val="center"/>
            <w:hideMark/>
          </w:tcPr>
          <w:p w:rsidR="00651E39" w:rsidRPr="001D73D8" w:rsidRDefault="00651E39" w:rsidP="00651E39">
            <w:pPr>
              <w:widowControl w:val="0"/>
              <w:jc w:val="center"/>
            </w:pPr>
            <w:r w:rsidRPr="001D73D8">
              <w:t>Мощность проектная</w:t>
            </w:r>
          </w:p>
        </w:tc>
        <w:tc>
          <w:tcPr>
            <w:tcW w:w="826" w:type="pct"/>
            <w:vAlign w:val="center"/>
            <w:hideMark/>
          </w:tcPr>
          <w:p w:rsidR="00651E39" w:rsidRPr="001D73D8" w:rsidRDefault="00651E39" w:rsidP="00651E39">
            <w:pPr>
              <w:widowControl w:val="0"/>
              <w:jc w:val="center"/>
            </w:pPr>
            <w:r w:rsidRPr="001D73D8">
              <w:t>Нормативное значение</w:t>
            </w:r>
          </w:p>
        </w:tc>
        <w:tc>
          <w:tcPr>
            <w:tcW w:w="961" w:type="pct"/>
            <w:vAlign w:val="center"/>
            <w:hideMark/>
          </w:tcPr>
          <w:p w:rsidR="00651E39" w:rsidRPr="001D73D8" w:rsidRDefault="00651E39" w:rsidP="00651E39">
            <w:pPr>
              <w:widowControl w:val="0"/>
              <w:jc w:val="center"/>
            </w:pPr>
            <w:r w:rsidRPr="001D73D8">
              <w:t>Оценка обеспеченности</w:t>
            </w:r>
          </w:p>
        </w:tc>
      </w:tr>
      <w:tr w:rsidR="00651E39" w:rsidRPr="0006185E" w:rsidTr="001D73D8">
        <w:trPr>
          <w:cantSplit/>
          <w:trHeight w:val="397"/>
        </w:trPr>
        <w:tc>
          <w:tcPr>
            <w:tcW w:w="2518" w:type="pct"/>
            <w:vAlign w:val="center"/>
          </w:tcPr>
          <w:p w:rsidR="00651E39" w:rsidRPr="001D73D8" w:rsidRDefault="00651E39" w:rsidP="00651E39">
            <w:pPr>
              <w:pStyle w:val="G"/>
              <w:widowControl w:val="0"/>
              <w:spacing w:before="0" w:after="0"/>
              <w:ind w:firstLine="0"/>
              <w:jc w:val="left"/>
              <w:rPr>
                <w:rFonts w:ascii="Times New Roman" w:hAnsi="Times New Roman"/>
              </w:rPr>
            </w:pPr>
            <w:r w:rsidRPr="001D73D8">
              <w:rPr>
                <w:rFonts w:ascii="Times New Roman" w:hAnsi="Times New Roman"/>
              </w:rPr>
              <w:t>Дошкольные образовательные организации, мест</w:t>
            </w:r>
          </w:p>
        </w:tc>
        <w:tc>
          <w:tcPr>
            <w:tcW w:w="695" w:type="pct"/>
            <w:vAlign w:val="center"/>
          </w:tcPr>
          <w:p w:rsidR="00651E39" w:rsidRPr="001D73D8" w:rsidRDefault="00651E39" w:rsidP="00651E39">
            <w:pPr>
              <w:pStyle w:val="G"/>
              <w:widowControl w:val="0"/>
              <w:spacing w:before="0" w:after="0"/>
              <w:ind w:firstLine="0"/>
              <w:jc w:val="center"/>
              <w:rPr>
                <w:rFonts w:ascii="Times New Roman" w:hAnsi="Times New Roman"/>
              </w:rPr>
            </w:pPr>
            <w:r w:rsidRPr="001D73D8">
              <w:rPr>
                <w:rFonts w:ascii="Times New Roman" w:hAnsi="Times New Roman"/>
              </w:rPr>
              <w:t>8 614</w:t>
            </w:r>
          </w:p>
        </w:tc>
        <w:tc>
          <w:tcPr>
            <w:tcW w:w="826" w:type="pct"/>
            <w:vAlign w:val="center"/>
          </w:tcPr>
          <w:p w:rsidR="00651E39" w:rsidRPr="001D73D8" w:rsidRDefault="00651E39" w:rsidP="00651E39">
            <w:pPr>
              <w:pStyle w:val="G"/>
              <w:widowControl w:val="0"/>
              <w:spacing w:before="0" w:after="0"/>
              <w:ind w:firstLine="0"/>
              <w:jc w:val="center"/>
              <w:rPr>
                <w:rFonts w:ascii="Times New Roman" w:hAnsi="Times New Roman"/>
              </w:rPr>
            </w:pPr>
            <w:r w:rsidRPr="001D73D8">
              <w:rPr>
                <w:rFonts w:ascii="Times New Roman" w:hAnsi="Times New Roman"/>
              </w:rPr>
              <w:t>13 515</w:t>
            </w:r>
          </w:p>
        </w:tc>
        <w:tc>
          <w:tcPr>
            <w:tcW w:w="961" w:type="pct"/>
            <w:noWrap/>
            <w:vAlign w:val="center"/>
          </w:tcPr>
          <w:p w:rsidR="00651E39" w:rsidRPr="001D73D8" w:rsidRDefault="00651E39" w:rsidP="00651E39">
            <w:pPr>
              <w:pStyle w:val="G"/>
              <w:widowControl w:val="0"/>
              <w:spacing w:before="0" w:after="0"/>
              <w:ind w:firstLine="0"/>
              <w:jc w:val="center"/>
              <w:rPr>
                <w:rFonts w:ascii="Times New Roman" w:hAnsi="Times New Roman"/>
              </w:rPr>
            </w:pPr>
            <w:r w:rsidRPr="001D73D8">
              <w:rPr>
                <w:rFonts w:ascii="Times New Roman" w:hAnsi="Times New Roman"/>
              </w:rPr>
              <w:t>-5 256</w:t>
            </w:r>
          </w:p>
        </w:tc>
      </w:tr>
      <w:tr w:rsidR="00651E39" w:rsidRPr="0006185E" w:rsidTr="001D73D8">
        <w:trPr>
          <w:cantSplit/>
          <w:trHeight w:val="397"/>
        </w:trPr>
        <w:tc>
          <w:tcPr>
            <w:tcW w:w="2518" w:type="pct"/>
            <w:vAlign w:val="center"/>
            <w:hideMark/>
          </w:tcPr>
          <w:p w:rsidR="00651E39" w:rsidRPr="001D73D8" w:rsidRDefault="00651E39" w:rsidP="00651E39">
            <w:pPr>
              <w:pStyle w:val="G"/>
              <w:widowControl w:val="0"/>
              <w:spacing w:before="0" w:after="0"/>
              <w:ind w:firstLine="0"/>
              <w:jc w:val="left"/>
              <w:rPr>
                <w:rFonts w:ascii="Times New Roman" w:hAnsi="Times New Roman"/>
              </w:rPr>
            </w:pPr>
            <w:r w:rsidRPr="001D73D8">
              <w:rPr>
                <w:rFonts w:ascii="Times New Roman" w:hAnsi="Times New Roman"/>
              </w:rPr>
              <w:t>Общеобразовательные организации, учащихся</w:t>
            </w:r>
          </w:p>
        </w:tc>
        <w:tc>
          <w:tcPr>
            <w:tcW w:w="695" w:type="pct"/>
            <w:vAlign w:val="center"/>
          </w:tcPr>
          <w:p w:rsidR="00651E39" w:rsidRPr="001D73D8" w:rsidRDefault="00651E39" w:rsidP="00651E39">
            <w:pPr>
              <w:pStyle w:val="G"/>
              <w:widowControl w:val="0"/>
              <w:spacing w:before="0" w:after="0"/>
              <w:ind w:firstLine="0"/>
              <w:jc w:val="center"/>
              <w:rPr>
                <w:rFonts w:ascii="Times New Roman" w:hAnsi="Times New Roman"/>
              </w:rPr>
            </w:pPr>
            <w:r w:rsidRPr="001D73D8">
              <w:rPr>
                <w:rFonts w:ascii="Times New Roman" w:hAnsi="Times New Roman"/>
              </w:rPr>
              <w:t>14 492</w:t>
            </w:r>
          </w:p>
        </w:tc>
        <w:tc>
          <w:tcPr>
            <w:tcW w:w="826" w:type="pct"/>
            <w:vAlign w:val="center"/>
          </w:tcPr>
          <w:p w:rsidR="00651E39" w:rsidRPr="001D73D8" w:rsidRDefault="00651E39" w:rsidP="00651E39">
            <w:pPr>
              <w:pStyle w:val="G"/>
              <w:widowControl w:val="0"/>
              <w:spacing w:before="0" w:after="0"/>
              <w:ind w:firstLine="0"/>
              <w:jc w:val="center"/>
              <w:rPr>
                <w:rFonts w:ascii="Times New Roman" w:hAnsi="Times New Roman"/>
              </w:rPr>
            </w:pPr>
            <w:r w:rsidRPr="001D73D8">
              <w:rPr>
                <w:rFonts w:ascii="Times New Roman" w:hAnsi="Times New Roman"/>
              </w:rPr>
              <w:t>16 626</w:t>
            </w:r>
          </w:p>
        </w:tc>
        <w:tc>
          <w:tcPr>
            <w:tcW w:w="961" w:type="pct"/>
            <w:noWrap/>
            <w:vAlign w:val="center"/>
          </w:tcPr>
          <w:p w:rsidR="00651E39" w:rsidRPr="001D73D8" w:rsidRDefault="00651E39" w:rsidP="00651E39">
            <w:pPr>
              <w:pStyle w:val="G"/>
              <w:widowControl w:val="0"/>
              <w:spacing w:before="0" w:after="0"/>
              <w:ind w:firstLine="0"/>
              <w:jc w:val="center"/>
              <w:rPr>
                <w:rFonts w:ascii="Times New Roman" w:hAnsi="Times New Roman"/>
              </w:rPr>
            </w:pPr>
            <w:r w:rsidRPr="001D73D8">
              <w:rPr>
                <w:rFonts w:ascii="Times New Roman" w:hAnsi="Times New Roman"/>
              </w:rPr>
              <w:t>-2 134</w:t>
            </w:r>
          </w:p>
        </w:tc>
      </w:tr>
    </w:tbl>
    <w:p w:rsidR="00651E39" w:rsidRDefault="00651E39" w:rsidP="00D26E26">
      <w:pPr>
        <w:widowControl w:val="0"/>
        <w:spacing w:before="120"/>
        <w:ind w:right="-284" w:firstLine="709"/>
        <w:jc w:val="both"/>
        <w:rPr>
          <w:sz w:val="26"/>
          <w:szCs w:val="26"/>
        </w:rPr>
      </w:pPr>
      <w:r w:rsidRPr="00525927">
        <w:rPr>
          <w:sz w:val="26"/>
          <w:szCs w:val="26"/>
        </w:rPr>
        <w:lastRenderedPageBreak/>
        <w:t xml:space="preserve">Согласно Региональным нормативам градостроительного проектирования Приморского края уровень обеспеченности дошкольных образовательных организаций в городском округе должно составить 80 мест на 1 тыс. человек. </w:t>
      </w:r>
      <w:r w:rsidRPr="008F3D20">
        <w:rPr>
          <w:sz w:val="26"/>
          <w:szCs w:val="26"/>
        </w:rPr>
        <w:t xml:space="preserve">В Находкинском городском округе на начало 2018 года уровень обеспеченности дошкольными образовательными организациями составил </w:t>
      </w:r>
      <w:r>
        <w:rPr>
          <w:sz w:val="26"/>
          <w:szCs w:val="26"/>
        </w:rPr>
        <w:t>60</w:t>
      </w:r>
      <w:r w:rsidRPr="008F3D20">
        <w:rPr>
          <w:sz w:val="26"/>
          <w:szCs w:val="26"/>
        </w:rPr>
        <w:t xml:space="preserve"> мест на 1 тыс. человек</w:t>
      </w:r>
      <w:r>
        <w:rPr>
          <w:sz w:val="26"/>
          <w:szCs w:val="26"/>
        </w:rPr>
        <w:t xml:space="preserve"> (75% от регионального норматива)</w:t>
      </w:r>
      <w:r w:rsidRPr="008F3D20">
        <w:rPr>
          <w:sz w:val="26"/>
          <w:szCs w:val="26"/>
        </w:rPr>
        <w:t>.</w:t>
      </w:r>
    </w:p>
    <w:p w:rsidR="00651E39" w:rsidRPr="00F404E8" w:rsidRDefault="00651E39" w:rsidP="00D26E26">
      <w:pPr>
        <w:widowControl w:val="0"/>
        <w:ind w:right="-284" w:firstLine="709"/>
        <w:jc w:val="both"/>
        <w:rPr>
          <w:sz w:val="26"/>
          <w:szCs w:val="26"/>
        </w:rPr>
      </w:pPr>
      <w:r>
        <w:rPr>
          <w:sz w:val="26"/>
          <w:szCs w:val="26"/>
        </w:rPr>
        <w:t xml:space="preserve">Обеспеченность общеобразовательными учреждениями в Находкинском городском округе составляет 100 мест на 1000 человек (80% от регионального </w:t>
      </w:r>
      <w:r w:rsidRPr="00F404E8">
        <w:rPr>
          <w:sz w:val="26"/>
          <w:szCs w:val="26"/>
        </w:rPr>
        <w:t>норматива – 120 мест на 1000 жителей).</w:t>
      </w:r>
    </w:p>
    <w:p w:rsidR="00651E39" w:rsidRPr="00F30461" w:rsidRDefault="00651E39" w:rsidP="00D26E26">
      <w:pPr>
        <w:widowControl w:val="0"/>
        <w:ind w:right="-284" w:firstLine="709"/>
        <w:jc w:val="both"/>
        <w:rPr>
          <w:sz w:val="26"/>
          <w:szCs w:val="26"/>
        </w:rPr>
      </w:pPr>
      <w:r w:rsidRPr="00F404E8">
        <w:rPr>
          <w:sz w:val="26"/>
          <w:szCs w:val="26"/>
        </w:rPr>
        <w:t>Таким образом, в Находкинском городском округе отмечается дефицит в объектах дошкольных образовательных организаций и общеобразовательных организациях– 3 352 мест и 3 388 мест соответственно.</w:t>
      </w:r>
      <w:r w:rsidRPr="00F30461">
        <w:rPr>
          <w:sz w:val="26"/>
          <w:szCs w:val="26"/>
        </w:rPr>
        <w:t xml:space="preserve"> </w:t>
      </w:r>
    </w:p>
    <w:p w:rsidR="00651E39" w:rsidRPr="004E33C9" w:rsidRDefault="00651E39" w:rsidP="00C53D45">
      <w:pPr>
        <w:pStyle w:val="ac"/>
        <w:widowControl w:val="0"/>
        <w:numPr>
          <w:ilvl w:val="0"/>
          <w:numId w:val="5"/>
        </w:numPr>
        <w:tabs>
          <w:tab w:val="left" w:pos="851"/>
          <w:tab w:val="left" w:pos="1080"/>
        </w:tabs>
        <w:ind w:left="0" w:right="-284" w:firstLine="709"/>
        <w:contextualSpacing w:val="0"/>
        <w:jc w:val="both"/>
        <w:rPr>
          <w:sz w:val="26"/>
          <w:szCs w:val="26"/>
        </w:rPr>
      </w:pPr>
      <w:r w:rsidRPr="004E33C9">
        <w:rPr>
          <w:sz w:val="26"/>
          <w:szCs w:val="26"/>
        </w:rPr>
        <w:t>Объекты здравоохранения и социального обеспечения</w:t>
      </w:r>
    </w:p>
    <w:p w:rsidR="00651E39" w:rsidRPr="004E33C9" w:rsidRDefault="00651E39" w:rsidP="00D26E26">
      <w:pPr>
        <w:widowControl w:val="0"/>
        <w:tabs>
          <w:tab w:val="left" w:pos="851"/>
          <w:tab w:val="left" w:pos="1080"/>
        </w:tabs>
        <w:ind w:right="-284" w:firstLine="709"/>
        <w:jc w:val="both"/>
        <w:rPr>
          <w:sz w:val="26"/>
          <w:szCs w:val="26"/>
        </w:rPr>
      </w:pPr>
      <w:r w:rsidRPr="004E33C9">
        <w:rPr>
          <w:sz w:val="26"/>
          <w:szCs w:val="26"/>
        </w:rPr>
        <w:t>Основной целью развития системы здравоохранения является создание условий для сохранения и улучшения здоровья населения.</w:t>
      </w:r>
    </w:p>
    <w:p w:rsidR="00651E39" w:rsidRPr="004E33C9" w:rsidRDefault="00651E39" w:rsidP="00D26E26">
      <w:pPr>
        <w:widowControl w:val="0"/>
        <w:tabs>
          <w:tab w:val="left" w:pos="851"/>
          <w:tab w:val="left" w:pos="1080"/>
        </w:tabs>
        <w:ind w:right="-284" w:firstLine="709"/>
        <w:jc w:val="both"/>
        <w:rPr>
          <w:sz w:val="26"/>
          <w:szCs w:val="26"/>
        </w:rPr>
      </w:pPr>
      <w:r w:rsidRPr="004E33C9">
        <w:rPr>
          <w:sz w:val="26"/>
          <w:szCs w:val="26"/>
        </w:rPr>
        <w:t>Основными задачами развития системы здравоохранения являются:</w:t>
      </w:r>
    </w:p>
    <w:p w:rsidR="00651E39" w:rsidRPr="004E33C9" w:rsidRDefault="00651E39" w:rsidP="00C53D45">
      <w:pPr>
        <w:pStyle w:val="ac"/>
        <w:widowControl w:val="0"/>
        <w:numPr>
          <w:ilvl w:val="0"/>
          <w:numId w:val="9"/>
        </w:numPr>
        <w:tabs>
          <w:tab w:val="left" w:pos="709"/>
          <w:tab w:val="left" w:pos="851"/>
          <w:tab w:val="left" w:pos="1080"/>
        </w:tabs>
        <w:ind w:left="0" w:right="-284" w:firstLine="709"/>
        <w:contextualSpacing w:val="0"/>
        <w:jc w:val="both"/>
        <w:rPr>
          <w:b/>
          <w:sz w:val="26"/>
          <w:szCs w:val="26"/>
        </w:rPr>
      </w:pPr>
      <w:r w:rsidRPr="004E33C9">
        <w:rPr>
          <w:sz w:val="26"/>
          <w:szCs w:val="26"/>
        </w:rPr>
        <w:t>снижение общего уровня</w:t>
      </w:r>
      <w:r>
        <w:rPr>
          <w:sz w:val="26"/>
          <w:szCs w:val="26"/>
        </w:rPr>
        <w:t xml:space="preserve"> </w:t>
      </w:r>
      <w:r w:rsidRPr="004E33C9">
        <w:rPr>
          <w:sz w:val="26"/>
          <w:szCs w:val="26"/>
        </w:rPr>
        <w:t>заболеваемости населения;</w:t>
      </w:r>
    </w:p>
    <w:p w:rsidR="00651E39" w:rsidRPr="004E33C9" w:rsidRDefault="00651E39" w:rsidP="00C53D45">
      <w:pPr>
        <w:pStyle w:val="ac"/>
        <w:widowControl w:val="0"/>
        <w:numPr>
          <w:ilvl w:val="0"/>
          <w:numId w:val="9"/>
        </w:numPr>
        <w:tabs>
          <w:tab w:val="left" w:pos="709"/>
          <w:tab w:val="left" w:pos="851"/>
          <w:tab w:val="left" w:pos="1080"/>
        </w:tabs>
        <w:ind w:left="0" w:right="-284" w:firstLine="709"/>
        <w:contextualSpacing w:val="0"/>
        <w:jc w:val="both"/>
        <w:rPr>
          <w:b/>
          <w:sz w:val="26"/>
          <w:szCs w:val="26"/>
        </w:rPr>
      </w:pPr>
      <w:r w:rsidRPr="004E33C9">
        <w:rPr>
          <w:sz w:val="26"/>
          <w:szCs w:val="26"/>
        </w:rPr>
        <w:t>снижение смертности;</w:t>
      </w:r>
    </w:p>
    <w:p w:rsidR="00651E39" w:rsidRPr="004E33C9" w:rsidRDefault="00651E39" w:rsidP="00C53D45">
      <w:pPr>
        <w:pStyle w:val="ac"/>
        <w:widowControl w:val="0"/>
        <w:numPr>
          <w:ilvl w:val="0"/>
          <w:numId w:val="9"/>
        </w:numPr>
        <w:tabs>
          <w:tab w:val="left" w:pos="709"/>
          <w:tab w:val="left" w:pos="851"/>
          <w:tab w:val="left" w:pos="1080"/>
        </w:tabs>
        <w:ind w:left="0" w:right="-284" w:firstLine="709"/>
        <w:contextualSpacing w:val="0"/>
        <w:jc w:val="both"/>
        <w:rPr>
          <w:b/>
          <w:sz w:val="26"/>
          <w:szCs w:val="26"/>
        </w:rPr>
      </w:pPr>
      <w:r w:rsidRPr="004E33C9">
        <w:rPr>
          <w:sz w:val="26"/>
          <w:szCs w:val="26"/>
        </w:rPr>
        <w:t>улучшение качества медицинского обслуживания и повышение доступности высокотехнологичной медицинской помощи.</w:t>
      </w:r>
    </w:p>
    <w:p w:rsidR="00651E39" w:rsidRPr="004E33C9" w:rsidRDefault="00651E39" w:rsidP="00D26E26">
      <w:pPr>
        <w:widowControl w:val="0"/>
        <w:tabs>
          <w:tab w:val="left" w:pos="851"/>
          <w:tab w:val="left" w:pos="1080"/>
        </w:tabs>
        <w:ind w:right="-284" w:firstLine="709"/>
        <w:jc w:val="both"/>
        <w:rPr>
          <w:sz w:val="26"/>
          <w:szCs w:val="26"/>
        </w:rPr>
      </w:pPr>
      <w:r w:rsidRPr="004E33C9">
        <w:rPr>
          <w:sz w:val="26"/>
          <w:szCs w:val="26"/>
        </w:rPr>
        <w:t>Медицинскую помощь жителям городского округа оказывают следующие организации:</w:t>
      </w:r>
    </w:p>
    <w:p w:rsidR="00651E39" w:rsidRPr="0080639B" w:rsidRDefault="00651E39" w:rsidP="00C53D45">
      <w:pPr>
        <w:pStyle w:val="ac"/>
        <w:widowControl w:val="0"/>
        <w:numPr>
          <w:ilvl w:val="0"/>
          <w:numId w:val="10"/>
        </w:numPr>
        <w:tabs>
          <w:tab w:val="left" w:pos="851"/>
          <w:tab w:val="left" w:pos="1080"/>
        </w:tabs>
        <w:ind w:left="0" w:right="-284" w:firstLine="709"/>
        <w:contextualSpacing w:val="0"/>
        <w:jc w:val="both"/>
        <w:rPr>
          <w:b/>
          <w:sz w:val="26"/>
          <w:szCs w:val="26"/>
        </w:rPr>
      </w:pPr>
      <w:r w:rsidRPr="004E33C9">
        <w:rPr>
          <w:sz w:val="26"/>
          <w:szCs w:val="26"/>
        </w:rPr>
        <w:t>Находкинская больница Федерального государственного бюджетного учреждения здравоохранения «Дальневосточн</w:t>
      </w:r>
      <w:r>
        <w:rPr>
          <w:sz w:val="26"/>
          <w:szCs w:val="26"/>
        </w:rPr>
        <w:t>ый</w:t>
      </w:r>
      <w:r w:rsidRPr="004E33C9">
        <w:rPr>
          <w:sz w:val="26"/>
          <w:szCs w:val="26"/>
        </w:rPr>
        <w:t xml:space="preserve"> окружно</w:t>
      </w:r>
      <w:r>
        <w:rPr>
          <w:sz w:val="26"/>
          <w:szCs w:val="26"/>
        </w:rPr>
        <w:t>й</w:t>
      </w:r>
      <w:r w:rsidRPr="004E33C9">
        <w:rPr>
          <w:sz w:val="26"/>
          <w:szCs w:val="26"/>
        </w:rPr>
        <w:t xml:space="preserve"> медицинск</w:t>
      </w:r>
      <w:r>
        <w:rPr>
          <w:sz w:val="26"/>
          <w:szCs w:val="26"/>
        </w:rPr>
        <w:t>ий</w:t>
      </w:r>
      <w:r w:rsidRPr="004E33C9">
        <w:rPr>
          <w:sz w:val="26"/>
          <w:szCs w:val="26"/>
        </w:rPr>
        <w:t xml:space="preserve"> центр Федерального медико-биологического агентства» (далее - ФГБУЗ ДВОМЦ ФМБА</w:t>
      </w:r>
      <w:r>
        <w:rPr>
          <w:sz w:val="26"/>
          <w:szCs w:val="26"/>
        </w:rPr>
        <w:t xml:space="preserve"> России</w:t>
      </w:r>
      <w:r w:rsidRPr="004E33C9">
        <w:rPr>
          <w:sz w:val="26"/>
          <w:szCs w:val="26"/>
        </w:rPr>
        <w:t xml:space="preserve">). В структуру Находкинской больницы ФГБУЗ ДВОМЦ ФМБА </w:t>
      </w:r>
      <w:r>
        <w:rPr>
          <w:sz w:val="26"/>
          <w:szCs w:val="26"/>
        </w:rPr>
        <w:t xml:space="preserve">России </w:t>
      </w:r>
      <w:r w:rsidRPr="004E33C9">
        <w:rPr>
          <w:sz w:val="26"/>
          <w:szCs w:val="26"/>
        </w:rPr>
        <w:t>входит две поликлиники</w:t>
      </w:r>
      <w:r>
        <w:rPr>
          <w:sz w:val="26"/>
          <w:szCs w:val="26"/>
        </w:rPr>
        <w:t>;</w:t>
      </w:r>
    </w:p>
    <w:p w:rsidR="00651E39" w:rsidRPr="0080639B" w:rsidRDefault="00651E39" w:rsidP="00C53D45">
      <w:pPr>
        <w:pStyle w:val="ac"/>
        <w:widowControl w:val="0"/>
        <w:numPr>
          <w:ilvl w:val="0"/>
          <w:numId w:val="10"/>
        </w:numPr>
        <w:tabs>
          <w:tab w:val="left" w:pos="851"/>
          <w:tab w:val="left" w:pos="1080"/>
        </w:tabs>
        <w:ind w:left="0" w:right="-284" w:firstLine="709"/>
        <w:contextualSpacing w:val="0"/>
        <w:jc w:val="both"/>
        <w:rPr>
          <w:b/>
          <w:sz w:val="26"/>
          <w:szCs w:val="26"/>
        </w:rPr>
      </w:pPr>
      <w:r w:rsidRPr="0080639B">
        <w:rPr>
          <w:sz w:val="26"/>
          <w:szCs w:val="26"/>
        </w:rPr>
        <w:t>Находкинское противочумное отделение Федерального казенного учреждения здравоохранения «Приморская противочумная станция» Федеральной службы по надзору в сфере защиты прав потребителей и благополучия человека;</w:t>
      </w:r>
    </w:p>
    <w:p w:rsidR="00651E39" w:rsidRPr="0080639B" w:rsidRDefault="00651E39" w:rsidP="00C53D45">
      <w:pPr>
        <w:pStyle w:val="ac"/>
        <w:widowControl w:val="0"/>
        <w:numPr>
          <w:ilvl w:val="0"/>
          <w:numId w:val="10"/>
        </w:numPr>
        <w:tabs>
          <w:tab w:val="left" w:pos="851"/>
          <w:tab w:val="left" w:pos="1080"/>
        </w:tabs>
        <w:ind w:left="0" w:right="-284" w:firstLine="709"/>
        <w:contextualSpacing w:val="0"/>
        <w:jc w:val="both"/>
        <w:rPr>
          <w:b/>
          <w:sz w:val="26"/>
          <w:szCs w:val="26"/>
        </w:rPr>
      </w:pPr>
      <w:r w:rsidRPr="0080639B">
        <w:rPr>
          <w:sz w:val="26"/>
          <w:szCs w:val="26"/>
        </w:rPr>
        <w:t>КГБУЗ «Находкинская городская больница». КГБУЗ «Находкинская городская больница» - крупнейшее лечебно-профилактическое учреждение Приморского края. Оно обслуживает более 120 тысяч жителей Находкинского городского округа, а также около 30 тыс. жителей соседних территорий. В составе больницы семь структурных подразделений. Учреждение оказывает специализированную, высококвалифицированную медицинскую помощь по 24 профилям, имеет 18 профильных отделений, предоставляющих экстренную и плановую помощь жителям городского округа и ближайших районов. Мощность составляет 619 коек в стационарах, поликлиники, принимающие до 3000 человек в смену. Дневной стационар при поликлинике рассчитан на 91 койку, при стационаре – на 25 коек, дневной стационар на дому – на 1147 обслуживаемых пациентов в год;</w:t>
      </w:r>
    </w:p>
    <w:p w:rsidR="00651E39" w:rsidRPr="004E33C9" w:rsidRDefault="00651E39" w:rsidP="00C53D45">
      <w:pPr>
        <w:pStyle w:val="ac"/>
        <w:widowControl w:val="0"/>
        <w:numPr>
          <w:ilvl w:val="0"/>
          <w:numId w:val="10"/>
        </w:numPr>
        <w:tabs>
          <w:tab w:val="left" w:pos="851"/>
          <w:tab w:val="left" w:pos="1080"/>
        </w:tabs>
        <w:ind w:left="0" w:right="-284" w:firstLine="709"/>
        <w:contextualSpacing w:val="0"/>
        <w:jc w:val="both"/>
        <w:rPr>
          <w:b/>
          <w:sz w:val="26"/>
          <w:szCs w:val="26"/>
        </w:rPr>
      </w:pPr>
      <w:r w:rsidRPr="004E33C9">
        <w:rPr>
          <w:sz w:val="26"/>
          <w:szCs w:val="26"/>
        </w:rPr>
        <w:t>филиал Государственного бюджетного учреждения здравоохранения «Краевая клиническая психиатрическая больница» г. Находка</w:t>
      </w:r>
      <w:r>
        <w:rPr>
          <w:sz w:val="26"/>
          <w:szCs w:val="26"/>
        </w:rPr>
        <w:t>;</w:t>
      </w:r>
    </w:p>
    <w:p w:rsidR="00651E39" w:rsidRPr="004E33C9" w:rsidRDefault="00651E39" w:rsidP="00C53D45">
      <w:pPr>
        <w:pStyle w:val="ac"/>
        <w:widowControl w:val="0"/>
        <w:numPr>
          <w:ilvl w:val="0"/>
          <w:numId w:val="10"/>
        </w:numPr>
        <w:tabs>
          <w:tab w:val="left" w:pos="851"/>
          <w:tab w:val="left" w:pos="1080"/>
        </w:tabs>
        <w:ind w:left="0" w:right="-284" w:firstLine="709"/>
        <w:contextualSpacing w:val="0"/>
        <w:jc w:val="both"/>
        <w:rPr>
          <w:b/>
          <w:sz w:val="26"/>
          <w:szCs w:val="26"/>
        </w:rPr>
      </w:pPr>
      <w:r>
        <w:rPr>
          <w:sz w:val="26"/>
          <w:szCs w:val="26"/>
        </w:rPr>
        <w:t>Филиал ГБУЗ «</w:t>
      </w:r>
      <w:r w:rsidRPr="004E33C9">
        <w:rPr>
          <w:sz w:val="26"/>
          <w:szCs w:val="26"/>
        </w:rPr>
        <w:t>Кр</w:t>
      </w:r>
      <w:r>
        <w:rPr>
          <w:sz w:val="26"/>
          <w:szCs w:val="26"/>
        </w:rPr>
        <w:t>аевой наркологический диспансер»</w:t>
      </w:r>
      <w:r w:rsidRPr="004E33C9">
        <w:rPr>
          <w:sz w:val="26"/>
          <w:szCs w:val="26"/>
        </w:rPr>
        <w:t xml:space="preserve"> в г. Находка</w:t>
      </w:r>
      <w:r>
        <w:rPr>
          <w:sz w:val="26"/>
          <w:szCs w:val="26"/>
        </w:rPr>
        <w:t>;</w:t>
      </w:r>
    </w:p>
    <w:p w:rsidR="00651E39" w:rsidRPr="004E33C9" w:rsidRDefault="00651E39" w:rsidP="00C53D45">
      <w:pPr>
        <w:pStyle w:val="ac"/>
        <w:widowControl w:val="0"/>
        <w:numPr>
          <w:ilvl w:val="0"/>
          <w:numId w:val="10"/>
        </w:numPr>
        <w:tabs>
          <w:tab w:val="left" w:pos="851"/>
          <w:tab w:val="left" w:pos="1080"/>
        </w:tabs>
        <w:ind w:left="0" w:right="-284" w:firstLine="709"/>
        <w:contextualSpacing w:val="0"/>
        <w:jc w:val="both"/>
        <w:rPr>
          <w:b/>
          <w:sz w:val="26"/>
          <w:szCs w:val="26"/>
        </w:rPr>
      </w:pPr>
      <w:r w:rsidRPr="004E33C9">
        <w:rPr>
          <w:sz w:val="26"/>
          <w:szCs w:val="26"/>
        </w:rPr>
        <w:t xml:space="preserve">КГБУЗ </w:t>
      </w:r>
      <w:r>
        <w:rPr>
          <w:sz w:val="26"/>
          <w:szCs w:val="26"/>
        </w:rPr>
        <w:t>«</w:t>
      </w:r>
      <w:r w:rsidRPr="004E33C9">
        <w:rPr>
          <w:sz w:val="26"/>
          <w:szCs w:val="26"/>
        </w:rPr>
        <w:t>Находкинска</w:t>
      </w:r>
      <w:r>
        <w:rPr>
          <w:sz w:val="26"/>
          <w:szCs w:val="26"/>
        </w:rPr>
        <w:t>я стоматологическая поликлиника»;</w:t>
      </w:r>
    </w:p>
    <w:p w:rsidR="00651E39" w:rsidRPr="004E33C9" w:rsidRDefault="00651E39" w:rsidP="00C53D45">
      <w:pPr>
        <w:pStyle w:val="ac"/>
        <w:widowControl w:val="0"/>
        <w:numPr>
          <w:ilvl w:val="0"/>
          <w:numId w:val="10"/>
        </w:numPr>
        <w:tabs>
          <w:tab w:val="left" w:pos="851"/>
          <w:tab w:val="left" w:pos="1080"/>
        </w:tabs>
        <w:ind w:left="0" w:right="-284" w:firstLine="709"/>
        <w:contextualSpacing w:val="0"/>
        <w:jc w:val="both"/>
        <w:rPr>
          <w:b/>
          <w:sz w:val="26"/>
          <w:szCs w:val="26"/>
        </w:rPr>
      </w:pPr>
      <w:r>
        <w:rPr>
          <w:sz w:val="26"/>
          <w:szCs w:val="26"/>
        </w:rPr>
        <w:t>КГБУЗ «</w:t>
      </w:r>
      <w:r w:rsidRPr="004E33C9">
        <w:rPr>
          <w:sz w:val="26"/>
          <w:szCs w:val="26"/>
        </w:rPr>
        <w:t>Станция скоро</w:t>
      </w:r>
      <w:r>
        <w:rPr>
          <w:sz w:val="26"/>
          <w:szCs w:val="26"/>
        </w:rPr>
        <w:t>й медицинской помощи г. Находки»;</w:t>
      </w:r>
    </w:p>
    <w:p w:rsidR="00651E39" w:rsidRPr="004E33C9" w:rsidRDefault="00651E39" w:rsidP="00C53D45">
      <w:pPr>
        <w:pStyle w:val="ac"/>
        <w:widowControl w:val="0"/>
        <w:numPr>
          <w:ilvl w:val="0"/>
          <w:numId w:val="10"/>
        </w:numPr>
        <w:tabs>
          <w:tab w:val="left" w:pos="851"/>
          <w:tab w:val="left" w:pos="1080"/>
        </w:tabs>
        <w:ind w:left="0" w:right="-284" w:firstLine="709"/>
        <w:contextualSpacing w:val="0"/>
        <w:jc w:val="both"/>
        <w:rPr>
          <w:b/>
          <w:sz w:val="26"/>
          <w:szCs w:val="26"/>
        </w:rPr>
      </w:pPr>
      <w:r w:rsidRPr="004E33C9">
        <w:rPr>
          <w:sz w:val="26"/>
          <w:szCs w:val="26"/>
        </w:rPr>
        <w:t>Фельдшер</w:t>
      </w:r>
      <w:r>
        <w:rPr>
          <w:sz w:val="26"/>
          <w:szCs w:val="26"/>
        </w:rPr>
        <w:t>ско-акушерский пункт п. Средний;</w:t>
      </w:r>
    </w:p>
    <w:p w:rsidR="00651E39" w:rsidRPr="004E33C9" w:rsidRDefault="00651E39" w:rsidP="00C53D45">
      <w:pPr>
        <w:pStyle w:val="ac"/>
        <w:widowControl w:val="0"/>
        <w:numPr>
          <w:ilvl w:val="0"/>
          <w:numId w:val="10"/>
        </w:numPr>
        <w:tabs>
          <w:tab w:val="left" w:pos="851"/>
          <w:tab w:val="left" w:pos="1080"/>
        </w:tabs>
        <w:ind w:left="0" w:right="-284" w:firstLine="709"/>
        <w:contextualSpacing w:val="0"/>
        <w:jc w:val="both"/>
        <w:rPr>
          <w:b/>
          <w:sz w:val="26"/>
          <w:szCs w:val="26"/>
        </w:rPr>
      </w:pPr>
      <w:r w:rsidRPr="004E33C9">
        <w:rPr>
          <w:sz w:val="26"/>
          <w:szCs w:val="26"/>
        </w:rPr>
        <w:t xml:space="preserve">Фельдшерско-акушерский пункт с. </w:t>
      </w:r>
      <w:proofErr w:type="spellStart"/>
      <w:r w:rsidRPr="004E33C9">
        <w:rPr>
          <w:sz w:val="26"/>
          <w:szCs w:val="26"/>
        </w:rPr>
        <w:t>Душкино</w:t>
      </w:r>
      <w:proofErr w:type="spellEnd"/>
      <w:r w:rsidRPr="004E33C9">
        <w:rPr>
          <w:sz w:val="26"/>
          <w:szCs w:val="26"/>
        </w:rPr>
        <w:t>.</w:t>
      </w:r>
    </w:p>
    <w:p w:rsidR="00651E39" w:rsidRPr="004E33C9" w:rsidRDefault="00651E39" w:rsidP="00D26E26">
      <w:pPr>
        <w:widowControl w:val="0"/>
        <w:tabs>
          <w:tab w:val="left" w:pos="851"/>
          <w:tab w:val="left" w:pos="1080"/>
        </w:tabs>
        <w:ind w:right="-284" w:firstLine="709"/>
        <w:jc w:val="both"/>
        <w:rPr>
          <w:sz w:val="26"/>
          <w:szCs w:val="26"/>
        </w:rPr>
      </w:pPr>
      <w:r>
        <w:rPr>
          <w:sz w:val="26"/>
          <w:szCs w:val="26"/>
        </w:rPr>
        <w:lastRenderedPageBreak/>
        <w:t>Также</w:t>
      </w:r>
      <w:r w:rsidRPr="004E33C9">
        <w:rPr>
          <w:sz w:val="26"/>
          <w:szCs w:val="26"/>
        </w:rPr>
        <w:t xml:space="preserve"> в городе Находка расположены две </w:t>
      </w:r>
      <w:r>
        <w:rPr>
          <w:sz w:val="26"/>
          <w:szCs w:val="26"/>
        </w:rPr>
        <w:t>недействующие подстанции КГБУЗ «</w:t>
      </w:r>
      <w:r w:rsidRPr="004E33C9">
        <w:rPr>
          <w:sz w:val="26"/>
          <w:szCs w:val="26"/>
        </w:rPr>
        <w:t>Станция скоро</w:t>
      </w:r>
      <w:r>
        <w:rPr>
          <w:sz w:val="26"/>
          <w:szCs w:val="26"/>
        </w:rPr>
        <w:t>й медицинской помощи г. Находки»</w:t>
      </w:r>
      <w:r w:rsidRPr="004E33C9">
        <w:rPr>
          <w:sz w:val="26"/>
          <w:szCs w:val="26"/>
        </w:rPr>
        <w:t>.</w:t>
      </w:r>
    </w:p>
    <w:p w:rsidR="00651E39" w:rsidRPr="004E33C9" w:rsidRDefault="00651E39" w:rsidP="00D26E26">
      <w:pPr>
        <w:pStyle w:val="G"/>
        <w:widowControl w:val="0"/>
        <w:tabs>
          <w:tab w:val="left" w:pos="851"/>
          <w:tab w:val="left" w:pos="1080"/>
        </w:tabs>
        <w:spacing w:before="0" w:after="0"/>
        <w:ind w:right="-284" w:firstLine="709"/>
        <w:rPr>
          <w:rFonts w:ascii="Times New Roman" w:hAnsi="Times New Roman"/>
          <w:sz w:val="26"/>
          <w:szCs w:val="26"/>
        </w:rPr>
      </w:pPr>
      <w:r w:rsidRPr="004E33C9">
        <w:rPr>
          <w:rFonts w:ascii="Times New Roman" w:hAnsi="Times New Roman"/>
          <w:sz w:val="26"/>
          <w:szCs w:val="26"/>
        </w:rPr>
        <w:t>Из объектов социального обеспечения на территории городского округа расположены:</w:t>
      </w:r>
    </w:p>
    <w:p w:rsidR="00651E39" w:rsidRPr="004E33C9" w:rsidRDefault="00651E39" w:rsidP="00C53D45">
      <w:pPr>
        <w:pStyle w:val="ac"/>
        <w:widowControl w:val="0"/>
        <w:numPr>
          <w:ilvl w:val="0"/>
          <w:numId w:val="11"/>
        </w:numPr>
        <w:tabs>
          <w:tab w:val="left" w:pos="709"/>
          <w:tab w:val="left" w:pos="851"/>
          <w:tab w:val="left" w:pos="1080"/>
        </w:tabs>
        <w:ind w:left="0" w:right="-284" w:firstLine="709"/>
        <w:contextualSpacing w:val="0"/>
        <w:jc w:val="both"/>
        <w:rPr>
          <w:b/>
          <w:sz w:val="26"/>
          <w:szCs w:val="26"/>
        </w:rPr>
      </w:pPr>
      <w:r w:rsidRPr="004E33C9">
        <w:rPr>
          <w:sz w:val="26"/>
          <w:szCs w:val="26"/>
        </w:rPr>
        <w:t xml:space="preserve">отделение реабилитации детей с ограниченными возможностями здоровья КГБУСО </w:t>
      </w:r>
      <w:r>
        <w:rPr>
          <w:sz w:val="26"/>
          <w:szCs w:val="26"/>
        </w:rPr>
        <w:t>«Находкинский СРЦН «Альбатрос»</w:t>
      </w:r>
      <w:r w:rsidRPr="004E33C9">
        <w:rPr>
          <w:sz w:val="26"/>
          <w:szCs w:val="26"/>
        </w:rPr>
        <w:t>;</w:t>
      </w:r>
    </w:p>
    <w:p w:rsidR="00651E39" w:rsidRPr="004E33C9" w:rsidRDefault="00651E39" w:rsidP="00C53D45">
      <w:pPr>
        <w:pStyle w:val="ac"/>
        <w:widowControl w:val="0"/>
        <w:numPr>
          <w:ilvl w:val="0"/>
          <w:numId w:val="11"/>
        </w:numPr>
        <w:tabs>
          <w:tab w:val="left" w:pos="709"/>
          <w:tab w:val="left" w:pos="851"/>
          <w:tab w:val="left" w:pos="1080"/>
        </w:tabs>
        <w:ind w:left="0" w:right="-284" w:firstLine="709"/>
        <w:contextualSpacing w:val="0"/>
        <w:jc w:val="both"/>
        <w:rPr>
          <w:b/>
          <w:sz w:val="26"/>
          <w:szCs w:val="26"/>
        </w:rPr>
      </w:pPr>
      <w:r w:rsidRPr="004E33C9">
        <w:rPr>
          <w:sz w:val="26"/>
          <w:szCs w:val="26"/>
        </w:rPr>
        <w:t>отделен</w:t>
      </w:r>
      <w:r>
        <w:rPr>
          <w:sz w:val="26"/>
          <w:szCs w:val="26"/>
        </w:rPr>
        <w:t>ия помощи семье и детям КГБУСО «Находкинский СРЦН «Альбатрос»</w:t>
      </w:r>
      <w:r w:rsidRPr="004E33C9">
        <w:rPr>
          <w:sz w:val="26"/>
          <w:szCs w:val="26"/>
        </w:rPr>
        <w:t>;</w:t>
      </w:r>
    </w:p>
    <w:p w:rsidR="00651E39" w:rsidRPr="004E33C9" w:rsidRDefault="00651E39" w:rsidP="00C53D45">
      <w:pPr>
        <w:pStyle w:val="ac"/>
        <w:widowControl w:val="0"/>
        <w:numPr>
          <w:ilvl w:val="0"/>
          <w:numId w:val="11"/>
        </w:numPr>
        <w:tabs>
          <w:tab w:val="left" w:pos="709"/>
          <w:tab w:val="left" w:pos="851"/>
          <w:tab w:val="left" w:pos="1080"/>
        </w:tabs>
        <w:ind w:left="0" w:right="-284" w:firstLine="709"/>
        <w:contextualSpacing w:val="0"/>
        <w:jc w:val="both"/>
        <w:rPr>
          <w:b/>
          <w:sz w:val="26"/>
          <w:szCs w:val="26"/>
        </w:rPr>
      </w:pPr>
      <w:r w:rsidRPr="004E33C9">
        <w:rPr>
          <w:sz w:val="26"/>
          <w:szCs w:val="26"/>
        </w:rPr>
        <w:t>отделение с</w:t>
      </w:r>
      <w:r>
        <w:rPr>
          <w:sz w:val="26"/>
          <w:szCs w:val="26"/>
        </w:rPr>
        <w:t>оциальной реабилитации КГБУ СО «</w:t>
      </w:r>
      <w:r w:rsidRPr="004E33C9">
        <w:rPr>
          <w:sz w:val="26"/>
          <w:szCs w:val="26"/>
        </w:rPr>
        <w:t xml:space="preserve">Находкинский СРЦН </w:t>
      </w:r>
      <w:r>
        <w:rPr>
          <w:sz w:val="26"/>
          <w:szCs w:val="26"/>
        </w:rPr>
        <w:t>«</w:t>
      </w:r>
      <w:r w:rsidRPr="004E33C9">
        <w:rPr>
          <w:sz w:val="26"/>
          <w:szCs w:val="26"/>
        </w:rPr>
        <w:t>Альбатрос</w:t>
      </w:r>
      <w:r>
        <w:rPr>
          <w:sz w:val="26"/>
          <w:szCs w:val="26"/>
        </w:rPr>
        <w:t>»</w:t>
      </w:r>
      <w:r w:rsidRPr="004E33C9">
        <w:rPr>
          <w:sz w:val="26"/>
          <w:szCs w:val="26"/>
        </w:rPr>
        <w:t>;</w:t>
      </w:r>
    </w:p>
    <w:p w:rsidR="00651E39" w:rsidRPr="004E33C9" w:rsidRDefault="00651E39" w:rsidP="00C53D45">
      <w:pPr>
        <w:pStyle w:val="ac"/>
        <w:widowControl w:val="0"/>
        <w:numPr>
          <w:ilvl w:val="0"/>
          <w:numId w:val="11"/>
        </w:numPr>
        <w:tabs>
          <w:tab w:val="left" w:pos="709"/>
          <w:tab w:val="left" w:pos="851"/>
          <w:tab w:val="left" w:pos="1080"/>
        </w:tabs>
        <w:ind w:left="0" w:right="-284" w:firstLine="709"/>
        <w:contextualSpacing w:val="0"/>
        <w:jc w:val="both"/>
        <w:rPr>
          <w:b/>
          <w:sz w:val="26"/>
          <w:szCs w:val="26"/>
        </w:rPr>
      </w:pPr>
      <w:r w:rsidRPr="004E33C9">
        <w:rPr>
          <w:sz w:val="26"/>
          <w:szCs w:val="26"/>
        </w:rPr>
        <w:t xml:space="preserve">КГКУ </w:t>
      </w:r>
      <w:r>
        <w:rPr>
          <w:sz w:val="26"/>
          <w:szCs w:val="26"/>
        </w:rPr>
        <w:t>«</w:t>
      </w:r>
      <w:r w:rsidRPr="004E33C9">
        <w:rPr>
          <w:sz w:val="26"/>
          <w:szCs w:val="26"/>
        </w:rPr>
        <w:t>Центр содействия семейному устройству г. Находки</w:t>
      </w:r>
      <w:r>
        <w:rPr>
          <w:sz w:val="26"/>
          <w:szCs w:val="26"/>
        </w:rPr>
        <w:t>»</w:t>
      </w:r>
      <w:r w:rsidRPr="004E33C9">
        <w:rPr>
          <w:sz w:val="26"/>
          <w:szCs w:val="26"/>
        </w:rPr>
        <w:t>;</w:t>
      </w:r>
    </w:p>
    <w:p w:rsidR="00651E39" w:rsidRPr="004E33C9" w:rsidRDefault="00651E39" w:rsidP="00C53D45">
      <w:pPr>
        <w:pStyle w:val="ac"/>
        <w:widowControl w:val="0"/>
        <w:numPr>
          <w:ilvl w:val="0"/>
          <w:numId w:val="11"/>
        </w:numPr>
        <w:tabs>
          <w:tab w:val="left" w:pos="709"/>
          <w:tab w:val="left" w:pos="851"/>
          <w:tab w:val="left" w:pos="1080"/>
        </w:tabs>
        <w:ind w:left="0" w:right="-284" w:firstLine="709"/>
        <w:contextualSpacing w:val="0"/>
        <w:jc w:val="both"/>
        <w:rPr>
          <w:b/>
          <w:sz w:val="26"/>
          <w:szCs w:val="26"/>
        </w:rPr>
      </w:pPr>
      <w:r>
        <w:rPr>
          <w:sz w:val="26"/>
          <w:szCs w:val="26"/>
        </w:rPr>
        <w:t>КГБУСО «</w:t>
      </w:r>
      <w:r w:rsidRPr="004E33C9">
        <w:rPr>
          <w:sz w:val="26"/>
          <w:szCs w:val="26"/>
        </w:rPr>
        <w:t>Артемовский дом-интер</w:t>
      </w:r>
      <w:r>
        <w:rPr>
          <w:sz w:val="26"/>
          <w:szCs w:val="26"/>
        </w:rPr>
        <w:t>нат для престарелых и инвалидов»</w:t>
      </w:r>
      <w:r w:rsidRPr="004E33C9">
        <w:rPr>
          <w:sz w:val="26"/>
          <w:szCs w:val="26"/>
        </w:rPr>
        <w:t>.</w:t>
      </w:r>
    </w:p>
    <w:p w:rsidR="00651E39" w:rsidRPr="0065304D" w:rsidRDefault="00651E39" w:rsidP="00D26E26">
      <w:pPr>
        <w:widowControl w:val="0"/>
        <w:tabs>
          <w:tab w:val="left" w:pos="709"/>
          <w:tab w:val="left" w:pos="851"/>
          <w:tab w:val="left" w:pos="1080"/>
        </w:tabs>
        <w:ind w:right="-284" w:firstLine="709"/>
        <w:jc w:val="both"/>
        <w:rPr>
          <w:sz w:val="26"/>
          <w:szCs w:val="26"/>
        </w:rPr>
      </w:pPr>
      <w:r w:rsidRPr="0065304D">
        <w:rPr>
          <w:sz w:val="26"/>
          <w:szCs w:val="26"/>
        </w:rPr>
        <w:t>Развитие здравоохранения возможно за счет следующей системы мероприятий:</w:t>
      </w:r>
    </w:p>
    <w:p w:rsidR="00651E39" w:rsidRPr="00D64E1C" w:rsidRDefault="00651E39" w:rsidP="00C53D45">
      <w:pPr>
        <w:pStyle w:val="ac"/>
        <w:widowControl w:val="0"/>
        <w:numPr>
          <w:ilvl w:val="0"/>
          <w:numId w:val="11"/>
        </w:numPr>
        <w:tabs>
          <w:tab w:val="left" w:pos="709"/>
          <w:tab w:val="left" w:pos="851"/>
          <w:tab w:val="left" w:pos="1080"/>
        </w:tabs>
        <w:ind w:left="0" w:right="-284" w:firstLine="709"/>
        <w:contextualSpacing w:val="0"/>
        <w:jc w:val="both"/>
        <w:rPr>
          <w:sz w:val="26"/>
          <w:szCs w:val="26"/>
        </w:rPr>
      </w:pPr>
      <w:r w:rsidRPr="004E33C9">
        <w:rPr>
          <w:sz w:val="26"/>
          <w:szCs w:val="26"/>
        </w:rPr>
        <w:t>реализация мероприятий, направленных на развитие профилактики заболеваний;</w:t>
      </w:r>
    </w:p>
    <w:p w:rsidR="00651E39" w:rsidRPr="004E33C9" w:rsidRDefault="00651E39" w:rsidP="00C53D45">
      <w:pPr>
        <w:pStyle w:val="ac"/>
        <w:widowControl w:val="0"/>
        <w:numPr>
          <w:ilvl w:val="0"/>
          <w:numId w:val="11"/>
        </w:numPr>
        <w:tabs>
          <w:tab w:val="left" w:pos="709"/>
          <w:tab w:val="left" w:pos="851"/>
          <w:tab w:val="left" w:pos="1080"/>
        </w:tabs>
        <w:ind w:left="0" w:right="-284" w:firstLine="709"/>
        <w:contextualSpacing w:val="0"/>
        <w:jc w:val="both"/>
        <w:rPr>
          <w:b/>
          <w:sz w:val="26"/>
          <w:szCs w:val="26"/>
        </w:rPr>
      </w:pPr>
      <w:r w:rsidRPr="004E33C9">
        <w:rPr>
          <w:sz w:val="26"/>
          <w:szCs w:val="26"/>
        </w:rPr>
        <w:t>улучшение материально-технической базы учреждений здравоохранения;</w:t>
      </w:r>
    </w:p>
    <w:p w:rsidR="00651E39" w:rsidRPr="004E33C9" w:rsidRDefault="00651E39" w:rsidP="00C53D45">
      <w:pPr>
        <w:pStyle w:val="ac"/>
        <w:widowControl w:val="0"/>
        <w:numPr>
          <w:ilvl w:val="0"/>
          <w:numId w:val="11"/>
        </w:numPr>
        <w:tabs>
          <w:tab w:val="left" w:pos="709"/>
          <w:tab w:val="left" w:pos="851"/>
          <w:tab w:val="left" w:pos="1080"/>
        </w:tabs>
        <w:ind w:left="0" w:right="-284" w:firstLine="709"/>
        <w:contextualSpacing w:val="0"/>
        <w:jc w:val="both"/>
        <w:rPr>
          <w:b/>
          <w:sz w:val="26"/>
          <w:szCs w:val="26"/>
        </w:rPr>
      </w:pPr>
      <w:r w:rsidRPr="004E33C9">
        <w:rPr>
          <w:sz w:val="26"/>
          <w:szCs w:val="26"/>
        </w:rPr>
        <w:t>развитие высокотехнологичной медицинской помощи;</w:t>
      </w:r>
    </w:p>
    <w:p w:rsidR="00651E39" w:rsidRPr="004E33C9" w:rsidRDefault="00651E39" w:rsidP="00C53D45">
      <w:pPr>
        <w:pStyle w:val="ac"/>
        <w:widowControl w:val="0"/>
        <w:numPr>
          <w:ilvl w:val="0"/>
          <w:numId w:val="11"/>
        </w:numPr>
        <w:tabs>
          <w:tab w:val="left" w:pos="709"/>
          <w:tab w:val="left" w:pos="851"/>
          <w:tab w:val="left" w:pos="1080"/>
        </w:tabs>
        <w:ind w:left="0" w:right="-284" w:firstLine="709"/>
        <w:contextualSpacing w:val="0"/>
        <w:jc w:val="both"/>
        <w:rPr>
          <w:b/>
          <w:sz w:val="26"/>
          <w:szCs w:val="26"/>
        </w:rPr>
      </w:pPr>
      <w:r w:rsidRPr="004E33C9">
        <w:rPr>
          <w:sz w:val="26"/>
          <w:szCs w:val="26"/>
        </w:rPr>
        <w:t>развитие сети медицинских учреждений, в том числе оптимизация и улучшение материально-технической базы учреждения здравоохранения в сельской местности, повышение роли клинико-диагностических центров, развитие семейной медицины.</w:t>
      </w:r>
    </w:p>
    <w:p w:rsidR="00651E39" w:rsidRPr="00445CD8" w:rsidRDefault="0024398A" w:rsidP="0024398A">
      <w:pPr>
        <w:pStyle w:val="ac"/>
        <w:widowControl w:val="0"/>
        <w:ind w:right="-284"/>
        <w:contextualSpacing w:val="0"/>
        <w:jc w:val="both"/>
        <w:rPr>
          <w:sz w:val="26"/>
          <w:szCs w:val="26"/>
        </w:rPr>
      </w:pPr>
      <w:r>
        <w:rPr>
          <w:sz w:val="26"/>
          <w:szCs w:val="26"/>
        </w:rPr>
        <w:t xml:space="preserve">3) </w:t>
      </w:r>
      <w:r w:rsidR="00651E39" w:rsidRPr="00445CD8">
        <w:rPr>
          <w:sz w:val="26"/>
          <w:szCs w:val="26"/>
        </w:rPr>
        <w:t>Объекты культуры и искусства</w:t>
      </w:r>
    </w:p>
    <w:p w:rsidR="00651E39" w:rsidRPr="00445CD8" w:rsidRDefault="00651E39" w:rsidP="00D26E26">
      <w:pPr>
        <w:widowControl w:val="0"/>
        <w:ind w:right="-284" w:firstLine="709"/>
        <w:jc w:val="both"/>
        <w:rPr>
          <w:sz w:val="26"/>
          <w:szCs w:val="26"/>
        </w:rPr>
      </w:pPr>
      <w:r w:rsidRPr="00445CD8">
        <w:rPr>
          <w:sz w:val="26"/>
          <w:szCs w:val="26"/>
        </w:rPr>
        <w:t>Сеть муниципальных учреждений культуры и искусства Находкинского городского округа включает в себя учреждения культурно-досугового, музейного типа, библиотеки, театра кукол.</w:t>
      </w:r>
    </w:p>
    <w:p w:rsidR="00651E39" w:rsidRPr="00445CD8" w:rsidRDefault="00651E39" w:rsidP="00D26E26">
      <w:pPr>
        <w:widowControl w:val="0"/>
        <w:ind w:right="-284" w:firstLine="709"/>
        <w:jc w:val="both"/>
        <w:rPr>
          <w:sz w:val="26"/>
          <w:szCs w:val="26"/>
        </w:rPr>
      </w:pPr>
      <w:r w:rsidRPr="00445CD8">
        <w:rPr>
          <w:sz w:val="26"/>
          <w:szCs w:val="26"/>
        </w:rPr>
        <w:t>В городском округе расположены:</w:t>
      </w:r>
    </w:p>
    <w:p w:rsidR="00651E39" w:rsidRPr="00445CD8" w:rsidRDefault="00651E39" w:rsidP="00C53D45">
      <w:pPr>
        <w:pStyle w:val="ac"/>
        <w:widowControl w:val="0"/>
        <w:numPr>
          <w:ilvl w:val="0"/>
          <w:numId w:val="12"/>
        </w:numPr>
        <w:tabs>
          <w:tab w:val="left" w:pos="709"/>
          <w:tab w:val="left" w:pos="851"/>
        </w:tabs>
        <w:ind w:left="0" w:right="-284" w:firstLine="709"/>
        <w:contextualSpacing w:val="0"/>
        <w:jc w:val="both"/>
        <w:rPr>
          <w:b/>
          <w:sz w:val="26"/>
          <w:szCs w:val="26"/>
        </w:rPr>
      </w:pPr>
      <w:r w:rsidRPr="00445CD8">
        <w:rPr>
          <w:sz w:val="26"/>
          <w:szCs w:val="26"/>
        </w:rPr>
        <w:t>МБУК «Театр кукол г. Находка»;</w:t>
      </w:r>
    </w:p>
    <w:p w:rsidR="00651E39" w:rsidRPr="00445CD8" w:rsidRDefault="00651E39" w:rsidP="00C53D45">
      <w:pPr>
        <w:pStyle w:val="ac"/>
        <w:widowControl w:val="0"/>
        <w:numPr>
          <w:ilvl w:val="0"/>
          <w:numId w:val="12"/>
        </w:numPr>
        <w:tabs>
          <w:tab w:val="left" w:pos="709"/>
          <w:tab w:val="left" w:pos="851"/>
        </w:tabs>
        <w:ind w:left="0" w:right="-284" w:firstLine="709"/>
        <w:contextualSpacing w:val="0"/>
        <w:jc w:val="both"/>
        <w:rPr>
          <w:b/>
          <w:sz w:val="26"/>
          <w:szCs w:val="26"/>
        </w:rPr>
      </w:pPr>
      <w:r w:rsidRPr="00445CD8">
        <w:rPr>
          <w:sz w:val="26"/>
          <w:szCs w:val="26"/>
        </w:rPr>
        <w:t>МБУК «Музейно-выставочный центр г. Находка»;</w:t>
      </w:r>
    </w:p>
    <w:p w:rsidR="00651E39" w:rsidRPr="00445CD8" w:rsidRDefault="00651E39" w:rsidP="00C53D45">
      <w:pPr>
        <w:pStyle w:val="ac"/>
        <w:widowControl w:val="0"/>
        <w:numPr>
          <w:ilvl w:val="0"/>
          <w:numId w:val="12"/>
        </w:numPr>
        <w:tabs>
          <w:tab w:val="left" w:pos="709"/>
          <w:tab w:val="left" w:pos="851"/>
        </w:tabs>
        <w:ind w:left="0" w:right="-284" w:firstLine="709"/>
        <w:contextualSpacing w:val="0"/>
        <w:jc w:val="both"/>
        <w:rPr>
          <w:b/>
          <w:sz w:val="26"/>
          <w:szCs w:val="26"/>
        </w:rPr>
      </w:pPr>
      <w:r w:rsidRPr="00445CD8">
        <w:rPr>
          <w:sz w:val="26"/>
          <w:szCs w:val="26"/>
        </w:rPr>
        <w:t>МБУК «Городская картинная галерея «Вернисаж» г. Находка;</w:t>
      </w:r>
    </w:p>
    <w:p w:rsidR="00651E39" w:rsidRPr="007D085A" w:rsidRDefault="00651E39" w:rsidP="00C53D45">
      <w:pPr>
        <w:pStyle w:val="ac"/>
        <w:widowControl w:val="0"/>
        <w:numPr>
          <w:ilvl w:val="0"/>
          <w:numId w:val="12"/>
        </w:numPr>
        <w:tabs>
          <w:tab w:val="left" w:pos="709"/>
          <w:tab w:val="left" w:pos="851"/>
        </w:tabs>
        <w:ind w:left="0" w:right="-284" w:firstLine="709"/>
        <w:contextualSpacing w:val="0"/>
        <w:jc w:val="both"/>
        <w:rPr>
          <w:b/>
          <w:sz w:val="26"/>
          <w:szCs w:val="26"/>
        </w:rPr>
      </w:pPr>
      <w:r w:rsidRPr="00445CD8">
        <w:rPr>
          <w:sz w:val="26"/>
          <w:szCs w:val="26"/>
        </w:rPr>
        <w:t>МБУК «Международный морской клуб»;</w:t>
      </w:r>
    </w:p>
    <w:p w:rsidR="00651E39" w:rsidRPr="007D085A" w:rsidRDefault="00651E39" w:rsidP="00C53D45">
      <w:pPr>
        <w:pStyle w:val="ac"/>
        <w:widowControl w:val="0"/>
        <w:numPr>
          <w:ilvl w:val="0"/>
          <w:numId w:val="12"/>
        </w:numPr>
        <w:tabs>
          <w:tab w:val="left" w:pos="709"/>
          <w:tab w:val="left" w:pos="851"/>
        </w:tabs>
        <w:ind w:left="0" w:right="-284" w:firstLine="709"/>
        <w:contextualSpacing w:val="0"/>
        <w:jc w:val="both"/>
        <w:rPr>
          <w:b/>
          <w:sz w:val="26"/>
          <w:szCs w:val="26"/>
        </w:rPr>
      </w:pPr>
      <w:r w:rsidRPr="007D085A">
        <w:rPr>
          <w:sz w:val="26"/>
          <w:szCs w:val="26"/>
        </w:rPr>
        <w:t>Центральная библиотечная система, включающая в себя 14 библиотек, в том числе общедоступные, детские и юношеские;</w:t>
      </w:r>
    </w:p>
    <w:p w:rsidR="00651E39" w:rsidRPr="007D085A" w:rsidRDefault="00651E39" w:rsidP="00C53D45">
      <w:pPr>
        <w:pStyle w:val="ac"/>
        <w:widowControl w:val="0"/>
        <w:numPr>
          <w:ilvl w:val="0"/>
          <w:numId w:val="12"/>
        </w:numPr>
        <w:tabs>
          <w:tab w:val="left" w:pos="709"/>
          <w:tab w:val="left" w:pos="851"/>
        </w:tabs>
        <w:ind w:left="0" w:right="-284" w:firstLine="709"/>
        <w:contextualSpacing w:val="0"/>
        <w:jc w:val="both"/>
        <w:rPr>
          <w:b/>
          <w:sz w:val="26"/>
          <w:szCs w:val="26"/>
        </w:rPr>
      </w:pPr>
      <w:r w:rsidRPr="007D085A">
        <w:rPr>
          <w:sz w:val="26"/>
          <w:szCs w:val="26"/>
        </w:rPr>
        <w:t>культурно-досуговые учреждения;</w:t>
      </w:r>
    </w:p>
    <w:p w:rsidR="00651E39" w:rsidRPr="007D085A" w:rsidRDefault="00651E39" w:rsidP="00C53D45">
      <w:pPr>
        <w:pStyle w:val="ac"/>
        <w:widowControl w:val="0"/>
        <w:numPr>
          <w:ilvl w:val="0"/>
          <w:numId w:val="12"/>
        </w:numPr>
        <w:tabs>
          <w:tab w:val="left" w:pos="709"/>
          <w:tab w:val="left" w:pos="851"/>
        </w:tabs>
        <w:ind w:left="0" w:right="-284" w:firstLine="709"/>
        <w:contextualSpacing w:val="0"/>
        <w:jc w:val="both"/>
        <w:rPr>
          <w:b/>
          <w:sz w:val="26"/>
          <w:szCs w:val="26"/>
        </w:rPr>
      </w:pPr>
      <w:r w:rsidRPr="007D085A">
        <w:rPr>
          <w:sz w:val="26"/>
          <w:szCs w:val="26"/>
        </w:rPr>
        <w:t>кинотеатры.</w:t>
      </w:r>
    </w:p>
    <w:p w:rsidR="00651E39" w:rsidRPr="00445CD8" w:rsidRDefault="00651E39" w:rsidP="00D26E26">
      <w:pPr>
        <w:widowControl w:val="0"/>
        <w:ind w:right="-284" w:firstLine="709"/>
        <w:jc w:val="both"/>
        <w:rPr>
          <w:sz w:val="26"/>
          <w:szCs w:val="26"/>
        </w:rPr>
      </w:pPr>
      <w:r w:rsidRPr="00445CD8">
        <w:rPr>
          <w:sz w:val="26"/>
          <w:szCs w:val="26"/>
        </w:rPr>
        <w:t xml:space="preserve">Муниципальным бюджетным учреждением культуры «Музейно-выставочный центр» проводится работа, направленная на сохранение и поддержку традиционной народной культуры, народных промыслов и любительского искусства. Ежегодно фонды музея и картинной галереи пополняются в среднем лишь на 2-3%. </w:t>
      </w:r>
    </w:p>
    <w:p w:rsidR="00651E39" w:rsidRPr="00445CD8" w:rsidRDefault="00651E39" w:rsidP="00D26E26">
      <w:pPr>
        <w:widowControl w:val="0"/>
        <w:ind w:right="-284" w:firstLine="709"/>
        <w:jc w:val="both"/>
        <w:rPr>
          <w:sz w:val="26"/>
          <w:szCs w:val="26"/>
        </w:rPr>
      </w:pPr>
      <w:r w:rsidRPr="00445CD8">
        <w:rPr>
          <w:sz w:val="26"/>
          <w:szCs w:val="26"/>
        </w:rPr>
        <w:t xml:space="preserve">Миссия музея заключается не только в сохранении музейных предметов, как составляющей материального культурного наследия городского округа, но и в их достойной презентации на основе современных музейных технологий. В связи с этим, требует концептуального пересмотра историческая экспозиция </w:t>
      </w:r>
      <w:r>
        <w:rPr>
          <w:sz w:val="26"/>
          <w:szCs w:val="26"/>
        </w:rPr>
        <w:t>музея.</w:t>
      </w:r>
    </w:p>
    <w:p w:rsidR="00651E39" w:rsidRPr="00445CD8" w:rsidRDefault="00651E39" w:rsidP="00D26E26">
      <w:pPr>
        <w:widowControl w:val="0"/>
        <w:ind w:right="-284" w:firstLine="709"/>
        <w:jc w:val="both"/>
        <w:rPr>
          <w:sz w:val="26"/>
          <w:szCs w:val="26"/>
        </w:rPr>
      </w:pPr>
      <w:r w:rsidRPr="00445CD8">
        <w:rPr>
          <w:sz w:val="26"/>
          <w:szCs w:val="26"/>
        </w:rPr>
        <w:t>Основным направлением библиотечной сферы городского округа является автоматизация библиотечных и библиографических процессов, системное пополнение электронного каталога, формирование фонда электронных документов.</w:t>
      </w:r>
    </w:p>
    <w:p w:rsidR="00651E39" w:rsidRPr="00445CD8" w:rsidRDefault="00651E39" w:rsidP="00D26E26">
      <w:pPr>
        <w:widowControl w:val="0"/>
        <w:ind w:right="-284" w:firstLine="709"/>
        <w:jc w:val="both"/>
        <w:rPr>
          <w:sz w:val="26"/>
          <w:szCs w:val="26"/>
        </w:rPr>
      </w:pPr>
      <w:r w:rsidRPr="00445CD8">
        <w:rPr>
          <w:sz w:val="26"/>
          <w:szCs w:val="26"/>
        </w:rPr>
        <w:t xml:space="preserve">В период развития информационных технологий предоставление доступа к документам в режиме </w:t>
      </w:r>
      <w:proofErr w:type="gramStart"/>
      <w:r w:rsidRPr="00445CD8">
        <w:rPr>
          <w:sz w:val="26"/>
          <w:szCs w:val="26"/>
        </w:rPr>
        <w:t>он-</w:t>
      </w:r>
      <w:proofErr w:type="spellStart"/>
      <w:r w:rsidRPr="00445CD8">
        <w:rPr>
          <w:sz w:val="26"/>
          <w:szCs w:val="26"/>
        </w:rPr>
        <w:t>лайн</w:t>
      </w:r>
      <w:proofErr w:type="spellEnd"/>
      <w:proofErr w:type="gramEnd"/>
      <w:r w:rsidRPr="00445CD8">
        <w:rPr>
          <w:sz w:val="26"/>
          <w:szCs w:val="26"/>
        </w:rPr>
        <w:t xml:space="preserve"> востребовано и актуально у пользователей. Все библиотеки Находкинского городского округа оснащены компьютерами, </w:t>
      </w:r>
      <w:r>
        <w:rPr>
          <w:sz w:val="26"/>
          <w:szCs w:val="26"/>
        </w:rPr>
        <w:br/>
      </w:r>
      <w:r w:rsidRPr="00445CD8">
        <w:rPr>
          <w:sz w:val="26"/>
          <w:szCs w:val="26"/>
        </w:rPr>
        <w:t>13 библиотек подключены к сети Интернет.</w:t>
      </w:r>
    </w:p>
    <w:p w:rsidR="00651E39" w:rsidRPr="00445CD8" w:rsidRDefault="00651E39" w:rsidP="00D26E26">
      <w:pPr>
        <w:widowControl w:val="0"/>
        <w:ind w:right="-284" w:firstLine="709"/>
        <w:jc w:val="both"/>
        <w:rPr>
          <w:sz w:val="26"/>
          <w:szCs w:val="26"/>
        </w:rPr>
      </w:pPr>
      <w:r w:rsidRPr="00445CD8">
        <w:rPr>
          <w:sz w:val="26"/>
          <w:szCs w:val="26"/>
        </w:rPr>
        <w:t xml:space="preserve">Материально-техническая база муниципальных бюджетных учреждений требует укрепления и должна включать в себя проведение ремонтов, модернизацию, оснащение </w:t>
      </w:r>
      <w:r w:rsidRPr="00445CD8">
        <w:rPr>
          <w:sz w:val="26"/>
          <w:szCs w:val="26"/>
        </w:rPr>
        <w:lastRenderedPageBreak/>
        <w:t>современным оборудованием и инструментами. Постепенное улучшение материально-технической базы муниципальных бюджетных учреждений культуры и искусства должно увеличить количество культурно-массовых мероприятий, проводимых учреждениями культуры, а также улучшить качество предоставляемых услуг населению городского округа.</w:t>
      </w:r>
    </w:p>
    <w:p w:rsidR="00651E39" w:rsidRDefault="00651E39" w:rsidP="00D26E26">
      <w:pPr>
        <w:widowControl w:val="0"/>
        <w:ind w:right="-284" w:firstLine="709"/>
        <w:jc w:val="both"/>
        <w:rPr>
          <w:sz w:val="26"/>
          <w:szCs w:val="26"/>
        </w:rPr>
      </w:pPr>
      <w:r w:rsidRPr="00445CD8">
        <w:rPr>
          <w:sz w:val="26"/>
          <w:szCs w:val="26"/>
        </w:rPr>
        <w:t>Результат проведенной оценки обеспеченности объектами культуры приведен в таблице</w:t>
      </w:r>
      <w:r>
        <w:rPr>
          <w:sz w:val="26"/>
          <w:szCs w:val="26"/>
        </w:rPr>
        <w:t xml:space="preserve"> 8</w:t>
      </w:r>
      <w:r w:rsidRPr="00445CD8">
        <w:rPr>
          <w:sz w:val="26"/>
          <w:szCs w:val="26"/>
        </w:rPr>
        <w:t>.</w:t>
      </w:r>
    </w:p>
    <w:p w:rsidR="00651E39" w:rsidRPr="0024398A" w:rsidRDefault="00651E39" w:rsidP="0024398A">
      <w:pPr>
        <w:pStyle w:val="affd"/>
        <w:widowControl w:val="0"/>
        <w:ind w:right="-285"/>
        <w:jc w:val="right"/>
        <w:rPr>
          <w:b w:val="0"/>
          <w:sz w:val="24"/>
          <w:szCs w:val="24"/>
        </w:rPr>
      </w:pPr>
      <w:bookmarkStart w:id="1" w:name="_Ref522279542"/>
      <w:r w:rsidRPr="0024398A">
        <w:rPr>
          <w:b w:val="0"/>
          <w:sz w:val="24"/>
          <w:szCs w:val="24"/>
        </w:rPr>
        <w:t>Таблица</w:t>
      </w:r>
      <w:bookmarkEnd w:id="1"/>
      <w:r w:rsidRPr="0024398A">
        <w:rPr>
          <w:b w:val="0"/>
          <w:sz w:val="24"/>
          <w:szCs w:val="24"/>
        </w:rPr>
        <w:t xml:space="preserve"> 8</w:t>
      </w:r>
    </w:p>
    <w:p w:rsidR="008516C9" w:rsidRPr="008516C9" w:rsidRDefault="00651E39" w:rsidP="002B0011">
      <w:pPr>
        <w:pStyle w:val="affd"/>
        <w:widowControl w:val="0"/>
        <w:spacing w:line="360" w:lineRule="auto"/>
        <w:jc w:val="center"/>
      </w:pPr>
      <w:r w:rsidRPr="00802559">
        <w:rPr>
          <w:b w:val="0"/>
          <w:sz w:val="26"/>
          <w:szCs w:val="26"/>
        </w:rPr>
        <w:t>Оценка обеспеченности объектами культуры и искусства</w:t>
      </w:r>
    </w:p>
    <w:tbl>
      <w:tblPr>
        <w:tblW w:w="5095"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91"/>
        <w:gridCol w:w="1379"/>
        <w:gridCol w:w="1590"/>
        <w:gridCol w:w="1851"/>
      </w:tblGrid>
      <w:tr w:rsidR="00651E39" w:rsidRPr="00906C68" w:rsidTr="002B0011">
        <w:trPr>
          <w:trHeight w:val="340"/>
        </w:trPr>
        <w:tc>
          <w:tcPr>
            <w:tcW w:w="2543" w:type="pct"/>
            <w:vAlign w:val="center"/>
            <w:hideMark/>
          </w:tcPr>
          <w:p w:rsidR="00651E39" w:rsidRPr="002B0011" w:rsidRDefault="00651E39" w:rsidP="00651E39">
            <w:pPr>
              <w:widowControl w:val="0"/>
              <w:jc w:val="center"/>
            </w:pPr>
            <w:r w:rsidRPr="002B0011">
              <w:t>Учреждения культуры и искусства</w:t>
            </w:r>
          </w:p>
        </w:tc>
        <w:tc>
          <w:tcPr>
            <w:tcW w:w="703" w:type="pct"/>
            <w:vAlign w:val="center"/>
            <w:hideMark/>
          </w:tcPr>
          <w:p w:rsidR="00651E39" w:rsidRPr="002B0011" w:rsidRDefault="00651E39" w:rsidP="00651E39">
            <w:pPr>
              <w:widowControl w:val="0"/>
              <w:jc w:val="center"/>
            </w:pPr>
            <w:r w:rsidRPr="002B0011">
              <w:t>Мощность проектная</w:t>
            </w:r>
          </w:p>
        </w:tc>
        <w:tc>
          <w:tcPr>
            <w:tcW w:w="810" w:type="pct"/>
            <w:vAlign w:val="center"/>
            <w:hideMark/>
          </w:tcPr>
          <w:p w:rsidR="00651E39" w:rsidRPr="002B0011" w:rsidRDefault="00651E39" w:rsidP="00651E39">
            <w:pPr>
              <w:widowControl w:val="0"/>
              <w:jc w:val="center"/>
            </w:pPr>
            <w:r w:rsidRPr="002B0011">
              <w:t>Нормативное значение</w:t>
            </w:r>
          </w:p>
        </w:tc>
        <w:tc>
          <w:tcPr>
            <w:tcW w:w="943" w:type="pct"/>
            <w:vAlign w:val="center"/>
            <w:hideMark/>
          </w:tcPr>
          <w:p w:rsidR="00651E39" w:rsidRPr="002B0011" w:rsidRDefault="00651E39" w:rsidP="00651E39">
            <w:pPr>
              <w:widowControl w:val="0"/>
              <w:jc w:val="center"/>
            </w:pPr>
            <w:r w:rsidRPr="002B0011">
              <w:t>Оценка обеспеченности</w:t>
            </w:r>
          </w:p>
        </w:tc>
      </w:tr>
      <w:tr w:rsidR="00651E39" w:rsidRPr="00906C68" w:rsidTr="002B0011">
        <w:trPr>
          <w:trHeight w:val="51"/>
        </w:trPr>
        <w:tc>
          <w:tcPr>
            <w:tcW w:w="2543" w:type="pct"/>
            <w:vAlign w:val="center"/>
          </w:tcPr>
          <w:p w:rsidR="00651E39" w:rsidRPr="002B0011" w:rsidRDefault="00651E39" w:rsidP="00651E39">
            <w:pPr>
              <w:widowControl w:val="0"/>
            </w:pPr>
            <w:r w:rsidRPr="002B0011">
              <w:t>Общедоступные библиотеки, объект</w:t>
            </w:r>
          </w:p>
        </w:tc>
        <w:tc>
          <w:tcPr>
            <w:tcW w:w="703" w:type="pct"/>
            <w:vAlign w:val="center"/>
          </w:tcPr>
          <w:p w:rsidR="00651E39" w:rsidRPr="002B0011" w:rsidRDefault="00651E39" w:rsidP="00651E39">
            <w:pPr>
              <w:widowControl w:val="0"/>
              <w:jc w:val="center"/>
            </w:pPr>
            <w:r w:rsidRPr="002B0011">
              <w:t>8</w:t>
            </w:r>
          </w:p>
        </w:tc>
        <w:tc>
          <w:tcPr>
            <w:tcW w:w="810" w:type="pct"/>
            <w:vAlign w:val="center"/>
          </w:tcPr>
          <w:p w:rsidR="00651E39" w:rsidRPr="002B0011" w:rsidRDefault="00651E39" w:rsidP="00651E39">
            <w:pPr>
              <w:widowControl w:val="0"/>
              <w:jc w:val="center"/>
            </w:pPr>
            <w:r w:rsidRPr="002B0011">
              <w:t>6</w:t>
            </w:r>
          </w:p>
        </w:tc>
        <w:tc>
          <w:tcPr>
            <w:tcW w:w="943" w:type="pct"/>
            <w:noWrap/>
            <w:vAlign w:val="center"/>
          </w:tcPr>
          <w:p w:rsidR="00651E39" w:rsidRPr="002B0011" w:rsidRDefault="00651E39" w:rsidP="00651E39">
            <w:pPr>
              <w:widowControl w:val="0"/>
              <w:jc w:val="center"/>
            </w:pPr>
            <w:r w:rsidRPr="002B0011">
              <w:t>2</w:t>
            </w:r>
          </w:p>
        </w:tc>
      </w:tr>
      <w:tr w:rsidR="00651E39" w:rsidRPr="00906C68" w:rsidTr="002B0011">
        <w:trPr>
          <w:trHeight w:val="51"/>
        </w:trPr>
        <w:tc>
          <w:tcPr>
            <w:tcW w:w="2543" w:type="pct"/>
            <w:vAlign w:val="center"/>
          </w:tcPr>
          <w:p w:rsidR="00651E39" w:rsidRPr="002B0011" w:rsidRDefault="00651E39" w:rsidP="00651E39">
            <w:pPr>
              <w:widowControl w:val="0"/>
            </w:pPr>
            <w:r w:rsidRPr="002B0011">
              <w:t>Детские библиотеки, объект</w:t>
            </w:r>
          </w:p>
        </w:tc>
        <w:tc>
          <w:tcPr>
            <w:tcW w:w="703" w:type="pct"/>
            <w:vAlign w:val="center"/>
          </w:tcPr>
          <w:p w:rsidR="00651E39" w:rsidRPr="002B0011" w:rsidRDefault="00651E39" w:rsidP="00651E39">
            <w:pPr>
              <w:widowControl w:val="0"/>
              <w:jc w:val="center"/>
            </w:pPr>
            <w:r w:rsidRPr="002B0011">
              <w:t>3</w:t>
            </w:r>
          </w:p>
        </w:tc>
        <w:tc>
          <w:tcPr>
            <w:tcW w:w="810" w:type="pct"/>
            <w:vAlign w:val="center"/>
          </w:tcPr>
          <w:p w:rsidR="00651E39" w:rsidRPr="002B0011" w:rsidRDefault="00651E39" w:rsidP="00651E39">
            <w:pPr>
              <w:widowControl w:val="0"/>
              <w:jc w:val="center"/>
            </w:pPr>
            <w:r w:rsidRPr="002B0011">
              <w:t>2</w:t>
            </w:r>
          </w:p>
        </w:tc>
        <w:tc>
          <w:tcPr>
            <w:tcW w:w="943" w:type="pct"/>
            <w:noWrap/>
            <w:vAlign w:val="center"/>
          </w:tcPr>
          <w:p w:rsidR="00651E39" w:rsidRPr="002B0011" w:rsidRDefault="00651E39" w:rsidP="00651E39">
            <w:pPr>
              <w:widowControl w:val="0"/>
              <w:jc w:val="center"/>
            </w:pPr>
            <w:r w:rsidRPr="002B0011">
              <w:t>1</w:t>
            </w:r>
          </w:p>
        </w:tc>
      </w:tr>
      <w:tr w:rsidR="00651E39" w:rsidRPr="00906C68" w:rsidTr="002B0011">
        <w:trPr>
          <w:trHeight w:val="51"/>
        </w:trPr>
        <w:tc>
          <w:tcPr>
            <w:tcW w:w="2543" w:type="pct"/>
            <w:vAlign w:val="center"/>
          </w:tcPr>
          <w:p w:rsidR="00651E39" w:rsidRPr="002B0011" w:rsidRDefault="00651E39" w:rsidP="00651E39">
            <w:pPr>
              <w:widowControl w:val="0"/>
            </w:pPr>
            <w:r w:rsidRPr="002B0011">
              <w:t>Юношеские библиотеки, объект</w:t>
            </w:r>
          </w:p>
        </w:tc>
        <w:tc>
          <w:tcPr>
            <w:tcW w:w="703" w:type="pct"/>
            <w:vAlign w:val="center"/>
          </w:tcPr>
          <w:p w:rsidR="00651E39" w:rsidRPr="002B0011" w:rsidRDefault="00651E39" w:rsidP="00651E39">
            <w:pPr>
              <w:widowControl w:val="0"/>
              <w:jc w:val="center"/>
            </w:pPr>
            <w:r w:rsidRPr="002B0011">
              <w:t>1</w:t>
            </w:r>
          </w:p>
        </w:tc>
        <w:tc>
          <w:tcPr>
            <w:tcW w:w="810" w:type="pct"/>
            <w:vAlign w:val="center"/>
          </w:tcPr>
          <w:p w:rsidR="00651E39" w:rsidRPr="002B0011" w:rsidRDefault="00651E39" w:rsidP="00651E39">
            <w:pPr>
              <w:widowControl w:val="0"/>
              <w:jc w:val="center"/>
            </w:pPr>
            <w:r w:rsidRPr="002B0011">
              <w:t>1</w:t>
            </w:r>
          </w:p>
        </w:tc>
        <w:tc>
          <w:tcPr>
            <w:tcW w:w="943" w:type="pct"/>
            <w:noWrap/>
            <w:vAlign w:val="center"/>
          </w:tcPr>
          <w:p w:rsidR="00651E39" w:rsidRPr="002B0011" w:rsidRDefault="00651E39" w:rsidP="00651E39">
            <w:pPr>
              <w:widowControl w:val="0"/>
              <w:jc w:val="center"/>
            </w:pPr>
            <w:r w:rsidRPr="002B0011">
              <w:t>0</w:t>
            </w:r>
          </w:p>
        </w:tc>
      </w:tr>
      <w:tr w:rsidR="00651E39" w:rsidRPr="00906C68" w:rsidTr="002B0011">
        <w:trPr>
          <w:trHeight w:val="51"/>
        </w:trPr>
        <w:tc>
          <w:tcPr>
            <w:tcW w:w="2543" w:type="pct"/>
            <w:vAlign w:val="center"/>
          </w:tcPr>
          <w:p w:rsidR="00651E39" w:rsidRPr="002B0011" w:rsidRDefault="00651E39" w:rsidP="00651E39">
            <w:pPr>
              <w:widowControl w:val="0"/>
            </w:pPr>
            <w:r w:rsidRPr="002B0011">
              <w:t>Дома культуры, объект</w:t>
            </w:r>
          </w:p>
        </w:tc>
        <w:tc>
          <w:tcPr>
            <w:tcW w:w="703" w:type="pct"/>
            <w:vAlign w:val="center"/>
          </w:tcPr>
          <w:p w:rsidR="00651E39" w:rsidRPr="002B0011" w:rsidRDefault="00651E39" w:rsidP="00651E39">
            <w:pPr>
              <w:widowControl w:val="0"/>
              <w:jc w:val="center"/>
            </w:pPr>
            <w:r w:rsidRPr="002B0011">
              <w:t>9</w:t>
            </w:r>
          </w:p>
        </w:tc>
        <w:tc>
          <w:tcPr>
            <w:tcW w:w="810" w:type="pct"/>
            <w:vAlign w:val="center"/>
          </w:tcPr>
          <w:p w:rsidR="00651E39" w:rsidRPr="002B0011" w:rsidRDefault="00651E39" w:rsidP="00651E39">
            <w:pPr>
              <w:widowControl w:val="0"/>
              <w:jc w:val="center"/>
            </w:pPr>
            <w:r w:rsidRPr="002B0011">
              <w:t>2</w:t>
            </w:r>
          </w:p>
        </w:tc>
        <w:tc>
          <w:tcPr>
            <w:tcW w:w="943" w:type="pct"/>
            <w:noWrap/>
            <w:vAlign w:val="center"/>
          </w:tcPr>
          <w:p w:rsidR="00651E39" w:rsidRPr="002B0011" w:rsidRDefault="00651E39" w:rsidP="00651E39">
            <w:pPr>
              <w:widowControl w:val="0"/>
              <w:jc w:val="center"/>
            </w:pPr>
            <w:r w:rsidRPr="002B0011">
              <w:t>7</w:t>
            </w:r>
          </w:p>
        </w:tc>
      </w:tr>
      <w:tr w:rsidR="00651E39" w:rsidRPr="00906C68" w:rsidTr="00A22B42">
        <w:trPr>
          <w:trHeight w:val="51"/>
        </w:trPr>
        <w:tc>
          <w:tcPr>
            <w:tcW w:w="2543" w:type="pct"/>
            <w:vAlign w:val="center"/>
          </w:tcPr>
          <w:p w:rsidR="00651E39" w:rsidRPr="002B0011" w:rsidRDefault="00651E39" w:rsidP="00651E39">
            <w:pPr>
              <w:widowControl w:val="0"/>
            </w:pPr>
            <w:r w:rsidRPr="002B0011">
              <w:t>Краеведческие музеи, объект</w:t>
            </w:r>
          </w:p>
        </w:tc>
        <w:tc>
          <w:tcPr>
            <w:tcW w:w="703" w:type="pct"/>
            <w:vAlign w:val="center"/>
          </w:tcPr>
          <w:p w:rsidR="00651E39" w:rsidRPr="002B0011" w:rsidRDefault="00651E39" w:rsidP="00651E39">
            <w:pPr>
              <w:widowControl w:val="0"/>
              <w:jc w:val="center"/>
            </w:pPr>
            <w:r w:rsidRPr="002B0011">
              <w:t>0</w:t>
            </w:r>
          </w:p>
        </w:tc>
        <w:tc>
          <w:tcPr>
            <w:tcW w:w="810" w:type="pct"/>
            <w:vAlign w:val="center"/>
          </w:tcPr>
          <w:p w:rsidR="00651E39" w:rsidRPr="002B0011" w:rsidRDefault="00651E39" w:rsidP="00651E39">
            <w:pPr>
              <w:widowControl w:val="0"/>
              <w:jc w:val="center"/>
            </w:pPr>
            <w:r w:rsidRPr="002B0011">
              <w:t>1</w:t>
            </w:r>
          </w:p>
        </w:tc>
        <w:tc>
          <w:tcPr>
            <w:tcW w:w="943" w:type="pct"/>
            <w:noWrap/>
            <w:vAlign w:val="center"/>
          </w:tcPr>
          <w:p w:rsidR="00651E39" w:rsidRPr="002B0011" w:rsidRDefault="00651E39" w:rsidP="00651E39">
            <w:pPr>
              <w:widowControl w:val="0"/>
              <w:jc w:val="center"/>
            </w:pPr>
            <w:r w:rsidRPr="002B0011">
              <w:t>-1</w:t>
            </w:r>
          </w:p>
        </w:tc>
      </w:tr>
      <w:tr w:rsidR="00651E39" w:rsidRPr="00906C68" w:rsidTr="00A22B42">
        <w:trPr>
          <w:trHeight w:val="51"/>
        </w:trPr>
        <w:tc>
          <w:tcPr>
            <w:tcW w:w="2543" w:type="pct"/>
            <w:vAlign w:val="center"/>
          </w:tcPr>
          <w:p w:rsidR="00651E39" w:rsidRPr="002B0011" w:rsidRDefault="00651E39" w:rsidP="00651E39">
            <w:pPr>
              <w:widowControl w:val="0"/>
            </w:pPr>
            <w:r w:rsidRPr="002B0011">
              <w:t>Тематические музеи, объект</w:t>
            </w:r>
          </w:p>
        </w:tc>
        <w:tc>
          <w:tcPr>
            <w:tcW w:w="703" w:type="pct"/>
            <w:vAlign w:val="center"/>
          </w:tcPr>
          <w:p w:rsidR="00651E39" w:rsidRPr="002B0011" w:rsidRDefault="00651E39" w:rsidP="00651E39">
            <w:pPr>
              <w:widowControl w:val="0"/>
              <w:jc w:val="center"/>
            </w:pPr>
            <w:r w:rsidRPr="002B0011">
              <w:t>1</w:t>
            </w:r>
          </w:p>
        </w:tc>
        <w:tc>
          <w:tcPr>
            <w:tcW w:w="810" w:type="pct"/>
            <w:vAlign w:val="center"/>
          </w:tcPr>
          <w:p w:rsidR="00651E39" w:rsidRPr="002B0011" w:rsidRDefault="00651E39" w:rsidP="00651E39">
            <w:pPr>
              <w:widowControl w:val="0"/>
              <w:jc w:val="center"/>
            </w:pPr>
            <w:r w:rsidRPr="002B0011">
              <w:t>1</w:t>
            </w:r>
          </w:p>
        </w:tc>
        <w:tc>
          <w:tcPr>
            <w:tcW w:w="943" w:type="pct"/>
            <w:noWrap/>
            <w:vAlign w:val="center"/>
          </w:tcPr>
          <w:p w:rsidR="00651E39" w:rsidRPr="002B0011" w:rsidRDefault="00651E39" w:rsidP="00651E39">
            <w:pPr>
              <w:widowControl w:val="0"/>
              <w:jc w:val="center"/>
            </w:pPr>
            <w:r w:rsidRPr="002B0011">
              <w:t>0</w:t>
            </w:r>
          </w:p>
        </w:tc>
      </w:tr>
      <w:tr w:rsidR="00651E39" w:rsidRPr="00906C68" w:rsidTr="00A22B42">
        <w:trPr>
          <w:trHeight w:val="51"/>
        </w:trPr>
        <w:tc>
          <w:tcPr>
            <w:tcW w:w="2543" w:type="pct"/>
            <w:vAlign w:val="center"/>
          </w:tcPr>
          <w:p w:rsidR="00651E39" w:rsidRPr="002B0011" w:rsidRDefault="00651E39" w:rsidP="00651E39">
            <w:pPr>
              <w:widowControl w:val="0"/>
            </w:pPr>
            <w:r w:rsidRPr="002B0011">
              <w:t>Театры, объект</w:t>
            </w:r>
          </w:p>
        </w:tc>
        <w:tc>
          <w:tcPr>
            <w:tcW w:w="703" w:type="pct"/>
            <w:vAlign w:val="center"/>
          </w:tcPr>
          <w:p w:rsidR="00651E39" w:rsidRPr="002B0011" w:rsidRDefault="00651E39" w:rsidP="00651E39">
            <w:pPr>
              <w:widowControl w:val="0"/>
              <w:jc w:val="center"/>
            </w:pPr>
            <w:r w:rsidRPr="002B0011">
              <w:t>1</w:t>
            </w:r>
          </w:p>
        </w:tc>
        <w:tc>
          <w:tcPr>
            <w:tcW w:w="810" w:type="pct"/>
            <w:vAlign w:val="center"/>
          </w:tcPr>
          <w:p w:rsidR="00651E39" w:rsidRPr="002B0011" w:rsidRDefault="00651E39" w:rsidP="00651E39">
            <w:pPr>
              <w:widowControl w:val="0"/>
              <w:jc w:val="center"/>
            </w:pPr>
            <w:r w:rsidRPr="002B0011">
              <w:t>1</w:t>
            </w:r>
          </w:p>
        </w:tc>
        <w:tc>
          <w:tcPr>
            <w:tcW w:w="943" w:type="pct"/>
            <w:noWrap/>
            <w:vAlign w:val="center"/>
          </w:tcPr>
          <w:p w:rsidR="00651E39" w:rsidRPr="002B0011" w:rsidRDefault="00651E39" w:rsidP="00651E39">
            <w:pPr>
              <w:widowControl w:val="0"/>
              <w:jc w:val="center"/>
            </w:pPr>
            <w:r w:rsidRPr="002B0011">
              <w:t>0</w:t>
            </w:r>
          </w:p>
        </w:tc>
      </w:tr>
      <w:tr w:rsidR="00651E39" w:rsidRPr="00906C68" w:rsidTr="00A22B42">
        <w:trPr>
          <w:trHeight w:val="51"/>
        </w:trPr>
        <w:tc>
          <w:tcPr>
            <w:tcW w:w="2543" w:type="pct"/>
            <w:vAlign w:val="center"/>
          </w:tcPr>
          <w:p w:rsidR="00651E39" w:rsidRPr="002B0011" w:rsidRDefault="00651E39" w:rsidP="00651E39">
            <w:pPr>
              <w:widowControl w:val="0"/>
            </w:pPr>
            <w:r w:rsidRPr="002B0011">
              <w:t>Кинотеатры, объект</w:t>
            </w:r>
          </w:p>
        </w:tc>
        <w:tc>
          <w:tcPr>
            <w:tcW w:w="703" w:type="pct"/>
            <w:vAlign w:val="center"/>
          </w:tcPr>
          <w:p w:rsidR="00651E39" w:rsidRPr="002B0011" w:rsidRDefault="00651E39" w:rsidP="00651E39">
            <w:pPr>
              <w:widowControl w:val="0"/>
              <w:jc w:val="center"/>
            </w:pPr>
            <w:r w:rsidRPr="002B0011">
              <w:t>2</w:t>
            </w:r>
          </w:p>
        </w:tc>
        <w:tc>
          <w:tcPr>
            <w:tcW w:w="810" w:type="pct"/>
            <w:vAlign w:val="center"/>
          </w:tcPr>
          <w:p w:rsidR="00651E39" w:rsidRPr="002B0011" w:rsidRDefault="00651E39" w:rsidP="00651E39">
            <w:pPr>
              <w:widowControl w:val="0"/>
              <w:jc w:val="center"/>
            </w:pPr>
            <w:r w:rsidRPr="002B0011">
              <w:t>1</w:t>
            </w:r>
          </w:p>
        </w:tc>
        <w:tc>
          <w:tcPr>
            <w:tcW w:w="943" w:type="pct"/>
            <w:noWrap/>
            <w:vAlign w:val="center"/>
          </w:tcPr>
          <w:p w:rsidR="00651E39" w:rsidRPr="002B0011" w:rsidRDefault="00651E39" w:rsidP="00651E39">
            <w:pPr>
              <w:widowControl w:val="0"/>
              <w:jc w:val="center"/>
            </w:pPr>
            <w:r w:rsidRPr="002B0011">
              <w:t>1</w:t>
            </w:r>
          </w:p>
        </w:tc>
      </w:tr>
      <w:tr w:rsidR="00651E39" w:rsidRPr="00906C68" w:rsidTr="00A22B42">
        <w:trPr>
          <w:trHeight w:val="51"/>
        </w:trPr>
        <w:tc>
          <w:tcPr>
            <w:tcW w:w="2543" w:type="pct"/>
            <w:vAlign w:val="center"/>
          </w:tcPr>
          <w:p w:rsidR="00651E39" w:rsidRPr="002B0011" w:rsidRDefault="00651E39" w:rsidP="00651E39">
            <w:pPr>
              <w:widowControl w:val="0"/>
            </w:pPr>
            <w:r w:rsidRPr="002B0011">
              <w:t>Универсальные спортивно-зрелищные залы, объект</w:t>
            </w:r>
          </w:p>
        </w:tc>
        <w:tc>
          <w:tcPr>
            <w:tcW w:w="703" w:type="pct"/>
            <w:vAlign w:val="center"/>
          </w:tcPr>
          <w:p w:rsidR="00651E39" w:rsidRPr="002B0011" w:rsidRDefault="00651E39" w:rsidP="00651E39">
            <w:pPr>
              <w:widowControl w:val="0"/>
              <w:jc w:val="center"/>
            </w:pPr>
            <w:r w:rsidRPr="002B0011">
              <w:t>0</w:t>
            </w:r>
          </w:p>
        </w:tc>
        <w:tc>
          <w:tcPr>
            <w:tcW w:w="810" w:type="pct"/>
            <w:vAlign w:val="center"/>
          </w:tcPr>
          <w:p w:rsidR="00651E39" w:rsidRPr="002B0011" w:rsidRDefault="00651E39" w:rsidP="00651E39">
            <w:pPr>
              <w:widowControl w:val="0"/>
              <w:jc w:val="center"/>
            </w:pPr>
            <w:r w:rsidRPr="002B0011">
              <w:t>1</w:t>
            </w:r>
          </w:p>
        </w:tc>
        <w:tc>
          <w:tcPr>
            <w:tcW w:w="943" w:type="pct"/>
            <w:noWrap/>
            <w:vAlign w:val="center"/>
          </w:tcPr>
          <w:p w:rsidR="00651E39" w:rsidRPr="002B0011" w:rsidRDefault="00651E39" w:rsidP="00651E39">
            <w:pPr>
              <w:widowControl w:val="0"/>
              <w:jc w:val="center"/>
            </w:pPr>
            <w:r w:rsidRPr="002B0011">
              <w:t>-1</w:t>
            </w:r>
          </w:p>
        </w:tc>
      </w:tr>
      <w:tr w:rsidR="00651E39" w:rsidRPr="00906C68" w:rsidTr="002B0011">
        <w:trPr>
          <w:trHeight w:val="340"/>
        </w:trPr>
        <w:tc>
          <w:tcPr>
            <w:tcW w:w="2543" w:type="pct"/>
            <w:vAlign w:val="center"/>
          </w:tcPr>
          <w:p w:rsidR="00651E39" w:rsidRPr="002B0011" w:rsidRDefault="00651E39" w:rsidP="00651E39">
            <w:pPr>
              <w:widowControl w:val="0"/>
            </w:pPr>
            <w:r w:rsidRPr="002B0011">
              <w:t>Выставочные залы, картинные галереи, объект</w:t>
            </w:r>
          </w:p>
        </w:tc>
        <w:tc>
          <w:tcPr>
            <w:tcW w:w="703" w:type="pct"/>
            <w:vAlign w:val="center"/>
          </w:tcPr>
          <w:p w:rsidR="00651E39" w:rsidRPr="002B0011" w:rsidRDefault="00651E39" w:rsidP="00651E39">
            <w:pPr>
              <w:widowControl w:val="0"/>
              <w:jc w:val="center"/>
            </w:pPr>
            <w:r w:rsidRPr="002B0011">
              <w:t>1</w:t>
            </w:r>
          </w:p>
        </w:tc>
        <w:tc>
          <w:tcPr>
            <w:tcW w:w="810" w:type="pct"/>
            <w:vAlign w:val="center"/>
          </w:tcPr>
          <w:p w:rsidR="00651E39" w:rsidRPr="002B0011" w:rsidRDefault="00651E39" w:rsidP="00651E39">
            <w:pPr>
              <w:widowControl w:val="0"/>
              <w:jc w:val="center"/>
            </w:pPr>
            <w:r w:rsidRPr="002B0011">
              <w:t>2</w:t>
            </w:r>
          </w:p>
        </w:tc>
        <w:tc>
          <w:tcPr>
            <w:tcW w:w="943" w:type="pct"/>
            <w:noWrap/>
            <w:vAlign w:val="center"/>
          </w:tcPr>
          <w:p w:rsidR="00651E39" w:rsidRPr="002B0011" w:rsidRDefault="00651E39" w:rsidP="00651E39">
            <w:pPr>
              <w:widowControl w:val="0"/>
              <w:jc w:val="center"/>
            </w:pPr>
            <w:r w:rsidRPr="002B0011">
              <w:t>-1</w:t>
            </w:r>
          </w:p>
        </w:tc>
      </w:tr>
    </w:tbl>
    <w:p w:rsidR="00A22B42" w:rsidRDefault="00A22B42" w:rsidP="00651E39">
      <w:pPr>
        <w:widowControl w:val="0"/>
        <w:tabs>
          <w:tab w:val="left" w:pos="709"/>
          <w:tab w:val="left" w:pos="851"/>
        </w:tabs>
        <w:spacing w:line="360" w:lineRule="auto"/>
        <w:ind w:firstLine="709"/>
        <w:jc w:val="both"/>
        <w:rPr>
          <w:sz w:val="26"/>
          <w:szCs w:val="26"/>
        </w:rPr>
      </w:pPr>
    </w:p>
    <w:p w:rsidR="00651E39" w:rsidRPr="00445CD8" w:rsidRDefault="00651E39" w:rsidP="00A22B42">
      <w:pPr>
        <w:widowControl w:val="0"/>
        <w:ind w:right="-284" w:firstLine="709"/>
        <w:jc w:val="both"/>
        <w:rPr>
          <w:sz w:val="26"/>
          <w:szCs w:val="26"/>
        </w:rPr>
      </w:pPr>
      <w:r w:rsidRPr="00445CD8">
        <w:rPr>
          <w:sz w:val="26"/>
          <w:szCs w:val="26"/>
        </w:rPr>
        <w:t>Таким образом, можно отметить дефицит в следующих объектах: краеведческого музея, универсального спортивно-зрелищного зала, выставочного зала, парка культуры и отдыха.</w:t>
      </w:r>
    </w:p>
    <w:p w:rsidR="00651E39" w:rsidRPr="00445CD8" w:rsidRDefault="00651E39" w:rsidP="00A22B42">
      <w:pPr>
        <w:pStyle w:val="G"/>
        <w:widowControl w:val="0"/>
        <w:spacing w:before="0" w:after="0"/>
        <w:ind w:right="-284"/>
        <w:rPr>
          <w:rFonts w:ascii="Times New Roman" w:hAnsi="Times New Roman"/>
          <w:sz w:val="26"/>
          <w:szCs w:val="26"/>
        </w:rPr>
      </w:pPr>
      <w:r w:rsidRPr="00445CD8">
        <w:rPr>
          <w:rFonts w:ascii="Times New Roman" w:hAnsi="Times New Roman"/>
          <w:sz w:val="26"/>
          <w:szCs w:val="26"/>
        </w:rPr>
        <w:t>Для дальнейшего процесса развития культуры, вовлечения в культурную деятельность подрастающего поколения необходимо продолжить реализацию мер, направленных на эффективную деятельность учреждений культуры, для этого следует:</w:t>
      </w:r>
    </w:p>
    <w:p w:rsidR="00651E39" w:rsidRPr="00445CD8" w:rsidRDefault="00651E39" w:rsidP="00C53D45">
      <w:pPr>
        <w:pStyle w:val="ac"/>
        <w:widowControl w:val="0"/>
        <w:numPr>
          <w:ilvl w:val="0"/>
          <w:numId w:val="13"/>
        </w:numPr>
        <w:tabs>
          <w:tab w:val="left" w:pos="993"/>
        </w:tabs>
        <w:ind w:left="0" w:right="-284" w:firstLine="709"/>
        <w:contextualSpacing w:val="0"/>
        <w:jc w:val="both"/>
        <w:rPr>
          <w:b/>
          <w:sz w:val="26"/>
          <w:szCs w:val="26"/>
        </w:rPr>
      </w:pPr>
      <w:r w:rsidRPr="00445CD8">
        <w:rPr>
          <w:sz w:val="26"/>
          <w:szCs w:val="26"/>
        </w:rPr>
        <w:t>сохраняя лучшее, повысить качество и расширить спектр услуг учреждений культуры, создать благоприятные условия для вовлечения горожан в общественно-культурную жизнь города, обеспечить равный доступ к культурным ценностям для всех социальных групп;</w:t>
      </w:r>
    </w:p>
    <w:p w:rsidR="00651E39" w:rsidRPr="00445CD8" w:rsidRDefault="00651E39" w:rsidP="00C53D45">
      <w:pPr>
        <w:pStyle w:val="ac"/>
        <w:widowControl w:val="0"/>
        <w:numPr>
          <w:ilvl w:val="0"/>
          <w:numId w:val="13"/>
        </w:numPr>
        <w:tabs>
          <w:tab w:val="left" w:pos="993"/>
        </w:tabs>
        <w:ind w:left="0" w:right="-284" w:firstLine="709"/>
        <w:contextualSpacing w:val="0"/>
        <w:jc w:val="both"/>
        <w:rPr>
          <w:b/>
          <w:sz w:val="26"/>
          <w:szCs w:val="26"/>
        </w:rPr>
      </w:pPr>
      <w:r w:rsidRPr="00445CD8">
        <w:rPr>
          <w:sz w:val="26"/>
          <w:szCs w:val="26"/>
        </w:rPr>
        <w:t>развивать сеть учреждений культуры в районах города, а также сельских населенных пунктах;</w:t>
      </w:r>
    </w:p>
    <w:p w:rsidR="00651E39" w:rsidRPr="00445CD8" w:rsidRDefault="00651E39" w:rsidP="00C53D45">
      <w:pPr>
        <w:pStyle w:val="ac"/>
        <w:widowControl w:val="0"/>
        <w:numPr>
          <w:ilvl w:val="0"/>
          <w:numId w:val="13"/>
        </w:numPr>
        <w:tabs>
          <w:tab w:val="left" w:pos="993"/>
        </w:tabs>
        <w:ind w:left="0" w:right="-284" w:firstLine="709"/>
        <w:contextualSpacing w:val="0"/>
        <w:jc w:val="both"/>
        <w:rPr>
          <w:b/>
          <w:sz w:val="26"/>
          <w:szCs w:val="26"/>
        </w:rPr>
      </w:pPr>
      <w:r w:rsidRPr="00445CD8">
        <w:rPr>
          <w:sz w:val="26"/>
          <w:szCs w:val="26"/>
        </w:rPr>
        <w:t>оказывать всестороннюю поддержку заводским Домам культуры, расширяя и координируя сферу их деятельности, наполняя новым содержанием и формами при сохранении исторических традиций;</w:t>
      </w:r>
    </w:p>
    <w:p w:rsidR="00651E39" w:rsidRPr="00445CD8" w:rsidRDefault="00651E39" w:rsidP="00C53D45">
      <w:pPr>
        <w:pStyle w:val="ac"/>
        <w:widowControl w:val="0"/>
        <w:numPr>
          <w:ilvl w:val="0"/>
          <w:numId w:val="13"/>
        </w:numPr>
        <w:tabs>
          <w:tab w:val="left" w:pos="993"/>
        </w:tabs>
        <w:ind w:left="0" w:right="-284" w:firstLine="709"/>
        <w:contextualSpacing w:val="0"/>
        <w:jc w:val="both"/>
        <w:rPr>
          <w:b/>
          <w:sz w:val="26"/>
          <w:szCs w:val="26"/>
        </w:rPr>
      </w:pPr>
      <w:r w:rsidRPr="00445CD8">
        <w:rPr>
          <w:sz w:val="26"/>
          <w:szCs w:val="26"/>
        </w:rPr>
        <w:t>развивать культурно-досуговые учреждения, парки культуры и отдыха, индустрию развлечений;</w:t>
      </w:r>
    </w:p>
    <w:p w:rsidR="00651E39" w:rsidRPr="00445CD8" w:rsidRDefault="00651E39" w:rsidP="00C53D45">
      <w:pPr>
        <w:pStyle w:val="ac"/>
        <w:widowControl w:val="0"/>
        <w:numPr>
          <w:ilvl w:val="0"/>
          <w:numId w:val="13"/>
        </w:numPr>
        <w:tabs>
          <w:tab w:val="left" w:pos="993"/>
        </w:tabs>
        <w:ind w:left="0" w:right="-284" w:firstLine="709"/>
        <w:contextualSpacing w:val="0"/>
        <w:jc w:val="both"/>
        <w:rPr>
          <w:b/>
          <w:sz w:val="26"/>
          <w:szCs w:val="26"/>
        </w:rPr>
      </w:pPr>
      <w:r w:rsidRPr="00445CD8">
        <w:rPr>
          <w:sz w:val="26"/>
          <w:szCs w:val="26"/>
        </w:rPr>
        <w:t>формирова</w:t>
      </w:r>
      <w:r>
        <w:rPr>
          <w:sz w:val="26"/>
          <w:szCs w:val="26"/>
        </w:rPr>
        <w:t>ть</w:t>
      </w:r>
      <w:r w:rsidRPr="00445CD8">
        <w:rPr>
          <w:sz w:val="26"/>
          <w:szCs w:val="26"/>
        </w:rPr>
        <w:t xml:space="preserve"> устойчив</w:t>
      </w:r>
      <w:r>
        <w:rPr>
          <w:sz w:val="26"/>
          <w:szCs w:val="26"/>
        </w:rPr>
        <w:t>ую</w:t>
      </w:r>
      <w:r w:rsidRPr="00445CD8">
        <w:rPr>
          <w:sz w:val="26"/>
          <w:szCs w:val="26"/>
        </w:rPr>
        <w:t xml:space="preserve"> систем</w:t>
      </w:r>
      <w:r>
        <w:rPr>
          <w:sz w:val="26"/>
          <w:szCs w:val="26"/>
        </w:rPr>
        <w:t>у</w:t>
      </w:r>
      <w:r w:rsidRPr="00445CD8">
        <w:rPr>
          <w:sz w:val="26"/>
          <w:szCs w:val="26"/>
        </w:rPr>
        <w:t xml:space="preserve"> городских праздников, конкурсов и фестивалей</w:t>
      </w:r>
      <w:r>
        <w:rPr>
          <w:sz w:val="26"/>
          <w:szCs w:val="26"/>
        </w:rPr>
        <w:t>;</w:t>
      </w:r>
    </w:p>
    <w:p w:rsidR="00651E39" w:rsidRPr="00445CD8" w:rsidRDefault="00651E39" w:rsidP="00C53D45">
      <w:pPr>
        <w:pStyle w:val="ac"/>
        <w:widowControl w:val="0"/>
        <w:numPr>
          <w:ilvl w:val="0"/>
          <w:numId w:val="13"/>
        </w:numPr>
        <w:ind w:left="0" w:right="-284" w:firstLine="709"/>
        <w:contextualSpacing w:val="0"/>
        <w:jc w:val="both"/>
        <w:rPr>
          <w:b/>
          <w:sz w:val="26"/>
          <w:szCs w:val="26"/>
        </w:rPr>
      </w:pPr>
      <w:r w:rsidRPr="00445CD8">
        <w:rPr>
          <w:sz w:val="26"/>
          <w:szCs w:val="26"/>
        </w:rPr>
        <w:t>сохран</w:t>
      </w:r>
      <w:r>
        <w:rPr>
          <w:sz w:val="26"/>
          <w:szCs w:val="26"/>
        </w:rPr>
        <w:t>ять</w:t>
      </w:r>
      <w:r w:rsidRPr="00445CD8">
        <w:rPr>
          <w:sz w:val="26"/>
          <w:szCs w:val="26"/>
        </w:rPr>
        <w:t xml:space="preserve"> и увелич</w:t>
      </w:r>
      <w:r>
        <w:rPr>
          <w:sz w:val="26"/>
          <w:szCs w:val="26"/>
        </w:rPr>
        <w:t>ивать</w:t>
      </w:r>
      <w:r w:rsidRPr="00445CD8">
        <w:rPr>
          <w:sz w:val="26"/>
          <w:szCs w:val="26"/>
        </w:rPr>
        <w:t xml:space="preserve"> контингент учащихся в школах искусств</w:t>
      </w:r>
      <w:r>
        <w:rPr>
          <w:sz w:val="26"/>
          <w:szCs w:val="26"/>
        </w:rPr>
        <w:t>;</w:t>
      </w:r>
    </w:p>
    <w:p w:rsidR="00651E39" w:rsidRPr="00445CD8" w:rsidRDefault="00651E39" w:rsidP="00C53D45">
      <w:pPr>
        <w:pStyle w:val="ac"/>
        <w:widowControl w:val="0"/>
        <w:numPr>
          <w:ilvl w:val="0"/>
          <w:numId w:val="13"/>
        </w:numPr>
        <w:tabs>
          <w:tab w:val="left" w:pos="993"/>
        </w:tabs>
        <w:ind w:left="0" w:right="-284" w:firstLine="709"/>
        <w:contextualSpacing w:val="0"/>
        <w:jc w:val="both"/>
        <w:rPr>
          <w:b/>
          <w:sz w:val="26"/>
          <w:szCs w:val="26"/>
        </w:rPr>
      </w:pPr>
      <w:r w:rsidRPr="00445CD8">
        <w:rPr>
          <w:sz w:val="26"/>
          <w:szCs w:val="26"/>
        </w:rPr>
        <w:t>продолжить работу, направленную на повышение уровня материально-технической оснащенности учреждений культуры;</w:t>
      </w:r>
    </w:p>
    <w:p w:rsidR="00651E39" w:rsidRPr="00445CD8" w:rsidRDefault="00651E39" w:rsidP="00C53D45">
      <w:pPr>
        <w:pStyle w:val="ac"/>
        <w:widowControl w:val="0"/>
        <w:numPr>
          <w:ilvl w:val="0"/>
          <w:numId w:val="13"/>
        </w:numPr>
        <w:tabs>
          <w:tab w:val="left" w:pos="993"/>
        </w:tabs>
        <w:ind w:left="0" w:right="-284" w:firstLine="709"/>
        <w:contextualSpacing w:val="0"/>
        <w:jc w:val="both"/>
        <w:rPr>
          <w:b/>
          <w:sz w:val="26"/>
          <w:szCs w:val="26"/>
        </w:rPr>
      </w:pPr>
      <w:r w:rsidRPr="00445CD8">
        <w:rPr>
          <w:sz w:val="26"/>
          <w:szCs w:val="26"/>
        </w:rPr>
        <w:t>разви</w:t>
      </w:r>
      <w:r>
        <w:rPr>
          <w:sz w:val="26"/>
          <w:szCs w:val="26"/>
        </w:rPr>
        <w:t>вать</w:t>
      </w:r>
      <w:r w:rsidRPr="00445CD8">
        <w:rPr>
          <w:sz w:val="26"/>
          <w:szCs w:val="26"/>
        </w:rPr>
        <w:t xml:space="preserve"> ресурсн</w:t>
      </w:r>
      <w:r>
        <w:rPr>
          <w:sz w:val="26"/>
          <w:szCs w:val="26"/>
        </w:rPr>
        <w:t>ую базу</w:t>
      </w:r>
      <w:r w:rsidRPr="00445CD8">
        <w:rPr>
          <w:sz w:val="26"/>
          <w:szCs w:val="26"/>
        </w:rPr>
        <w:t xml:space="preserve"> учреждений дополнительного образования детей в сфере культуры и искусства.</w:t>
      </w:r>
    </w:p>
    <w:p w:rsidR="00651E39" w:rsidRPr="00043A19" w:rsidRDefault="00CC0D45" w:rsidP="00CC0D45">
      <w:pPr>
        <w:pStyle w:val="ac"/>
        <w:widowControl w:val="0"/>
        <w:ind w:left="0" w:right="-284" w:firstLine="720"/>
        <w:contextualSpacing w:val="0"/>
        <w:jc w:val="both"/>
        <w:rPr>
          <w:sz w:val="26"/>
          <w:szCs w:val="26"/>
        </w:rPr>
      </w:pPr>
      <w:r>
        <w:rPr>
          <w:sz w:val="26"/>
          <w:szCs w:val="26"/>
        </w:rPr>
        <w:lastRenderedPageBreak/>
        <w:t xml:space="preserve">4) </w:t>
      </w:r>
      <w:r w:rsidR="00651E39" w:rsidRPr="00043A19">
        <w:rPr>
          <w:sz w:val="26"/>
          <w:szCs w:val="26"/>
        </w:rPr>
        <w:t>Объекты физической культуры и спорта</w:t>
      </w:r>
    </w:p>
    <w:p w:rsidR="00651E39" w:rsidRPr="00043A19" w:rsidRDefault="00651E39" w:rsidP="00A22B42">
      <w:pPr>
        <w:widowControl w:val="0"/>
        <w:ind w:right="-284" w:firstLine="709"/>
        <w:jc w:val="both"/>
        <w:rPr>
          <w:sz w:val="26"/>
          <w:szCs w:val="26"/>
        </w:rPr>
      </w:pPr>
      <w:r w:rsidRPr="00043A19">
        <w:rPr>
          <w:sz w:val="26"/>
          <w:szCs w:val="26"/>
        </w:rPr>
        <w:t xml:space="preserve">Физическая культура, являясь составной частью общей культуры человека, его здорового образа жизни, </w:t>
      </w:r>
      <w:r>
        <w:rPr>
          <w:sz w:val="26"/>
          <w:szCs w:val="26"/>
        </w:rPr>
        <w:t>во многом</w:t>
      </w:r>
      <w:r w:rsidRPr="00043A19">
        <w:rPr>
          <w:sz w:val="26"/>
          <w:szCs w:val="26"/>
        </w:rPr>
        <w:t xml:space="preserve"> определяет поведение человека в учебе, на производстве, в быту и общении, способствует решению социально-экономических, воспитательных и оздоровительных задач. Физическая культура и массовый спорт в настоящее время является основным средством профилактики заболеваний, укрепления здоровья, поддержания высокой работоспособности человека.</w:t>
      </w:r>
    </w:p>
    <w:p w:rsidR="00651E39" w:rsidRPr="00043A19" w:rsidRDefault="00651E39" w:rsidP="00A22B42">
      <w:pPr>
        <w:widowControl w:val="0"/>
        <w:ind w:right="-284" w:firstLine="709"/>
        <w:jc w:val="both"/>
        <w:rPr>
          <w:sz w:val="26"/>
          <w:szCs w:val="26"/>
        </w:rPr>
      </w:pPr>
      <w:r w:rsidRPr="00043A19">
        <w:rPr>
          <w:sz w:val="26"/>
          <w:szCs w:val="26"/>
        </w:rPr>
        <w:t>В настоящее время к услугам населения в Находкинском городском округе представлены: 184 спортивных сооружения, 1 стадион, 62 плоскостных спортивных сооружения, 100 спортивных залов, 4 бассейна, 7 муниципальных учреждений физической культуры и спорта, в том числе 5 детско-юношески</w:t>
      </w:r>
      <w:r>
        <w:rPr>
          <w:sz w:val="26"/>
          <w:szCs w:val="26"/>
        </w:rPr>
        <w:t>х</w:t>
      </w:r>
      <w:r w:rsidRPr="00043A19">
        <w:rPr>
          <w:sz w:val="26"/>
          <w:szCs w:val="26"/>
        </w:rPr>
        <w:t xml:space="preserve"> спортивных школы. </w:t>
      </w:r>
    </w:p>
    <w:p w:rsidR="00651E39" w:rsidRPr="00043A19" w:rsidRDefault="00651E39" w:rsidP="00A22B42">
      <w:pPr>
        <w:widowControl w:val="0"/>
        <w:ind w:right="-284" w:firstLine="709"/>
        <w:jc w:val="both"/>
        <w:rPr>
          <w:sz w:val="26"/>
          <w:szCs w:val="26"/>
        </w:rPr>
      </w:pPr>
      <w:r w:rsidRPr="00043A19">
        <w:rPr>
          <w:sz w:val="26"/>
          <w:szCs w:val="26"/>
        </w:rPr>
        <w:t xml:space="preserve">Ежегодно в Находкинском городском округе проводится более </w:t>
      </w:r>
      <w:r>
        <w:rPr>
          <w:sz w:val="26"/>
          <w:szCs w:val="26"/>
        </w:rPr>
        <w:br/>
      </w:r>
      <w:r w:rsidRPr="00043A19">
        <w:rPr>
          <w:sz w:val="26"/>
          <w:szCs w:val="26"/>
        </w:rPr>
        <w:t xml:space="preserve">130 официальных спортивных соревнований, в том числе краевого и Дальневосточного уровня. Большой вклад в </w:t>
      </w:r>
      <w:r>
        <w:rPr>
          <w:sz w:val="26"/>
          <w:szCs w:val="26"/>
        </w:rPr>
        <w:t>формирование</w:t>
      </w:r>
      <w:r w:rsidRPr="00043A19">
        <w:rPr>
          <w:sz w:val="26"/>
          <w:szCs w:val="26"/>
        </w:rPr>
        <w:t xml:space="preserve"> спортивного резерва вносят детско-юношеские спортивные школы Находкинского городского округа.</w:t>
      </w:r>
    </w:p>
    <w:p w:rsidR="00651E39" w:rsidRPr="00043A19" w:rsidRDefault="00651E39" w:rsidP="00A22B42">
      <w:pPr>
        <w:widowControl w:val="0"/>
        <w:ind w:right="-284" w:firstLine="709"/>
        <w:jc w:val="both"/>
        <w:rPr>
          <w:sz w:val="26"/>
          <w:szCs w:val="26"/>
        </w:rPr>
      </w:pPr>
      <w:r w:rsidRPr="00043A19">
        <w:rPr>
          <w:sz w:val="26"/>
          <w:szCs w:val="26"/>
        </w:rPr>
        <w:t xml:space="preserve">Результат проведенной оценки обеспеченности объектами физической культуры и спорта приведен </w:t>
      </w:r>
      <w:r>
        <w:rPr>
          <w:sz w:val="26"/>
          <w:szCs w:val="26"/>
        </w:rPr>
        <w:t>в таблице 9.</w:t>
      </w:r>
    </w:p>
    <w:p w:rsidR="00651E39" w:rsidRDefault="00651E39" w:rsidP="00651E39">
      <w:pPr>
        <w:pStyle w:val="affd"/>
        <w:widowControl w:val="0"/>
        <w:jc w:val="right"/>
        <w:rPr>
          <w:b w:val="0"/>
          <w:sz w:val="26"/>
          <w:szCs w:val="26"/>
        </w:rPr>
      </w:pPr>
      <w:bookmarkStart w:id="2" w:name="_Ref522279587"/>
    </w:p>
    <w:p w:rsidR="00651E39" w:rsidRPr="00CC0D45" w:rsidRDefault="00651E39" w:rsidP="00CC0D45">
      <w:pPr>
        <w:pStyle w:val="affd"/>
        <w:widowControl w:val="0"/>
        <w:spacing w:line="360" w:lineRule="auto"/>
        <w:ind w:right="-285"/>
        <w:jc w:val="right"/>
        <w:rPr>
          <w:b w:val="0"/>
          <w:sz w:val="24"/>
          <w:szCs w:val="24"/>
        </w:rPr>
      </w:pPr>
      <w:r w:rsidRPr="00CC0D45">
        <w:rPr>
          <w:b w:val="0"/>
          <w:sz w:val="24"/>
          <w:szCs w:val="24"/>
        </w:rPr>
        <w:t>Таблица</w:t>
      </w:r>
      <w:bookmarkEnd w:id="2"/>
      <w:r w:rsidRPr="00CC0D45">
        <w:rPr>
          <w:b w:val="0"/>
          <w:sz w:val="24"/>
          <w:szCs w:val="24"/>
        </w:rPr>
        <w:t xml:space="preserve"> 9</w:t>
      </w:r>
    </w:p>
    <w:p w:rsidR="00651E39" w:rsidRPr="001A007E" w:rsidRDefault="00651E39" w:rsidP="00CC0D45">
      <w:pPr>
        <w:pStyle w:val="affd"/>
        <w:widowControl w:val="0"/>
        <w:spacing w:line="360" w:lineRule="auto"/>
        <w:ind w:right="-285"/>
        <w:jc w:val="center"/>
        <w:rPr>
          <w:b w:val="0"/>
          <w:sz w:val="26"/>
          <w:szCs w:val="26"/>
        </w:rPr>
      </w:pPr>
      <w:r w:rsidRPr="001A007E">
        <w:rPr>
          <w:b w:val="0"/>
          <w:sz w:val="26"/>
          <w:szCs w:val="26"/>
        </w:rPr>
        <w:t>Оценка обеспеченности объектами физической культуры и спорта</w:t>
      </w:r>
    </w:p>
    <w:tbl>
      <w:tblPr>
        <w:tblW w:w="50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48"/>
        <w:gridCol w:w="1338"/>
        <w:gridCol w:w="1591"/>
        <w:gridCol w:w="1851"/>
      </w:tblGrid>
      <w:tr w:rsidR="00651E39" w:rsidRPr="004179AB" w:rsidTr="00CC0D45">
        <w:trPr>
          <w:cantSplit/>
          <w:trHeight w:val="454"/>
        </w:trPr>
        <w:tc>
          <w:tcPr>
            <w:tcW w:w="2518" w:type="pct"/>
            <w:vAlign w:val="center"/>
            <w:hideMark/>
          </w:tcPr>
          <w:p w:rsidR="00651E39" w:rsidRPr="004179AB" w:rsidRDefault="00651E39" w:rsidP="00651E39">
            <w:pPr>
              <w:widowControl w:val="0"/>
              <w:jc w:val="center"/>
            </w:pPr>
            <w:r w:rsidRPr="004179AB">
              <w:t>Учреждения физической культуры и спорта</w:t>
            </w:r>
          </w:p>
        </w:tc>
        <w:tc>
          <w:tcPr>
            <w:tcW w:w="695" w:type="pct"/>
            <w:hideMark/>
          </w:tcPr>
          <w:p w:rsidR="00651E39" w:rsidRPr="004179AB" w:rsidRDefault="00651E39" w:rsidP="00651E39">
            <w:pPr>
              <w:widowControl w:val="0"/>
              <w:jc w:val="center"/>
            </w:pPr>
            <w:r w:rsidRPr="004179AB">
              <w:t>Мощность проектная</w:t>
            </w:r>
          </w:p>
        </w:tc>
        <w:tc>
          <w:tcPr>
            <w:tcW w:w="826" w:type="pct"/>
            <w:hideMark/>
          </w:tcPr>
          <w:p w:rsidR="00651E39" w:rsidRPr="004179AB" w:rsidRDefault="00651E39" w:rsidP="00651E39">
            <w:pPr>
              <w:widowControl w:val="0"/>
              <w:jc w:val="center"/>
            </w:pPr>
            <w:r w:rsidRPr="004179AB">
              <w:t>Нормативное значение</w:t>
            </w:r>
          </w:p>
        </w:tc>
        <w:tc>
          <w:tcPr>
            <w:tcW w:w="961" w:type="pct"/>
            <w:hideMark/>
          </w:tcPr>
          <w:p w:rsidR="00651E39" w:rsidRPr="004179AB" w:rsidRDefault="00651E39" w:rsidP="00651E39">
            <w:pPr>
              <w:widowControl w:val="0"/>
              <w:jc w:val="center"/>
            </w:pPr>
            <w:r w:rsidRPr="004179AB">
              <w:t>Оценка обеспеченности</w:t>
            </w:r>
          </w:p>
        </w:tc>
      </w:tr>
      <w:tr w:rsidR="00651E39" w:rsidRPr="004179AB" w:rsidTr="00CC0D45">
        <w:trPr>
          <w:cantSplit/>
          <w:trHeight w:val="454"/>
        </w:trPr>
        <w:tc>
          <w:tcPr>
            <w:tcW w:w="2518" w:type="pct"/>
            <w:vAlign w:val="center"/>
          </w:tcPr>
          <w:p w:rsidR="00651E39" w:rsidRPr="004179AB" w:rsidRDefault="00651E39" w:rsidP="00651E39">
            <w:pPr>
              <w:widowControl w:val="0"/>
              <w:rPr>
                <w:color w:val="000000"/>
              </w:rPr>
            </w:pPr>
            <w:r w:rsidRPr="004179AB">
              <w:rPr>
                <w:color w:val="000000"/>
              </w:rPr>
              <w:t>Физкультурно-спортивные залы, кв.</w:t>
            </w:r>
            <w:r w:rsidR="00820042">
              <w:rPr>
                <w:color w:val="000000"/>
              </w:rPr>
              <w:t xml:space="preserve"> </w:t>
            </w:r>
            <w:r w:rsidRPr="004179AB">
              <w:rPr>
                <w:color w:val="000000"/>
              </w:rPr>
              <w:t>м</w:t>
            </w:r>
            <w:r w:rsidR="00820042">
              <w:rPr>
                <w:color w:val="000000"/>
              </w:rPr>
              <w:t>.</w:t>
            </w:r>
            <w:r w:rsidRPr="004179AB">
              <w:rPr>
                <w:color w:val="000000"/>
              </w:rPr>
              <w:t xml:space="preserve"> площади пола</w:t>
            </w:r>
          </w:p>
        </w:tc>
        <w:tc>
          <w:tcPr>
            <w:tcW w:w="695" w:type="pct"/>
            <w:vAlign w:val="center"/>
          </w:tcPr>
          <w:p w:rsidR="00651E39" w:rsidRPr="004179AB" w:rsidRDefault="00651E39" w:rsidP="00651E39">
            <w:pPr>
              <w:widowControl w:val="0"/>
              <w:jc w:val="center"/>
              <w:rPr>
                <w:color w:val="000000"/>
              </w:rPr>
            </w:pPr>
            <w:r w:rsidRPr="004179AB">
              <w:rPr>
                <w:color w:val="000000"/>
              </w:rPr>
              <w:t>24 700</w:t>
            </w:r>
          </w:p>
        </w:tc>
        <w:tc>
          <w:tcPr>
            <w:tcW w:w="826" w:type="pct"/>
            <w:vAlign w:val="center"/>
          </w:tcPr>
          <w:p w:rsidR="00651E39" w:rsidRPr="004179AB" w:rsidRDefault="00651E39" w:rsidP="00651E39">
            <w:pPr>
              <w:widowControl w:val="0"/>
              <w:jc w:val="center"/>
              <w:rPr>
                <w:color w:val="000000"/>
              </w:rPr>
            </w:pPr>
            <w:r w:rsidRPr="004179AB">
              <w:rPr>
                <w:color w:val="000000"/>
              </w:rPr>
              <w:t>27 000</w:t>
            </w:r>
          </w:p>
        </w:tc>
        <w:tc>
          <w:tcPr>
            <w:tcW w:w="961" w:type="pct"/>
            <w:noWrap/>
            <w:vAlign w:val="center"/>
          </w:tcPr>
          <w:p w:rsidR="00651E39" w:rsidRPr="004179AB" w:rsidRDefault="00651E39" w:rsidP="00651E39">
            <w:pPr>
              <w:widowControl w:val="0"/>
              <w:jc w:val="center"/>
              <w:rPr>
                <w:color w:val="000000"/>
              </w:rPr>
            </w:pPr>
            <w:r w:rsidRPr="004179AB">
              <w:rPr>
                <w:color w:val="000000"/>
              </w:rPr>
              <w:t>-2 300</w:t>
            </w:r>
          </w:p>
        </w:tc>
      </w:tr>
      <w:tr w:rsidR="00651E39" w:rsidRPr="004179AB" w:rsidTr="00820042">
        <w:trPr>
          <w:cantSplit/>
          <w:trHeight w:val="51"/>
        </w:trPr>
        <w:tc>
          <w:tcPr>
            <w:tcW w:w="2518" w:type="pct"/>
            <w:vAlign w:val="center"/>
          </w:tcPr>
          <w:p w:rsidR="00651E39" w:rsidRPr="004179AB" w:rsidRDefault="00651E39" w:rsidP="00651E39">
            <w:pPr>
              <w:widowControl w:val="0"/>
              <w:rPr>
                <w:color w:val="000000"/>
              </w:rPr>
            </w:pPr>
            <w:r w:rsidRPr="004179AB">
              <w:rPr>
                <w:color w:val="000000"/>
              </w:rPr>
              <w:t>Плавательные бассейны, кв.</w:t>
            </w:r>
            <w:r w:rsidR="00820042">
              <w:rPr>
                <w:color w:val="000000"/>
              </w:rPr>
              <w:t xml:space="preserve"> </w:t>
            </w:r>
            <w:r w:rsidRPr="004179AB">
              <w:rPr>
                <w:color w:val="000000"/>
              </w:rPr>
              <w:t>м</w:t>
            </w:r>
            <w:r w:rsidR="00820042">
              <w:rPr>
                <w:color w:val="000000"/>
              </w:rPr>
              <w:t>.</w:t>
            </w:r>
            <w:r w:rsidRPr="004179AB">
              <w:rPr>
                <w:color w:val="000000"/>
              </w:rPr>
              <w:t xml:space="preserve"> зеркала воды</w:t>
            </w:r>
          </w:p>
        </w:tc>
        <w:tc>
          <w:tcPr>
            <w:tcW w:w="695" w:type="pct"/>
            <w:vAlign w:val="center"/>
          </w:tcPr>
          <w:p w:rsidR="00651E39" w:rsidRPr="004179AB" w:rsidRDefault="00651E39" w:rsidP="00651E39">
            <w:pPr>
              <w:widowControl w:val="0"/>
              <w:jc w:val="center"/>
              <w:rPr>
                <w:color w:val="000000"/>
              </w:rPr>
            </w:pPr>
            <w:r w:rsidRPr="004179AB">
              <w:rPr>
                <w:color w:val="000000"/>
              </w:rPr>
              <w:t>1 065</w:t>
            </w:r>
          </w:p>
        </w:tc>
        <w:tc>
          <w:tcPr>
            <w:tcW w:w="826" w:type="pct"/>
            <w:vAlign w:val="center"/>
          </w:tcPr>
          <w:p w:rsidR="00651E39" w:rsidRPr="004179AB" w:rsidRDefault="00651E39" w:rsidP="00651E39">
            <w:pPr>
              <w:widowControl w:val="0"/>
              <w:jc w:val="center"/>
              <w:rPr>
                <w:color w:val="000000"/>
              </w:rPr>
            </w:pPr>
            <w:r w:rsidRPr="004179AB">
              <w:rPr>
                <w:color w:val="000000"/>
              </w:rPr>
              <w:t>1 800</w:t>
            </w:r>
          </w:p>
        </w:tc>
        <w:tc>
          <w:tcPr>
            <w:tcW w:w="961" w:type="pct"/>
            <w:noWrap/>
            <w:vAlign w:val="center"/>
          </w:tcPr>
          <w:p w:rsidR="00651E39" w:rsidRPr="004179AB" w:rsidRDefault="00651E39" w:rsidP="00651E39">
            <w:pPr>
              <w:widowControl w:val="0"/>
              <w:jc w:val="center"/>
              <w:rPr>
                <w:color w:val="000000"/>
              </w:rPr>
            </w:pPr>
            <w:r w:rsidRPr="004179AB">
              <w:rPr>
                <w:color w:val="000000"/>
              </w:rPr>
              <w:t>-735</w:t>
            </w:r>
          </w:p>
        </w:tc>
      </w:tr>
      <w:tr w:rsidR="00651E39" w:rsidRPr="004179AB" w:rsidTr="00820042">
        <w:trPr>
          <w:cantSplit/>
          <w:trHeight w:val="51"/>
        </w:trPr>
        <w:tc>
          <w:tcPr>
            <w:tcW w:w="2518" w:type="pct"/>
            <w:vAlign w:val="center"/>
          </w:tcPr>
          <w:p w:rsidR="00651E39" w:rsidRPr="004179AB" w:rsidRDefault="00651E39" w:rsidP="00651E39">
            <w:pPr>
              <w:widowControl w:val="0"/>
              <w:rPr>
                <w:color w:val="000000"/>
              </w:rPr>
            </w:pPr>
            <w:r w:rsidRPr="004179AB">
              <w:rPr>
                <w:color w:val="000000"/>
              </w:rPr>
              <w:t>Плоскостные спортивные сооружения, кв.</w:t>
            </w:r>
            <w:r w:rsidR="00820042">
              <w:rPr>
                <w:color w:val="000000"/>
              </w:rPr>
              <w:t xml:space="preserve"> </w:t>
            </w:r>
            <w:r w:rsidRPr="004179AB">
              <w:rPr>
                <w:color w:val="000000"/>
              </w:rPr>
              <w:t>м</w:t>
            </w:r>
            <w:r w:rsidR="00820042">
              <w:rPr>
                <w:color w:val="000000"/>
              </w:rPr>
              <w:t>.</w:t>
            </w:r>
          </w:p>
        </w:tc>
        <w:tc>
          <w:tcPr>
            <w:tcW w:w="695" w:type="pct"/>
            <w:vAlign w:val="center"/>
          </w:tcPr>
          <w:p w:rsidR="00651E39" w:rsidRPr="004179AB" w:rsidRDefault="00651E39" w:rsidP="00651E39">
            <w:pPr>
              <w:widowControl w:val="0"/>
              <w:jc w:val="center"/>
              <w:rPr>
                <w:color w:val="000000"/>
              </w:rPr>
            </w:pPr>
            <w:r w:rsidRPr="004179AB">
              <w:rPr>
                <w:color w:val="000000"/>
              </w:rPr>
              <w:t>92 962</w:t>
            </w:r>
          </w:p>
        </w:tc>
        <w:tc>
          <w:tcPr>
            <w:tcW w:w="826" w:type="pct"/>
            <w:vAlign w:val="center"/>
          </w:tcPr>
          <w:p w:rsidR="00651E39" w:rsidRPr="004179AB" w:rsidRDefault="00651E39" w:rsidP="00651E39">
            <w:pPr>
              <w:widowControl w:val="0"/>
              <w:jc w:val="center"/>
              <w:rPr>
                <w:color w:val="000000"/>
              </w:rPr>
            </w:pPr>
            <w:r w:rsidRPr="004179AB">
              <w:rPr>
                <w:color w:val="000000"/>
              </w:rPr>
              <w:t>171 200</w:t>
            </w:r>
          </w:p>
        </w:tc>
        <w:tc>
          <w:tcPr>
            <w:tcW w:w="961" w:type="pct"/>
            <w:noWrap/>
            <w:vAlign w:val="center"/>
          </w:tcPr>
          <w:p w:rsidR="00651E39" w:rsidRPr="004179AB" w:rsidRDefault="00651E39" w:rsidP="00651E39">
            <w:pPr>
              <w:widowControl w:val="0"/>
              <w:jc w:val="center"/>
              <w:rPr>
                <w:color w:val="000000"/>
              </w:rPr>
            </w:pPr>
            <w:r w:rsidRPr="004179AB">
              <w:rPr>
                <w:color w:val="000000"/>
              </w:rPr>
              <w:t>-78 238</w:t>
            </w:r>
          </w:p>
        </w:tc>
      </w:tr>
      <w:tr w:rsidR="00651E39" w:rsidRPr="004179AB" w:rsidTr="00820042">
        <w:trPr>
          <w:cantSplit/>
          <w:trHeight w:val="51"/>
        </w:trPr>
        <w:tc>
          <w:tcPr>
            <w:tcW w:w="2518" w:type="pct"/>
            <w:vAlign w:val="center"/>
          </w:tcPr>
          <w:p w:rsidR="00651E39" w:rsidRPr="004179AB" w:rsidRDefault="00651E39" w:rsidP="00651E39">
            <w:pPr>
              <w:widowControl w:val="0"/>
              <w:rPr>
                <w:color w:val="000000"/>
              </w:rPr>
            </w:pPr>
            <w:r w:rsidRPr="004179AB">
              <w:rPr>
                <w:color w:val="000000"/>
              </w:rPr>
              <w:t>Стадионы с трибунами, объект</w:t>
            </w:r>
          </w:p>
        </w:tc>
        <w:tc>
          <w:tcPr>
            <w:tcW w:w="695" w:type="pct"/>
            <w:vAlign w:val="center"/>
          </w:tcPr>
          <w:p w:rsidR="00651E39" w:rsidRPr="004179AB" w:rsidRDefault="00651E39" w:rsidP="00651E39">
            <w:pPr>
              <w:widowControl w:val="0"/>
              <w:jc w:val="center"/>
              <w:rPr>
                <w:color w:val="000000"/>
              </w:rPr>
            </w:pPr>
            <w:r w:rsidRPr="004179AB">
              <w:rPr>
                <w:color w:val="000000"/>
              </w:rPr>
              <w:t>1</w:t>
            </w:r>
          </w:p>
        </w:tc>
        <w:tc>
          <w:tcPr>
            <w:tcW w:w="826" w:type="pct"/>
            <w:vAlign w:val="center"/>
          </w:tcPr>
          <w:p w:rsidR="00651E39" w:rsidRPr="004179AB" w:rsidRDefault="00651E39" w:rsidP="00651E39">
            <w:pPr>
              <w:widowControl w:val="0"/>
              <w:jc w:val="center"/>
              <w:rPr>
                <w:color w:val="000000"/>
              </w:rPr>
            </w:pPr>
            <w:r w:rsidRPr="004179AB">
              <w:rPr>
                <w:color w:val="000000"/>
              </w:rPr>
              <w:t>2</w:t>
            </w:r>
          </w:p>
        </w:tc>
        <w:tc>
          <w:tcPr>
            <w:tcW w:w="961" w:type="pct"/>
            <w:noWrap/>
            <w:vAlign w:val="center"/>
          </w:tcPr>
          <w:p w:rsidR="00651E39" w:rsidRPr="004179AB" w:rsidRDefault="00651E39" w:rsidP="00651E39">
            <w:pPr>
              <w:widowControl w:val="0"/>
              <w:jc w:val="center"/>
              <w:rPr>
                <w:color w:val="000000"/>
              </w:rPr>
            </w:pPr>
            <w:r w:rsidRPr="004179AB">
              <w:rPr>
                <w:color w:val="000000"/>
              </w:rPr>
              <w:t>-1</w:t>
            </w:r>
          </w:p>
        </w:tc>
      </w:tr>
      <w:tr w:rsidR="00651E39" w:rsidRPr="004179AB" w:rsidTr="00CC0D45">
        <w:trPr>
          <w:cantSplit/>
          <w:trHeight w:val="454"/>
        </w:trPr>
        <w:tc>
          <w:tcPr>
            <w:tcW w:w="2518" w:type="pct"/>
            <w:vAlign w:val="center"/>
          </w:tcPr>
          <w:p w:rsidR="00651E39" w:rsidRPr="004179AB" w:rsidRDefault="00651E39" w:rsidP="00820042">
            <w:pPr>
              <w:widowControl w:val="0"/>
              <w:ind w:right="-104"/>
              <w:rPr>
                <w:color w:val="000000"/>
              </w:rPr>
            </w:pPr>
            <w:r w:rsidRPr="004179AB">
              <w:rPr>
                <w:color w:val="000000"/>
              </w:rPr>
              <w:t>Крытые спортивные объекты с искусственным льдом, объект</w:t>
            </w:r>
          </w:p>
        </w:tc>
        <w:tc>
          <w:tcPr>
            <w:tcW w:w="695" w:type="pct"/>
            <w:vAlign w:val="center"/>
          </w:tcPr>
          <w:p w:rsidR="00651E39" w:rsidRPr="004179AB" w:rsidRDefault="00651E39" w:rsidP="00651E39">
            <w:pPr>
              <w:widowControl w:val="0"/>
              <w:jc w:val="center"/>
              <w:rPr>
                <w:color w:val="000000"/>
              </w:rPr>
            </w:pPr>
            <w:r w:rsidRPr="004179AB">
              <w:rPr>
                <w:color w:val="000000"/>
              </w:rPr>
              <w:t>1</w:t>
            </w:r>
          </w:p>
        </w:tc>
        <w:tc>
          <w:tcPr>
            <w:tcW w:w="826" w:type="pct"/>
            <w:vAlign w:val="center"/>
          </w:tcPr>
          <w:p w:rsidR="00651E39" w:rsidRPr="004179AB" w:rsidRDefault="00651E39" w:rsidP="00651E39">
            <w:pPr>
              <w:widowControl w:val="0"/>
              <w:jc w:val="center"/>
              <w:rPr>
                <w:color w:val="000000"/>
              </w:rPr>
            </w:pPr>
            <w:r w:rsidRPr="004179AB">
              <w:rPr>
                <w:color w:val="000000"/>
              </w:rPr>
              <w:t>1</w:t>
            </w:r>
          </w:p>
        </w:tc>
        <w:tc>
          <w:tcPr>
            <w:tcW w:w="961" w:type="pct"/>
            <w:noWrap/>
            <w:vAlign w:val="center"/>
          </w:tcPr>
          <w:p w:rsidR="00651E39" w:rsidRPr="004179AB" w:rsidRDefault="00651E39" w:rsidP="00651E39">
            <w:pPr>
              <w:widowControl w:val="0"/>
              <w:jc w:val="center"/>
              <w:rPr>
                <w:color w:val="000000"/>
              </w:rPr>
            </w:pPr>
            <w:r w:rsidRPr="004179AB">
              <w:rPr>
                <w:color w:val="000000"/>
              </w:rPr>
              <w:t>0</w:t>
            </w:r>
          </w:p>
        </w:tc>
      </w:tr>
      <w:tr w:rsidR="00651E39" w:rsidRPr="004179AB" w:rsidTr="00CC0D45">
        <w:trPr>
          <w:cantSplit/>
          <w:trHeight w:val="454"/>
        </w:trPr>
        <w:tc>
          <w:tcPr>
            <w:tcW w:w="2518" w:type="pct"/>
            <w:vAlign w:val="center"/>
          </w:tcPr>
          <w:p w:rsidR="00651E39" w:rsidRPr="004179AB" w:rsidRDefault="00651E39" w:rsidP="00651E39">
            <w:pPr>
              <w:widowControl w:val="0"/>
              <w:rPr>
                <w:color w:val="000000"/>
              </w:rPr>
            </w:pPr>
            <w:r w:rsidRPr="004179AB">
              <w:rPr>
                <w:color w:val="000000"/>
              </w:rPr>
              <w:t>Сооружения для стрелковых видов спорта, объект</w:t>
            </w:r>
          </w:p>
        </w:tc>
        <w:tc>
          <w:tcPr>
            <w:tcW w:w="695" w:type="pct"/>
            <w:vAlign w:val="center"/>
          </w:tcPr>
          <w:p w:rsidR="00651E39" w:rsidRPr="004179AB" w:rsidRDefault="00651E39" w:rsidP="00651E39">
            <w:pPr>
              <w:widowControl w:val="0"/>
              <w:jc w:val="center"/>
              <w:rPr>
                <w:color w:val="000000"/>
              </w:rPr>
            </w:pPr>
            <w:r w:rsidRPr="004179AB">
              <w:rPr>
                <w:color w:val="000000"/>
              </w:rPr>
              <w:t>3</w:t>
            </w:r>
          </w:p>
        </w:tc>
        <w:tc>
          <w:tcPr>
            <w:tcW w:w="826" w:type="pct"/>
            <w:vAlign w:val="center"/>
          </w:tcPr>
          <w:p w:rsidR="00651E39" w:rsidRPr="004179AB" w:rsidRDefault="00651E39" w:rsidP="00651E39">
            <w:pPr>
              <w:widowControl w:val="0"/>
              <w:jc w:val="center"/>
              <w:rPr>
                <w:color w:val="000000"/>
              </w:rPr>
            </w:pPr>
            <w:r w:rsidRPr="004179AB">
              <w:rPr>
                <w:color w:val="000000"/>
              </w:rPr>
              <w:t>3</w:t>
            </w:r>
          </w:p>
        </w:tc>
        <w:tc>
          <w:tcPr>
            <w:tcW w:w="961" w:type="pct"/>
            <w:noWrap/>
            <w:vAlign w:val="center"/>
          </w:tcPr>
          <w:p w:rsidR="00651E39" w:rsidRPr="004179AB" w:rsidRDefault="00651E39" w:rsidP="00651E39">
            <w:pPr>
              <w:widowControl w:val="0"/>
              <w:jc w:val="center"/>
              <w:rPr>
                <w:color w:val="000000"/>
              </w:rPr>
            </w:pPr>
            <w:r w:rsidRPr="004179AB">
              <w:rPr>
                <w:color w:val="000000"/>
              </w:rPr>
              <w:t>0</w:t>
            </w:r>
          </w:p>
        </w:tc>
      </w:tr>
    </w:tbl>
    <w:p w:rsidR="00651E39" w:rsidRPr="00043A19" w:rsidRDefault="00651E39" w:rsidP="000878F9">
      <w:pPr>
        <w:widowControl w:val="0"/>
        <w:spacing w:before="120"/>
        <w:ind w:right="-285" w:firstLine="709"/>
        <w:jc w:val="both"/>
        <w:rPr>
          <w:sz w:val="26"/>
          <w:szCs w:val="26"/>
        </w:rPr>
      </w:pPr>
      <w:r w:rsidRPr="00043A19">
        <w:rPr>
          <w:sz w:val="26"/>
          <w:szCs w:val="26"/>
        </w:rPr>
        <w:t xml:space="preserve">Согласно статистическим данным в Находкинском городском округе доля населения, занимающихся физической культурой и массовым спортом, составляет 25% от общей численности населения </w:t>
      </w:r>
      <w:r>
        <w:rPr>
          <w:sz w:val="26"/>
          <w:szCs w:val="26"/>
        </w:rPr>
        <w:t xml:space="preserve">Находкинского городского </w:t>
      </w:r>
      <w:r w:rsidRPr="00043A19">
        <w:rPr>
          <w:sz w:val="26"/>
          <w:szCs w:val="26"/>
        </w:rPr>
        <w:t>округа.</w:t>
      </w:r>
    </w:p>
    <w:p w:rsidR="00651E39" w:rsidRPr="00043A19" w:rsidRDefault="00651E39" w:rsidP="000878F9">
      <w:pPr>
        <w:widowControl w:val="0"/>
        <w:ind w:right="-285" w:firstLine="709"/>
        <w:jc w:val="both"/>
        <w:rPr>
          <w:sz w:val="26"/>
          <w:szCs w:val="26"/>
        </w:rPr>
      </w:pPr>
      <w:r w:rsidRPr="00043A19">
        <w:rPr>
          <w:sz w:val="26"/>
          <w:szCs w:val="26"/>
        </w:rPr>
        <w:t>В течение последних лет произошло улучшение материально-технической базы физической культуры и спорта городского округа. Для создания дополнительных условий для занятий спортом по месту жительства в 2015 году была отремонтирована дворовая спортивная площадка, в 2016 году – установлены универсальные спортивные площадки на территории двух средних общеобразовательных школ.</w:t>
      </w:r>
    </w:p>
    <w:p w:rsidR="00651E39" w:rsidRPr="00043A19" w:rsidRDefault="00651E39" w:rsidP="000878F9">
      <w:pPr>
        <w:pStyle w:val="G"/>
        <w:widowControl w:val="0"/>
        <w:spacing w:before="0" w:after="0"/>
        <w:ind w:right="-285"/>
        <w:rPr>
          <w:rFonts w:ascii="Times New Roman" w:hAnsi="Times New Roman"/>
          <w:sz w:val="26"/>
          <w:szCs w:val="26"/>
        </w:rPr>
      </w:pPr>
      <w:r w:rsidRPr="00043A19">
        <w:rPr>
          <w:rFonts w:ascii="Times New Roman" w:hAnsi="Times New Roman"/>
          <w:sz w:val="26"/>
          <w:szCs w:val="26"/>
        </w:rPr>
        <w:t>Несмотря на положительные тенденции в развитии спорта, остается ряд проблем, влияющих на развитие физической культуры и спорта, которые требу</w:t>
      </w:r>
      <w:r>
        <w:rPr>
          <w:rFonts w:ascii="Times New Roman" w:hAnsi="Times New Roman"/>
          <w:sz w:val="26"/>
          <w:szCs w:val="26"/>
        </w:rPr>
        <w:t>ют</w:t>
      </w:r>
      <w:r w:rsidRPr="00043A19">
        <w:rPr>
          <w:rFonts w:ascii="Times New Roman" w:hAnsi="Times New Roman"/>
          <w:sz w:val="26"/>
          <w:szCs w:val="26"/>
        </w:rPr>
        <w:t xml:space="preserve"> решения:</w:t>
      </w:r>
    </w:p>
    <w:p w:rsidR="00651E39" w:rsidRPr="00043A19" w:rsidRDefault="000878F9" w:rsidP="000878F9">
      <w:pPr>
        <w:pStyle w:val="ac"/>
        <w:widowControl w:val="0"/>
        <w:ind w:left="0" w:right="-285" w:firstLine="709"/>
        <w:contextualSpacing w:val="0"/>
        <w:jc w:val="both"/>
        <w:rPr>
          <w:b/>
          <w:sz w:val="26"/>
          <w:szCs w:val="26"/>
        </w:rPr>
      </w:pPr>
      <w:r>
        <w:rPr>
          <w:sz w:val="26"/>
          <w:szCs w:val="26"/>
        </w:rPr>
        <w:t xml:space="preserve">- </w:t>
      </w:r>
      <w:r w:rsidR="00651E39" w:rsidRPr="00043A19">
        <w:rPr>
          <w:sz w:val="26"/>
          <w:szCs w:val="26"/>
        </w:rPr>
        <w:t>невысоки</w:t>
      </w:r>
      <w:r w:rsidR="00651E39">
        <w:rPr>
          <w:sz w:val="26"/>
          <w:szCs w:val="26"/>
        </w:rPr>
        <w:t>й</w:t>
      </w:r>
      <w:r w:rsidR="00651E39" w:rsidRPr="00043A19">
        <w:rPr>
          <w:sz w:val="26"/>
          <w:szCs w:val="26"/>
        </w:rPr>
        <w:t xml:space="preserve"> процент охвата занимающихся физической культурой и массовым спортом, в том числе учащихся в возрасте от 7 до 17 лет, так же инвалидов и др. маломобильных групп населения;</w:t>
      </w:r>
    </w:p>
    <w:p w:rsidR="00651E39" w:rsidRPr="00043A19" w:rsidRDefault="000878F9" w:rsidP="000878F9">
      <w:pPr>
        <w:pStyle w:val="ac"/>
        <w:widowControl w:val="0"/>
        <w:ind w:left="0" w:right="-285" w:firstLine="709"/>
        <w:contextualSpacing w:val="0"/>
        <w:jc w:val="both"/>
        <w:rPr>
          <w:b/>
          <w:sz w:val="26"/>
          <w:szCs w:val="26"/>
        </w:rPr>
      </w:pPr>
      <w:r>
        <w:rPr>
          <w:sz w:val="26"/>
          <w:szCs w:val="26"/>
        </w:rPr>
        <w:t xml:space="preserve">- </w:t>
      </w:r>
      <w:r w:rsidR="00651E39" w:rsidRPr="00043A19">
        <w:rPr>
          <w:sz w:val="26"/>
          <w:szCs w:val="26"/>
        </w:rPr>
        <w:t>низкая обеспеченность округа спортивными сооружениями, в том числе недостаточное количество оборудованных спортивных площадок по месту жительства. Недостаточная техническая оснащенность существующей спортивной базы не позволяет дополнительно привлекать населени</w:t>
      </w:r>
      <w:r w:rsidR="00651E39">
        <w:rPr>
          <w:sz w:val="26"/>
          <w:szCs w:val="26"/>
        </w:rPr>
        <w:t>е Находкинского городского</w:t>
      </w:r>
      <w:r w:rsidR="00651E39" w:rsidRPr="00043A19">
        <w:rPr>
          <w:sz w:val="26"/>
          <w:szCs w:val="26"/>
        </w:rPr>
        <w:t xml:space="preserve"> округа к регулярным </w:t>
      </w:r>
      <w:r w:rsidR="00651E39" w:rsidRPr="00043A19">
        <w:rPr>
          <w:sz w:val="26"/>
          <w:szCs w:val="26"/>
        </w:rPr>
        <w:lastRenderedPageBreak/>
        <w:t>занятиям физической культурой и спортом.</w:t>
      </w:r>
    </w:p>
    <w:p w:rsidR="00651E39" w:rsidRPr="00043A19" w:rsidRDefault="00877D78" w:rsidP="00877D78">
      <w:pPr>
        <w:pStyle w:val="ac"/>
        <w:widowControl w:val="0"/>
        <w:ind w:left="0" w:right="-285" w:firstLine="709"/>
        <w:contextualSpacing w:val="0"/>
        <w:jc w:val="both"/>
        <w:rPr>
          <w:b/>
          <w:sz w:val="26"/>
          <w:szCs w:val="26"/>
        </w:rPr>
      </w:pPr>
      <w:r>
        <w:rPr>
          <w:sz w:val="26"/>
          <w:szCs w:val="26"/>
        </w:rPr>
        <w:t xml:space="preserve">- </w:t>
      </w:r>
      <w:r w:rsidR="00651E39" w:rsidRPr="00043A19">
        <w:rPr>
          <w:sz w:val="26"/>
          <w:szCs w:val="26"/>
        </w:rPr>
        <w:t>уровень развития спортивно-оздоровительной инфраструктуры не в полной мере соответствует современным требованиям, необходима модернизация спортивно-оздоровительной базы округа (расширение спортивных зон в парках, спортплощадок, модернизация и реконструкция объектов санаторно-курортного лечения и пр.);</w:t>
      </w:r>
    </w:p>
    <w:p w:rsidR="00651E39" w:rsidRPr="00043A19" w:rsidRDefault="00877D78" w:rsidP="00877D78">
      <w:pPr>
        <w:pStyle w:val="ac"/>
        <w:widowControl w:val="0"/>
        <w:ind w:left="0" w:right="-285" w:firstLine="709"/>
        <w:contextualSpacing w:val="0"/>
        <w:jc w:val="both"/>
        <w:rPr>
          <w:b/>
          <w:sz w:val="26"/>
          <w:szCs w:val="26"/>
        </w:rPr>
      </w:pPr>
      <w:r>
        <w:rPr>
          <w:sz w:val="26"/>
          <w:szCs w:val="26"/>
        </w:rPr>
        <w:t xml:space="preserve">- </w:t>
      </w:r>
      <w:r w:rsidR="00651E39" w:rsidRPr="00043A19">
        <w:rPr>
          <w:sz w:val="26"/>
          <w:szCs w:val="26"/>
        </w:rPr>
        <w:t>трудности с обеспечением необходимым спортивным инвентарем и спортивным оборудованием спортивных школ и спортивных объектов.</w:t>
      </w:r>
    </w:p>
    <w:p w:rsidR="00651E39" w:rsidRPr="00043A19" w:rsidRDefault="00877D78" w:rsidP="00877D78">
      <w:pPr>
        <w:pStyle w:val="ac"/>
        <w:widowControl w:val="0"/>
        <w:ind w:left="0" w:right="-285" w:firstLine="720"/>
        <w:contextualSpacing w:val="0"/>
        <w:jc w:val="both"/>
        <w:rPr>
          <w:sz w:val="26"/>
          <w:szCs w:val="26"/>
        </w:rPr>
      </w:pPr>
      <w:r>
        <w:rPr>
          <w:sz w:val="26"/>
          <w:szCs w:val="26"/>
        </w:rPr>
        <w:t xml:space="preserve">5) </w:t>
      </w:r>
      <w:r w:rsidR="00651E39" w:rsidRPr="00043A19">
        <w:rPr>
          <w:sz w:val="26"/>
          <w:szCs w:val="26"/>
        </w:rPr>
        <w:t>Объекты торговли, общественного питания, бытового обслуживания, административно-бытового назначения</w:t>
      </w:r>
    </w:p>
    <w:p w:rsidR="00651E39" w:rsidRPr="00043A19" w:rsidRDefault="00651E39" w:rsidP="000878F9">
      <w:pPr>
        <w:widowControl w:val="0"/>
        <w:ind w:right="-285" w:firstLine="709"/>
        <w:jc w:val="both"/>
        <w:rPr>
          <w:sz w:val="26"/>
          <w:szCs w:val="26"/>
        </w:rPr>
      </w:pPr>
      <w:bookmarkStart w:id="3" w:name="_Toc423085917"/>
      <w:r w:rsidRPr="00043A19">
        <w:rPr>
          <w:sz w:val="26"/>
          <w:szCs w:val="26"/>
        </w:rPr>
        <w:t>По состоянию на начало 201</w:t>
      </w:r>
      <w:r>
        <w:rPr>
          <w:sz w:val="26"/>
          <w:szCs w:val="26"/>
        </w:rPr>
        <w:t>9</w:t>
      </w:r>
      <w:r w:rsidRPr="00043A19">
        <w:rPr>
          <w:sz w:val="26"/>
          <w:szCs w:val="26"/>
        </w:rPr>
        <w:t xml:space="preserve"> года на потребительском рынке городского округа функционируют:</w:t>
      </w:r>
    </w:p>
    <w:p w:rsidR="00651E39" w:rsidRPr="006F6F3E" w:rsidRDefault="00651E39" w:rsidP="00C53D45">
      <w:pPr>
        <w:pStyle w:val="ac"/>
        <w:widowControl w:val="0"/>
        <w:numPr>
          <w:ilvl w:val="0"/>
          <w:numId w:val="14"/>
        </w:numPr>
        <w:ind w:left="0" w:right="-285" w:firstLine="709"/>
        <w:contextualSpacing w:val="0"/>
        <w:jc w:val="both"/>
        <w:rPr>
          <w:b/>
          <w:sz w:val="26"/>
          <w:szCs w:val="26"/>
        </w:rPr>
      </w:pPr>
      <w:r w:rsidRPr="006F6F3E">
        <w:rPr>
          <w:sz w:val="26"/>
          <w:szCs w:val="26"/>
        </w:rPr>
        <w:t xml:space="preserve">759 объектов стационарной торговли суммарной мощностью 176 021,03 </w:t>
      </w:r>
      <w:proofErr w:type="spellStart"/>
      <w:r w:rsidRPr="006F6F3E">
        <w:rPr>
          <w:sz w:val="26"/>
          <w:szCs w:val="26"/>
        </w:rPr>
        <w:t>кв.м</w:t>
      </w:r>
      <w:proofErr w:type="spellEnd"/>
      <w:r w:rsidR="00877D78">
        <w:rPr>
          <w:sz w:val="26"/>
          <w:szCs w:val="26"/>
        </w:rPr>
        <w:t>.</w:t>
      </w:r>
      <w:r w:rsidRPr="006F6F3E">
        <w:rPr>
          <w:sz w:val="26"/>
          <w:szCs w:val="26"/>
        </w:rPr>
        <w:t xml:space="preserve"> торговой площади;</w:t>
      </w:r>
    </w:p>
    <w:p w:rsidR="00651E39" w:rsidRPr="006F6F3E" w:rsidRDefault="00651E39" w:rsidP="00C53D45">
      <w:pPr>
        <w:pStyle w:val="ac"/>
        <w:widowControl w:val="0"/>
        <w:numPr>
          <w:ilvl w:val="0"/>
          <w:numId w:val="14"/>
        </w:numPr>
        <w:tabs>
          <w:tab w:val="left" w:pos="851"/>
        </w:tabs>
        <w:ind w:left="0" w:right="-285" w:firstLine="709"/>
        <w:contextualSpacing w:val="0"/>
        <w:jc w:val="both"/>
        <w:rPr>
          <w:b/>
          <w:sz w:val="26"/>
          <w:szCs w:val="26"/>
        </w:rPr>
      </w:pPr>
      <w:r>
        <w:rPr>
          <w:sz w:val="26"/>
          <w:szCs w:val="26"/>
        </w:rPr>
        <w:t>257 объектов общественного питания суммарной мощностью 14.5 тыс. мест, из них 190 общедоступных объектов суммарной мощностью 8.7 тысяч мест.</w:t>
      </w:r>
    </w:p>
    <w:p w:rsidR="00651E39" w:rsidRPr="00043A19" w:rsidRDefault="00651E39" w:rsidP="00C53D45">
      <w:pPr>
        <w:pStyle w:val="ac"/>
        <w:widowControl w:val="0"/>
        <w:numPr>
          <w:ilvl w:val="0"/>
          <w:numId w:val="14"/>
        </w:numPr>
        <w:tabs>
          <w:tab w:val="left" w:pos="851"/>
        </w:tabs>
        <w:ind w:left="0" w:right="-285" w:firstLine="709"/>
        <w:contextualSpacing w:val="0"/>
        <w:jc w:val="both"/>
        <w:rPr>
          <w:b/>
          <w:sz w:val="26"/>
          <w:szCs w:val="26"/>
        </w:rPr>
      </w:pPr>
      <w:r>
        <w:rPr>
          <w:sz w:val="26"/>
          <w:szCs w:val="26"/>
        </w:rPr>
        <w:t>968</w:t>
      </w:r>
      <w:r w:rsidRPr="00043A19">
        <w:rPr>
          <w:sz w:val="26"/>
          <w:szCs w:val="26"/>
        </w:rPr>
        <w:t xml:space="preserve"> объекта бытового обслуживания;</w:t>
      </w:r>
    </w:p>
    <w:p w:rsidR="00651E39" w:rsidRPr="00043A19" w:rsidRDefault="00651E39" w:rsidP="00C53D45">
      <w:pPr>
        <w:pStyle w:val="ac"/>
        <w:widowControl w:val="0"/>
        <w:numPr>
          <w:ilvl w:val="0"/>
          <w:numId w:val="14"/>
        </w:numPr>
        <w:tabs>
          <w:tab w:val="left" w:pos="851"/>
        </w:tabs>
        <w:ind w:left="0" w:right="-285" w:firstLine="709"/>
        <w:contextualSpacing w:val="0"/>
        <w:jc w:val="both"/>
        <w:rPr>
          <w:b/>
          <w:sz w:val="26"/>
          <w:szCs w:val="26"/>
        </w:rPr>
      </w:pPr>
      <w:r w:rsidRPr="00043A19">
        <w:rPr>
          <w:sz w:val="26"/>
          <w:szCs w:val="26"/>
        </w:rPr>
        <w:t>банки;</w:t>
      </w:r>
    </w:p>
    <w:p w:rsidR="00651E39" w:rsidRPr="00043A19" w:rsidRDefault="00651E39" w:rsidP="00C53D45">
      <w:pPr>
        <w:pStyle w:val="ac"/>
        <w:widowControl w:val="0"/>
        <w:numPr>
          <w:ilvl w:val="0"/>
          <w:numId w:val="14"/>
        </w:numPr>
        <w:tabs>
          <w:tab w:val="left" w:pos="851"/>
        </w:tabs>
        <w:ind w:left="0" w:right="-285" w:firstLine="709"/>
        <w:contextualSpacing w:val="0"/>
        <w:jc w:val="both"/>
        <w:rPr>
          <w:b/>
          <w:sz w:val="26"/>
          <w:szCs w:val="26"/>
        </w:rPr>
      </w:pPr>
      <w:r w:rsidRPr="00043A19">
        <w:rPr>
          <w:sz w:val="26"/>
          <w:szCs w:val="26"/>
        </w:rPr>
        <w:t>административно-офисные здания,</w:t>
      </w:r>
    </w:p>
    <w:p w:rsidR="00651E39" w:rsidRPr="00043A19" w:rsidRDefault="00651E39" w:rsidP="00C53D45">
      <w:pPr>
        <w:pStyle w:val="ac"/>
        <w:widowControl w:val="0"/>
        <w:numPr>
          <w:ilvl w:val="0"/>
          <w:numId w:val="14"/>
        </w:numPr>
        <w:tabs>
          <w:tab w:val="left" w:pos="851"/>
        </w:tabs>
        <w:ind w:left="0" w:right="-285" w:firstLine="709"/>
        <w:contextualSpacing w:val="0"/>
        <w:jc w:val="both"/>
        <w:rPr>
          <w:b/>
          <w:sz w:val="26"/>
          <w:szCs w:val="26"/>
        </w:rPr>
      </w:pPr>
      <w:r>
        <w:rPr>
          <w:sz w:val="26"/>
          <w:szCs w:val="26"/>
        </w:rPr>
        <w:t xml:space="preserve">здания </w:t>
      </w:r>
      <w:r w:rsidRPr="00043A19">
        <w:rPr>
          <w:sz w:val="26"/>
          <w:szCs w:val="26"/>
        </w:rPr>
        <w:t>административно-делового назначения, бизнес-центр.</w:t>
      </w:r>
    </w:p>
    <w:p w:rsidR="00651E39" w:rsidRPr="00043A19" w:rsidRDefault="00651E39" w:rsidP="00877D78">
      <w:pPr>
        <w:pStyle w:val="G"/>
        <w:widowControl w:val="0"/>
        <w:spacing w:before="0" w:after="0"/>
        <w:ind w:right="-285" w:firstLine="709"/>
        <w:rPr>
          <w:rFonts w:ascii="Times New Roman" w:hAnsi="Times New Roman"/>
          <w:sz w:val="26"/>
          <w:szCs w:val="26"/>
        </w:rPr>
      </w:pPr>
      <w:r w:rsidRPr="00043A19">
        <w:rPr>
          <w:rFonts w:ascii="Times New Roman" w:hAnsi="Times New Roman"/>
          <w:sz w:val="26"/>
          <w:szCs w:val="26"/>
        </w:rPr>
        <w:t>Для сельскохозяйственных товаропроизводителей, в том числе граждан, ведущих фермерские, личные подсобные хозяйства, а также граждан, занимающихся садоводством, огородничеством и животноводством, на действующих розничных рынках и ярмарках выделяются торговые места под реализацию собственной продукции. Для дачников и огородников организовываются сезонные специализированные ярмарки в разных микрорайонах города. Проводимые мероприятия позволяют удовлетворять полную потребность</w:t>
      </w:r>
      <w:r w:rsidR="00877D78">
        <w:rPr>
          <w:rFonts w:ascii="Times New Roman" w:hAnsi="Times New Roman"/>
          <w:sz w:val="26"/>
          <w:szCs w:val="26"/>
        </w:rPr>
        <w:t xml:space="preserve"> </w:t>
      </w:r>
      <w:r w:rsidRPr="00043A19">
        <w:rPr>
          <w:rFonts w:ascii="Times New Roman" w:hAnsi="Times New Roman"/>
          <w:sz w:val="26"/>
          <w:szCs w:val="26"/>
        </w:rPr>
        <w:t>в торговых местах</w:t>
      </w:r>
      <w:r w:rsidR="00481619">
        <w:rPr>
          <w:rFonts w:ascii="Times New Roman" w:hAnsi="Times New Roman"/>
          <w:sz w:val="26"/>
          <w:szCs w:val="26"/>
        </w:rPr>
        <w:t xml:space="preserve"> </w:t>
      </w:r>
      <w:r w:rsidRPr="00043A19">
        <w:rPr>
          <w:rFonts w:ascii="Times New Roman" w:hAnsi="Times New Roman"/>
          <w:sz w:val="26"/>
          <w:szCs w:val="26"/>
        </w:rPr>
        <w:t>для реализации сельскохозяйственной продукции.</w:t>
      </w:r>
    </w:p>
    <w:p w:rsidR="00651E39" w:rsidRPr="00043A19" w:rsidRDefault="00651E39" w:rsidP="000878F9">
      <w:pPr>
        <w:pStyle w:val="G"/>
        <w:widowControl w:val="0"/>
        <w:spacing w:before="0" w:after="0"/>
        <w:ind w:right="-285"/>
        <w:rPr>
          <w:rFonts w:ascii="Times New Roman" w:hAnsi="Times New Roman"/>
          <w:sz w:val="26"/>
          <w:szCs w:val="26"/>
        </w:rPr>
      </w:pPr>
      <w:r w:rsidRPr="00043A19">
        <w:rPr>
          <w:rFonts w:ascii="Times New Roman" w:hAnsi="Times New Roman"/>
          <w:sz w:val="26"/>
          <w:szCs w:val="26"/>
        </w:rPr>
        <w:t>Сфера бытового обслуживания развивается в соответствии со спросом населения на бытовые услуги. Сегодня активно развиваются такие виды услуг как ремонт автотранспортных средств, обслуживание компьютерной техники, услуги дизайна, нянь, гувернанток, уборка и ремонт квартир, парикмахерские услуги, ногтевой сервис и т.д.</w:t>
      </w:r>
    </w:p>
    <w:p w:rsidR="00651E39" w:rsidRPr="00043A19" w:rsidRDefault="00651E39" w:rsidP="000878F9">
      <w:pPr>
        <w:widowControl w:val="0"/>
        <w:ind w:right="-285" w:firstLine="709"/>
        <w:jc w:val="both"/>
        <w:rPr>
          <w:sz w:val="26"/>
          <w:szCs w:val="26"/>
        </w:rPr>
      </w:pPr>
      <w:r w:rsidRPr="00043A19">
        <w:rPr>
          <w:sz w:val="26"/>
          <w:szCs w:val="26"/>
        </w:rPr>
        <w:t xml:space="preserve">В сфере общественного питания </w:t>
      </w:r>
      <w:r>
        <w:rPr>
          <w:sz w:val="26"/>
          <w:szCs w:val="26"/>
        </w:rPr>
        <w:t>74</w:t>
      </w:r>
      <w:r w:rsidRPr="00043A19">
        <w:rPr>
          <w:sz w:val="26"/>
          <w:szCs w:val="26"/>
        </w:rPr>
        <w:t>% предприятий составляют общедоступную сеть, 26% - предприятия общественного питания учебных заведений, органи</w:t>
      </w:r>
      <w:r>
        <w:rPr>
          <w:sz w:val="26"/>
          <w:szCs w:val="26"/>
        </w:rPr>
        <w:t>заций, промышленных предприятий</w:t>
      </w:r>
      <w:r w:rsidRPr="00043A19">
        <w:rPr>
          <w:sz w:val="26"/>
          <w:szCs w:val="26"/>
        </w:rPr>
        <w:t xml:space="preserve">. </w:t>
      </w:r>
    </w:p>
    <w:p w:rsidR="00651E39" w:rsidRPr="00043A19" w:rsidRDefault="00651E39" w:rsidP="000878F9">
      <w:pPr>
        <w:pStyle w:val="afff3"/>
        <w:widowControl w:val="0"/>
        <w:spacing w:before="0" w:after="0"/>
        <w:ind w:right="-285"/>
        <w:rPr>
          <w:sz w:val="26"/>
          <w:szCs w:val="26"/>
        </w:rPr>
      </w:pPr>
      <w:r w:rsidRPr="00043A19">
        <w:rPr>
          <w:sz w:val="26"/>
          <w:szCs w:val="26"/>
        </w:rPr>
        <w:t>В целом ситуация на потребительском рынке товаров и услуг оценивается как стабильная, создаются условия для обеспечения жителей города услугами торговли, питания и бытового обслуживания, имеются возможности для дальнейшего роста основных макроэкономических показателей отрасли.</w:t>
      </w:r>
    </w:p>
    <w:bookmarkEnd w:id="3"/>
    <w:p w:rsidR="00651E39" w:rsidRPr="00481619" w:rsidRDefault="00651E39" w:rsidP="00C53D45">
      <w:pPr>
        <w:pStyle w:val="ac"/>
        <w:widowControl w:val="0"/>
        <w:numPr>
          <w:ilvl w:val="0"/>
          <w:numId w:val="21"/>
        </w:numPr>
        <w:ind w:right="-285"/>
        <w:jc w:val="both"/>
        <w:rPr>
          <w:sz w:val="26"/>
          <w:szCs w:val="26"/>
        </w:rPr>
      </w:pPr>
      <w:r w:rsidRPr="00481619">
        <w:rPr>
          <w:sz w:val="26"/>
          <w:szCs w:val="26"/>
        </w:rPr>
        <w:t>Объекты туризма</w:t>
      </w:r>
    </w:p>
    <w:p w:rsidR="00651E39" w:rsidRPr="00372352" w:rsidRDefault="00651E39" w:rsidP="00481619">
      <w:pPr>
        <w:widowControl w:val="0"/>
        <w:ind w:right="-285" w:firstLine="709"/>
        <w:jc w:val="both"/>
        <w:rPr>
          <w:sz w:val="26"/>
          <w:szCs w:val="26"/>
        </w:rPr>
      </w:pPr>
      <w:r w:rsidRPr="00372352">
        <w:rPr>
          <w:sz w:val="26"/>
          <w:szCs w:val="26"/>
        </w:rPr>
        <w:t xml:space="preserve">Находкинский городской округ располагает большим потенциалом для развития внутреннего туризма. Природное и культурно-историческое разнообразие позволяет развивать практически все виды туризма, включая наиболее распространенные по потребительским предпочтениям: пляжный, культурно-познавательный, экологический, конный. Несмотря на хороший туристско-рекреационный потенциал, не сформирован туристический имидж Находкинского городского округа и как следствие темпы развития туристской отрасли и узнаваемость округа достаточно низкие. Основные проблемы, тормозящие развитие туризма в Находкинском городском округе: </w:t>
      </w:r>
    </w:p>
    <w:p w:rsidR="00651E39" w:rsidRPr="00372352" w:rsidRDefault="00651E39" w:rsidP="00481619">
      <w:pPr>
        <w:widowControl w:val="0"/>
        <w:ind w:right="-285" w:firstLine="709"/>
        <w:jc w:val="both"/>
        <w:rPr>
          <w:sz w:val="26"/>
          <w:szCs w:val="26"/>
        </w:rPr>
      </w:pPr>
      <w:r w:rsidRPr="00372352">
        <w:rPr>
          <w:sz w:val="26"/>
          <w:szCs w:val="26"/>
        </w:rPr>
        <w:t xml:space="preserve">- в настоящий момент самая главная проблема заключается в отсутствии </w:t>
      </w:r>
      <w:r w:rsidRPr="00372352">
        <w:rPr>
          <w:sz w:val="26"/>
          <w:szCs w:val="26"/>
        </w:rPr>
        <w:lastRenderedPageBreak/>
        <w:t>нормального транспортного сообщения между Владивостоком и Находкой, в том числе морского.</w:t>
      </w:r>
    </w:p>
    <w:p w:rsidR="00651E39" w:rsidRPr="00372352" w:rsidRDefault="00651E39" w:rsidP="000878F9">
      <w:pPr>
        <w:widowControl w:val="0"/>
        <w:tabs>
          <w:tab w:val="left" w:pos="851"/>
        </w:tabs>
        <w:ind w:right="-285" w:firstLine="709"/>
        <w:jc w:val="both"/>
        <w:rPr>
          <w:sz w:val="26"/>
          <w:szCs w:val="26"/>
        </w:rPr>
      </w:pPr>
      <w:r w:rsidRPr="00372352">
        <w:rPr>
          <w:sz w:val="26"/>
          <w:szCs w:val="26"/>
        </w:rPr>
        <w:t>- недостаточная популяризация туристских ресурсов Находкинского городского округа (единого отраслевого интернет-портала, мобильных приложений в сфере туризма);</w:t>
      </w:r>
    </w:p>
    <w:p w:rsidR="00651E39" w:rsidRPr="00372352" w:rsidRDefault="00651E39" w:rsidP="000878F9">
      <w:pPr>
        <w:widowControl w:val="0"/>
        <w:tabs>
          <w:tab w:val="left" w:pos="851"/>
        </w:tabs>
        <w:ind w:right="-285" w:firstLine="709"/>
        <w:jc w:val="both"/>
        <w:rPr>
          <w:sz w:val="26"/>
          <w:szCs w:val="26"/>
        </w:rPr>
      </w:pPr>
      <w:r w:rsidRPr="00372352">
        <w:rPr>
          <w:sz w:val="26"/>
          <w:szCs w:val="26"/>
        </w:rPr>
        <w:t>- слабая представленность туристских продуктов Находкинского городского округа на краевых, российских, международных туристических выставках, конференциях, совещаниях, семинарах, форумах;</w:t>
      </w:r>
    </w:p>
    <w:p w:rsidR="00651E39" w:rsidRPr="00372352" w:rsidRDefault="00651E39" w:rsidP="000878F9">
      <w:pPr>
        <w:widowControl w:val="0"/>
        <w:tabs>
          <w:tab w:val="left" w:pos="851"/>
        </w:tabs>
        <w:ind w:right="-285" w:firstLine="709"/>
        <w:jc w:val="both"/>
        <w:rPr>
          <w:sz w:val="26"/>
          <w:szCs w:val="26"/>
        </w:rPr>
      </w:pPr>
      <w:r w:rsidRPr="00372352">
        <w:rPr>
          <w:sz w:val="26"/>
          <w:szCs w:val="26"/>
        </w:rPr>
        <w:t>- низкая информированность граждан Российской Федерации и иностранных граждан о туристских возможностях Находкинского городского округа;</w:t>
      </w:r>
    </w:p>
    <w:p w:rsidR="00651E39" w:rsidRPr="00372352" w:rsidRDefault="00651E39" w:rsidP="000878F9">
      <w:pPr>
        <w:widowControl w:val="0"/>
        <w:tabs>
          <w:tab w:val="left" w:pos="851"/>
        </w:tabs>
        <w:ind w:right="-285" w:firstLine="709"/>
        <w:jc w:val="both"/>
        <w:rPr>
          <w:sz w:val="26"/>
          <w:szCs w:val="26"/>
        </w:rPr>
      </w:pPr>
      <w:r w:rsidRPr="00372352">
        <w:rPr>
          <w:sz w:val="26"/>
          <w:szCs w:val="26"/>
        </w:rPr>
        <w:t>- неудовлетворительное состояние некоторых объектов туристского показа.</w:t>
      </w:r>
    </w:p>
    <w:p w:rsidR="00651E39" w:rsidRPr="00372352" w:rsidRDefault="00651E39" w:rsidP="000878F9">
      <w:pPr>
        <w:widowControl w:val="0"/>
        <w:tabs>
          <w:tab w:val="left" w:pos="851"/>
        </w:tabs>
        <w:ind w:right="-285" w:firstLine="709"/>
        <w:jc w:val="both"/>
        <w:rPr>
          <w:sz w:val="26"/>
          <w:szCs w:val="26"/>
        </w:rPr>
      </w:pPr>
      <w:r w:rsidRPr="00372352">
        <w:rPr>
          <w:sz w:val="26"/>
          <w:szCs w:val="26"/>
        </w:rPr>
        <w:t xml:space="preserve">Туристский комплекс Находкинского городского округа включает в себя                  31 гостиницу, в том числе частные отели и гостиницы на дому, 29 туристических и оздоровительных баз отдыха, 1 санаторий, 10 мест массового отдыха у воды, красивые благоустроенные набережные в черте города, 27 </w:t>
      </w:r>
      <w:proofErr w:type="spellStart"/>
      <w:r w:rsidRPr="00372352">
        <w:rPr>
          <w:sz w:val="26"/>
          <w:szCs w:val="26"/>
        </w:rPr>
        <w:t>туркомпаний</w:t>
      </w:r>
      <w:proofErr w:type="spellEnd"/>
      <w:r w:rsidRPr="00372352">
        <w:rPr>
          <w:sz w:val="26"/>
          <w:szCs w:val="26"/>
        </w:rPr>
        <w:t>, три памятника природы (бухта Анна, остров Лисий, единственный в России морской заказник «Залив Восток»), музейно-выставочный центр г.</w:t>
      </w:r>
      <w:r w:rsidR="003B3391">
        <w:rPr>
          <w:sz w:val="26"/>
          <w:szCs w:val="26"/>
        </w:rPr>
        <w:t xml:space="preserve"> </w:t>
      </w:r>
      <w:r w:rsidRPr="00372352">
        <w:rPr>
          <w:sz w:val="26"/>
          <w:szCs w:val="26"/>
        </w:rPr>
        <w:t xml:space="preserve">Находка, музей «Залив Восток» в </w:t>
      </w:r>
      <w:proofErr w:type="spellStart"/>
      <w:r w:rsidRPr="00372352">
        <w:rPr>
          <w:sz w:val="26"/>
          <w:szCs w:val="26"/>
        </w:rPr>
        <w:t>мкр</w:t>
      </w:r>
      <w:proofErr w:type="spellEnd"/>
      <w:r w:rsidRPr="00372352">
        <w:rPr>
          <w:sz w:val="26"/>
          <w:szCs w:val="26"/>
        </w:rPr>
        <w:t>.</w:t>
      </w:r>
      <w:r w:rsidR="003B3391">
        <w:rPr>
          <w:sz w:val="26"/>
          <w:szCs w:val="26"/>
        </w:rPr>
        <w:t xml:space="preserve"> </w:t>
      </w:r>
      <w:r w:rsidRPr="00372352">
        <w:rPr>
          <w:sz w:val="26"/>
          <w:szCs w:val="26"/>
        </w:rPr>
        <w:t xml:space="preserve">Ливадия, картинную галерею «Вернисаж», парк-музей «Пограничная площадь», 2 театра, развлекательные детские центры, 7 культово-религиозных объектов, в том числе единственную в Приморье мусульманскую мечеть, </w:t>
      </w:r>
      <w:r>
        <w:rPr>
          <w:sz w:val="26"/>
          <w:szCs w:val="26"/>
        </w:rPr>
        <w:br/>
      </w:r>
      <w:r w:rsidRPr="00372352">
        <w:rPr>
          <w:sz w:val="26"/>
          <w:szCs w:val="26"/>
        </w:rPr>
        <w:t>44 памятника истории и культуры, фортификационные сооружения, археологические памятники.</w:t>
      </w:r>
    </w:p>
    <w:p w:rsidR="00651E39" w:rsidRDefault="00651E39" w:rsidP="000878F9">
      <w:pPr>
        <w:widowControl w:val="0"/>
        <w:tabs>
          <w:tab w:val="left" w:pos="851"/>
        </w:tabs>
        <w:ind w:right="-285" w:firstLine="709"/>
        <w:jc w:val="both"/>
        <w:rPr>
          <w:sz w:val="26"/>
          <w:szCs w:val="26"/>
          <w:highlight w:val="yellow"/>
        </w:rPr>
      </w:pPr>
      <w:r w:rsidRPr="00372352">
        <w:rPr>
          <w:sz w:val="26"/>
          <w:szCs w:val="26"/>
        </w:rPr>
        <w:t>Особо привлекательными для туристов являются пляжи Находкинского городского округа.  Для отдыха и размещения туристов предлагаются гостиницы, базы отдыха.  Неорганизованные   туристы   размещаются   на морском побережье, на участках, переданных в аренду предпринимателям для использования в целях организации массового отдыха.</w:t>
      </w:r>
    </w:p>
    <w:p w:rsidR="00651E39" w:rsidRPr="00043A19" w:rsidRDefault="00651E39" w:rsidP="000878F9">
      <w:pPr>
        <w:widowControl w:val="0"/>
        <w:ind w:right="-285" w:firstLine="709"/>
        <w:jc w:val="both"/>
        <w:rPr>
          <w:sz w:val="26"/>
          <w:szCs w:val="26"/>
        </w:rPr>
      </w:pPr>
      <w:r w:rsidRPr="00043A19">
        <w:rPr>
          <w:sz w:val="26"/>
          <w:szCs w:val="26"/>
        </w:rPr>
        <w:t>Находкинский городской округ располагает большим потенциалом для развития внутреннего туризма. Природное и культурно-историческое разнообразие позволяет развивать практически все виды туризма, включая наиболее распространенные по потребительским предпочтениям: рекреационный туризм (туризм с целью отдыха и развлечений), культурно-познавательный (включая религиозный и паломнический), деловой, спортивный, образовательный и т.д.</w:t>
      </w:r>
    </w:p>
    <w:p w:rsidR="00651E39" w:rsidRPr="00043A19" w:rsidRDefault="00651E39" w:rsidP="000878F9">
      <w:pPr>
        <w:widowControl w:val="0"/>
        <w:ind w:right="-285" w:firstLine="709"/>
        <w:jc w:val="both"/>
        <w:rPr>
          <w:sz w:val="26"/>
          <w:szCs w:val="26"/>
        </w:rPr>
      </w:pPr>
      <w:r w:rsidRPr="00043A19">
        <w:rPr>
          <w:sz w:val="26"/>
          <w:szCs w:val="26"/>
        </w:rPr>
        <w:t>Несмотря на хороший туристско-рекреационный потенциал, не сформирован туристический имидж Находкинского городского округа и как следствие темпы развития туристской отрасли и узнаваемость округа достаточно низкие.</w:t>
      </w:r>
    </w:p>
    <w:p w:rsidR="00651E39" w:rsidRPr="00043A19" w:rsidRDefault="00651E39" w:rsidP="000878F9">
      <w:pPr>
        <w:widowControl w:val="0"/>
        <w:ind w:right="-285" w:firstLine="709"/>
        <w:jc w:val="both"/>
        <w:rPr>
          <w:sz w:val="26"/>
          <w:szCs w:val="26"/>
        </w:rPr>
      </w:pPr>
      <w:r w:rsidRPr="00043A19">
        <w:rPr>
          <w:sz w:val="26"/>
          <w:szCs w:val="26"/>
        </w:rPr>
        <w:t>Основными проблемами развития туризма в городском округе является:</w:t>
      </w:r>
    </w:p>
    <w:p w:rsidR="00651E39" w:rsidRPr="006333B6" w:rsidRDefault="00651E39" w:rsidP="00C53D45">
      <w:pPr>
        <w:pStyle w:val="ac"/>
        <w:widowControl w:val="0"/>
        <w:numPr>
          <w:ilvl w:val="0"/>
          <w:numId w:val="15"/>
        </w:numPr>
        <w:tabs>
          <w:tab w:val="left" w:pos="851"/>
        </w:tabs>
        <w:ind w:left="0" w:right="-285" w:firstLine="709"/>
        <w:jc w:val="both"/>
        <w:rPr>
          <w:b/>
          <w:sz w:val="26"/>
          <w:szCs w:val="26"/>
        </w:rPr>
      </w:pPr>
      <w:r w:rsidRPr="006333B6">
        <w:rPr>
          <w:sz w:val="26"/>
          <w:szCs w:val="26"/>
        </w:rPr>
        <w:t>недостаточная популяризация туристских ресурсов Находкинского городского округа;</w:t>
      </w:r>
    </w:p>
    <w:p w:rsidR="00651E39" w:rsidRPr="006333B6" w:rsidRDefault="00651E39" w:rsidP="00C53D45">
      <w:pPr>
        <w:pStyle w:val="ac"/>
        <w:widowControl w:val="0"/>
        <w:numPr>
          <w:ilvl w:val="0"/>
          <w:numId w:val="15"/>
        </w:numPr>
        <w:tabs>
          <w:tab w:val="left" w:pos="851"/>
        </w:tabs>
        <w:ind w:left="0" w:right="-285" w:firstLine="709"/>
        <w:jc w:val="both"/>
        <w:rPr>
          <w:b/>
          <w:sz w:val="26"/>
          <w:szCs w:val="26"/>
        </w:rPr>
      </w:pPr>
      <w:r w:rsidRPr="006333B6">
        <w:rPr>
          <w:sz w:val="26"/>
          <w:szCs w:val="26"/>
        </w:rPr>
        <w:t>слабая представленность туристских продуктов Находкинского городского округа на краевых, российских, международных туристических выставках, конференциях, совещаниях, семинарах, форумах;</w:t>
      </w:r>
    </w:p>
    <w:p w:rsidR="00651E39" w:rsidRPr="006333B6" w:rsidRDefault="00651E39" w:rsidP="00C53D45">
      <w:pPr>
        <w:pStyle w:val="ac"/>
        <w:widowControl w:val="0"/>
        <w:numPr>
          <w:ilvl w:val="0"/>
          <w:numId w:val="15"/>
        </w:numPr>
        <w:tabs>
          <w:tab w:val="left" w:pos="851"/>
        </w:tabs>
        <w:ind w:left="0" w:right="-285" w:firstLine="709"/>
        <w:jc w:val="both"/>
        <w:rPr>
          <w:b/>
          <w:sz w:val="26"/>
          <w:szCs w:val="26"/>
        </w:rPr>
      </w:pPr>
      <w:r w:rsidRPr="006333B6">
        <w:rPr>
          <w:sz w:val="26"/>
          <w:szCs w:val="26"/>
        </w:rPr>
        <w:t>низкая информированность граждан Российской Федерации и иностранных граждан о туристских предложениях Находкинского городского округа.</w:t>
      </w:r>
    </w:p>
    <w:p w:rsidR="00651E39" w:rsidRPr="00043A19" w:rsidRDefault="00651E39" w:rsidP="000878F9">
      <w:pPr>
        <w:widowControl w:val="0"/>
        <w:ind w:right="-285" w:firstLine="709"/>
        <w:jc w:val="both"/>
        <w:rPr>
          <w:sz w:val="26"/>
          <w:szCs w:val="26"/>
        </w:rPr>
      </w:pPr>
      <w:r w:rsidRPr="00043A19">
        <w:rPr>
          <w:sz w:val="26"/>
          <w:szCs w:val="26"/>
        </w:rPr>
        <w:t xml:space="preserve">Туристский комплекс городского округа включает в себя 33 гостиничных комплекса, 27 туристических  и оздоровительных  баз отдыха, 14 оборудованных пляжных зон, красивые благоустроенные набережные в черте города, три памятника природы (бухта Анна, остров Лисий, морской заказник «Залив Восток»), Центр адаптации </w:t>
      </w:r>
      <w:r w:rsidRPr="00043A19">
        <w:rPr>
          <w:sz w:val="26"/>
          <w:szCs w:val="26"/>
        </w:rPr>
        <w:lastRenderedPageBreak/>
        <w:t>морских животных (Дельфинарий), музей под открытым небом «</w:t>
      </w:r>
      <w:proofErr w:type="spellStart"/>
      <w:r w:rsidRPr="00043A19">
        <w:rPr>
          <w:sz w:val="26"/>
          <w:szCs w:val="26"/>
        </w:rPr>
        <w:t>Палеодеревня</w:t>
      </w:r>
      <w:proofErr w:type="spellEnd"/>
      <w:r w:rsidRPr="00043A19">
        <w:rPr>
          <w:sz w:val="26"/>
          <w:szCs w:val="26"/>
        </w:rPr>
        <w:t>», городской музей, картинную галерею «Вернисаж», театр, кинотеатры, детские развлекательные центр, 7 культово-религиозных объектов, в том числе единственную в Приморье мусульманскую мечеть, 54 памятника истории и культуры, 14 фортификационных сооружений, 22 археологических памятника.</w:t>
      </w:r>
    </w:p>
    <w:p w:rsidR="00651E39" w:rsidRPr="00043A19" w:rsidRDefault="00651E39" w:rsidP="000878F9">
      <w:pPr>
        <w:widowControl w:val="0"/>
        <w:ind w:right="-285" w:firstLine="709"/>
        <w:jc w:val="both"/>
        <w:rPr>
          <w:sz w:val="26"/>
          <w:szCs w:val="26"/>
        </w:rPr>
      </w:pPr>
      <w:r w:rsidRPr="00043A19">
        <w:rPr>
          <w:sz w:val="26"/>
          <w:szCs w:val="26"/>
        </w:rPr>
        <w:t>Особо привлекательными для туристов являются пляжи Находкинского городского округа. Для отдыха и размещения туристов предлагаются гостиницы, базы отдыха. Неорганизованные туристы размещаются на побережье на участках, переданных в аренду предпринимателям для интенсивного использования в целях массового отдыха.</w:t>
      </w:r>
    </w:p>
    <w:p w:rsidR="00651E39" w:rsidRDefault="00651E39" w:rsidP="000878F9">
      <w:pPr>
        <w:widowControl w:val="0"/>
        <w:ind w:right="-285" w:firstLine="709"/>
        <w:jc w:val="both"/>
        <w:rPr>
          <w:sz w:val="26"/>
          <w:szCs w:val="26"/>
        </w:rPr>
      </w:pPr>
      <w:r w:rsidRPr="00043A19">
        <w:rPr>
          <w:sz w:val="26"/>
          <w:szCs w:val="26"/>
        </w:rPr>
        <w:t>Туристско-рекреационная индустрия оказывает стимулирующее воздействие на развитие сопутствующих туризму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а также ставит задачу повышения благоустройства территории.</w:t>
      </w:r>
    </w:p>
    <w:p w:rsidR="003B3391" w:rsidRDefault="003B3391" w:rsidP="000878F9">
      <w:pPr>
        <w:widowControl w:val="0"/>
        <w:ind w:right="-285" w:firstLine="709"/>
        <w:jc w:val="both"/>
        <w:rPr>
          <w:sz w:val="26"/>
          <w:szCs w:val="26"/>
        </w:rPr>
      </w:pPr>
    </w:p>
    <w:p w:rsidR="00651E39" w:rsidRDefault="00651E39" w:rsidP="003B3391">
      <w:pPr>
        <w:widowControl w:val="0"/>
        <w:ind w:right="-285" w:firstLine="709"/>
        <w:jc w:val="center"/>
        <w:rPr>
          <w:b/>
          <w:sz w:val="26"/>
          <w:szCs w:val="26"/>
        </w:rPr>
      </w:pPr>
      <w:r>
        <w:rPr>
          <w:b/>
          <w:sz w:val="26"/>
          <w:szCs w:val="26"/>
        </w:rPr>
        <w:t>1.</w:t>
      </w:r>
      <w:r w:rsidRPr="009C4823">
        <w:rPr>
          <w:b/>
          <w:sz w:val="26"/>
          <w:szCs w:val="26"/>
        </w:rPr>
        <w:t>2. Технико-экономические параметры существующих объектов социальной инфраструктуры Находкинского городского округа</w:t>
      </w:r>
      <w:r>
        <w:rPr>
          <w:b/>
          <w:sz w:val="26"/>
          <w:szCs w:val="26"/>
        </w:rPr>
        <w:t>, с</w:t>
      </w:r>
      <w:r w:rsidRPr="009C4823">
        <w:rPr>
          <w:b/>
          <w:sz w:val="26"/>
          <w:szCs w:val="26"/>
        </w:rPr>
        <w:t>ложившийся уровень обеспеченности населения услугами объектов социальной инфраструктуры Находкинского городского округа</w:t>
      </w:r>
    </w:p>
    <w:p w:rsidR="00651E39" w:rsidRDefault="00651E39" w:rsidP="000878F9">
      <w:pPr>
        <w:widowControl w:val="0"/>
        <w:ind w:right="-285" w:firstLine="709"/>
        <w:jc w:val="both"/>
        <w:rPr>
          <w:b/>
          <w:sz w:val="26"/>
          <w:szCs w:val="26"/>
        </w:rPr>
      </w:pPr>
    </w:p>
    <w:p w:rsidR="00651E39" w:rsidRDefault="00651E39" w:rsidP="000878F9">
      <w:pPr>
        <w:widowControl w:val="0"/>
        <w:ind w:right="-285" w:firstLine="709"/>
        <w:jc w:val="both"/>
        <w:rPr>
          <w:sz w:val="26"/>
          <w:szCs w:val="26"/>
        </w:rPr>
      </w:pPr>
      <w:r>
        <w:rPr>
          <w:sz w:val="26"/>
          <w:szCs w:val="26"/>
        </w:rPr>
        <w:t>В городском округе присутствует полный состав необходимой социальной инфраструктуры городского округа. Сложившийся уровень обеспеченности населения услугами объектов социальной инфраструктуры – учреждения образования, здравоохранения, культуры, физической культуры и массового спорта.</w:t>
      </w:r>
    </w:p>
    <w:p w:rsidR="00651E39" w:rsidRDefault="00651E39" w:rsidP="000878F9">
      <w:pPr>
        <w:widowControl w:val="0"/>
        <w:ind w:right="-285" w:firstLine="709"/>
        <w:jc w:val="both"/>
        <w:rPr>
          <w:sz w:val="26"/>
          <w:szCs w:val="26"/>
        </w:rPr>
      </w:pPr>
      <w:r>
        <w:rPr>
          <w:sz w:val="26"/>
          <w:szCs w:val="26"/>
        </w:rPr>
        <w:t>Анализ потребности и обеспеченности учреждениями социальной инфраструктуры приведен по видам деятельности.</w:t>
      </w:r>
    </w:p>
    <w:p w:rsidR="003B3391" w:rsidRDefault="003B3391" w:rsidP="000878F9">
      <w:pPr>
        <w:widowControl w:val="0"/>
        <w:ind w:right="-285" w:firstLine="709"/>
        <w:jc w:val="both"/>
        <w:rPr>
          <w:sz w:val="26"/>
          <w:szCs w:val="26"/>
        </w:rPr>
      </w:pPr>
    </w:p>
    <w:p w:rsidR="00651E39" w:rsidRDefault="00651E39" w:rsidP="003B3391">
      <w:pPr>
        <w:widowControl w:val="0"/>
        <w:ind w:right="-285"/>
        <w:jc w:val="center"/>
        <w:rPr>
          <w:b/>
          <w:sz w:val="26"/>
          <w:szCs w:val="26"/>
        </w:rPr>
      </w:pPr>
      <w:r>
        <w:rPr>
          <w:b/>
          <w:sz w:val="26"/>
          <w:szCs w:val="26"/>
        </w:rPr>
        <w:t>1.</w:t>
      </w:r>
      <w:r w:rsidRPr="00DE7C58">
        <w:rPr>
          <w:b/>
          <w:sz w:val="26"/>
          <w:szCs w:val="26"/>
        </w:rPr>
        <w:t>2.1</w:t>
      </w:r>
      <w:r>
        <w:rPr>
          <w:b/>
          <w:sz w:val="26"/>
          <w:szCs w:val="26"/>
        </w:rPr>
        <w:t>.</w:t>
      </w:r>
      <w:r w:rsidRPr="00DE7C58">
        <w:rPr>
          <w:b/>
          <w:sz w:val="26"/>
          <w:szCs w:val="26"/>
        </w:rPr>
        <w:t xml:space="preserve"> </w:t>
      </w:r>
      <w:r>
        <w:rPr>
          <w:b/>
          <w:sz w:val="26"/>
          <w:szCs w:val="26"/>
        </w:rPr>
        <w:t>Характеристика текущего состояния сферы здравоохранения городского округа</w:t>
      </w:r>
    </w:p>
    <w:p w:rsidR="003B3391" w:rsidRPr="00DE7C58" w:rsidRDefault="003B3391" w:rsidP="003B3391">
      <w:pPr>
        <w:widowControl w:val="0"/>
        <w:ind w:right="-285"/>
        <w:jc w:val="center"/>
        <w:rPr>
          <w:b/>
          <w:sz w:val="26"/>
          <w:szCs w:val="26"/>
        </w:rPr>
      </w:pPr>
    </w:p>
    <w:p w:rsidR="00651E39" w:rsidRPr="00432E94" w:rsidRDefault="00651E39" w:rsidP="000878F9">
      <w:pPr>
        <w:widowControl w:val="0"/>
        <w:ind w:right="-285" w:firstLine="709"/>
        <w:jc w:val="both"/>
        <w:rPr>
          <w:sz w:val="26"/>
          <w:szCs w:val="26"/>
        </w:rPr>
      </w:pPr>
      <w:r w:rsidRPr="00432E94">
        <w:rPr>
          <w:sz w:val="26"/>
          <w:szCs w:val="26"/>
        </w:rPr>
        <w:t>Общая ин</w:t>
      </w:r>
      <w:r>
        <w:rPr>
          <w:sz w:val="26"/>
          <w:szCs w:val="26"/>
        </w:rPr>
        <w:t>формация о КГБУЗ «Находкинская городская больница</w:t>
      </w:r>
      <w:r w:rsidRPr="00432E94">
        <w:rPr>
          <w:sz w:val="26"/>
          <w:szCs w:val="26"/>
        </w:rPr>
        <w:t>»</w:t>
      </w:r>
      <w:r>
        <w:rPr>
          <w:sz w:val="26"/>
          <w:szCs w:val="26"/>
        </w:rPr>
        <w:t>.</w:t>
      </w:r>
    </w:p>
    <w:p w:rsidR="00651E39" w:rsidRPr="00475D4C" w:rsidRDefault="00651E39" w:rsidP="000878F9">
      <w:pPr>
        <w:widowControl w:val="0"/>
        <w:ind w:right="-285" w:firstLine="709"/>
        <w:jc w:val="both"/>
        <w:rPr>
          <w:sz w:val="26"/>
          <w:szCs w:val="26"/>
        </w:rPr>
      </w:pPr>
      <w:r w:rsidRPr="00475D4C">
        <w:rPr>
          <w:sz w:val="26"/>
          <w:szCs w:val="26"/>
        </w:rPr>
        <w:t xml:space="preserve">Краевое государственное бюджетное учреждение здравоохранения «Находкинская городская больница» создано 10 января 2012 года. </w:t>
      </w:r>
    </w:p>
    <w:p w:rsidR="00651E39" w:rsidRPr="00641C5C" w:rsidRDefault="00651E39" w:rsidP="000878F9">
      <w:pPr>
        <w:widowControl w:val="0"/>
        <w:ind w:right="-285" w:firstLine="709"/>
        <w:jc w:val="both"/>
        <w:rPr>
          <w:sz w:val="26"/>
          <w:szCs w:val="26"/>
        </w:rPr>
      </w:pPr>
      <w:r w:rsidRPr="00641C5C">
        <w:rPr>
          <w:sz w:val="26"/>
          <w:szCs w:val="26"/>
        </w:rPr>
        <w:t>Имеет в своем составе структурные подразделения:</w:t>
      </w:r>
    </w:p>
    <w:p w:rsidR="00651E39" w:rsidRPr="00432E94" w:rsidRDefault="00651E39" w:rsidP="00C53D45">
      <w:pPr>
        <w:pStyle w:val="ac"/>
        <w:widowControl w:val="0"/>
        <w:numPr>
          <w:ilvl w:val="0"/>
          <w:numId w:val="19"/>
        </w:numPr>
        <w:tabs>
          <w:tab w:val="left" w:pos="851"/>
        </w:tabs>
        <w:ind w:left="0" w:right="-285" w:firstLine="709"/>
        <w:jc w:val="both"/>
        <w:rPr>
          <w:sz w:val="26"/>
          <w:szCs w:val="26"/>
        </w:rPr>
      </w:pPr>
      <w:r w:rsidRPr="00432E94">
        <w:rPr>
          <w:sz w:val="26"/>
          <w:szCs w:val="26"/>
        </w:rPr>
        <w:t>СП «Городская больница №</w:t>
      </w:r>
      <w:r w:rsidR="0015483A">
        <w:rPr>
          <w:sz w:val="26"/>
          <w:szCs w:val="26"/>
        </w:rPr>
        <w:t xml:space="preserve"> </w:t>
      </w:r>
      <w:r w:rsidRPr="00432E94">
        <w:rPr>
          <w:sz w:val="26"/>
          <w:szCs w:val="26"/>
        </w:rPr>
        <w:t>1»</w:t>
      </w:r>
      <w:r>
        <w:rPr>
          <w:sz w:val="26"/>
          <w:szCs w:val="26"/>
        </w:rPr>
        <w:t>;</w:t>
      </w:r>
    </w:p>
    <w:p w:rsidR="00651E39" w:rsidRPr="00432E94" w:rsidRDefault="00651E39" w:rsidP="00C53D45">
      <w:pPr>
        <w:pStyle w:val="ac"/>
        <w:widowControl w:val="0"/>
        <w:numPr>
          <w:ilvl w:val="0"/>
          <w:numId w:val="19"/>
        </w:numPr>
        <w:tabs>
          <w:tab w:val="left" w:pos="851"/>
        </w:tabs>
        <w:ind w:left="0" w:right="-285" w:firstLine="709"/>
        <w:jc w:val="both"/>
        <w:rPr>
          <w:sz w:val="26"/>
          <w:szCs w:val="26"/>
        </w:rPr>
      </w:pPr>
      <w:r w:rsidRPr="00432E94">
        <w:rPr>
          <w:sz w:val="26"/>
          <w:szCs w:val="26"/>
        </w:rPr>
        <w:t>СП «Городская больница №</w:t>
      </w:r>
      <w:r w:rsidR="0015483A">
        <w:rPr>
          <w:sz w:val="26"/>
          <w:szCs w:val="26"/>
        </w:rPr>
        <w:t xml:space="preserve"> </w:t>
      </w:r>
      <w:r w:rsidRPr="00432E94">
        <w:rPr>
          <w:sz w:val="26"/>
          <w:szCs w:val="26"/>
        </w:rPr>
        <w:t>2»</w:t>
      </w:r>
      <w:r>
        <w:rPr>
          <w:sz w:val="26"/>
          <w:szCs w:val="26"/>
        </w:rPr>
        <w:t>;</w:t>
      </w:r>
    </w:p>
    <w:p w:rsidR="00651E39" w:rsidRPr="00432E94" w:rsidRDefault="00651E39" w:rsidP="00C53D45">
      <w:pPr>
        <w:pStyle w:val="ac"/>
        <w:widowControl w:val="0"/>
        <w:numPr>
          <w:ilvl w:val="0"/>
          <w:numId w:val="19"/>
        </w:numPr>
        <w:tabs>
          <w:tab w:val="left" w:pos="851"/>
        </w:tabs>
        <w:ind w:left="0" w:right="-285" w:firstLine="709"/>
        <w:jc w:val="both"/>
        <w:rPr>
          <w:sz w:val="26"/>
          <w:szCs w:val="26"/>
        </w:rPr>
      </w:pPr>
      <w:r w:rsidRPr="00432E94">
        <w:rPr>
          <w:sz w:val="26"/>
          <w:szCs w:val="26"/>
        </w:rPr>
        <w:t>СП «Детская больница»</w:t>
      </w:r>
      <w:r>
        <w:rPr>
          <w:sz w:val="26"/>
          <w:szCs w:val="26"/>
        </w:rPr>
        <w:t>;</w:t>
      </w:r>
    </w:p>
    <w:p w:rsidR="00651E39" w:rsidRPr="00432E94" w:rsidRDefault="00651E39" w:rsidP="00C53D45">
      <w:pPr>
        <w:pStyle w:val="ac"/>
        <w:widowControl w:val="0"/>
        <w:numPr>
          <w:ilvl w:val="0"/>
          <w:numId w:val="19"/>
        </w:numPr>
        <w:tabs>
          <w:tab w:val="left" w:pos="851"/>
        </w:tabs>
        <w:ind w:left="0" w:right="-285" w:firstLine="709"/>
        <w:jc w:val="both"/>
        <w:rPr>
          <w:sz w:val="26"/>
          <w:szCs w:val="26"/>
        </w:rPr>
      </w:pPr>
      <w:r w:rsidRPr="00432E94">
        <w:rPr>
          <w:sz w:val="26"/>
          <w:szCs w:val="26"/>
        </w:rPr>
        <w:t>СП «Детская поликлиника»</w:t>
      </w:r>
      <w:r>
        <w:rPr>
          <w:sz w:val="26"/>
          <w:szCs w:val="26"/>
        </w:rPr>
        <w:t>;</w:t>
      </w:r>
    </w:p>
    <w:p w:rsidR="00651E39" w:rsidRPr="00432E94" w:rsidRDefault="00651E39" w:rsidP="00C53D45">
      <w:pPr>
        <w:pStyle w:val="ac"/>
        <w:widowControl w:val="0"/>
        <w:numPr>
          <w:ilvl w:val="0"/>
          <w:numId w:val="19"/>
        </w:numPr>
        <w:tabs>
          <w:tab w:val="left" w:pos="851"/>
        </w:tabs>
        <w:ind w:left="0" w:right="-285" w:firstLine="709"/>
        <w:jc w:val="both"/>
        <w:rPr>
          <w:sz w:val="26"/>
          <w:szCs w:val="26"/>
        </w:rPr>
      </w:pPr>
      <w:r w:rsidRPr="00432E94">
        <w:rPr>
          <w:sz w:val="26"/>
          <w:szCs w:val="26"/>
        </w:rPr>
        <w:t>СП «Поликлиника №</w:t>
      </w:r>
      <w:r w:rsidR="0015483A">
        <w:rPr>
          <w:sz w:val="26"/>
          <w:szCs w:val="26"/>
        </w:rPr>
        <w:t xml:space="preserve"> </w:t>
      </w:r>
      <w:r w:rsidRPr="00432E94">
        <w:rPr>
          <w:sz w:val="26"/>
          <w:szCs w:val="26"/>
        </w:rPr>
        <w:t>1»</w:t>
      </w:r>
      <w:r>
        <w:rPr>
          <w:sz w:val="26"/>
          <w:szCs w:val="26"/>
        </w:rPr>
        <w:t>;</w:t>
      </w:r>
    </w:p>
    <w:p w:rsidR="00651E39" w:rsidRPr="00432E94" w:rsidRDefault="00651E39" w:rsidP="00C53D45">
      <w:pPr>
        <w:pStyle w:val="ac"/>
        <w:widowControl w:val="0"/>
        <w:numPr>
          <w:ilvl w:val="0"/>
          <w:numId w:val="19"/>
        </w:numPr>
        <w:tabs>
          <w:tab w:val="left" w:pos="851"/>
        </w:tabs>
        <w:ind w:left="0" w:right="-285" w:firstLine="709"/>
        <w:jc w:val="both"/>
        <w:rPr>
          <w:sz w:val="26"/>
          <w:szCs w:val="26"/>
        </w:rPr>
      </w:pPr>
      <w:r w:rsidRPr="00432E94">
        <w:rPr>
          <w:sz w:val="26"/>
          <w:szCs w:val="26"/>
        </w:rPr>
        <w:t>СП «Поликлиника №</w:t>
      </w:r>
      <w:r w:rsidR="0015483A">
        <w:rPr>
          <w:sz w:val="26"/>
          <w:szCs w:val="26"/>
        </w:rPr>
        <w:t xml:space="preserve"> </w:t>
      </w:r>
      <w:r w:rsidRPr="00432E94">
        <w:rPr>
          <w:sz w:val="26"/>
          <w:szCs w:val="26"/>
        </w:rPr>
        <w:t>2»</w:t>
      </w:r>
      <w:r>
        <w:rPr>
          <w:sz w:val="26"/>
          <w:szCs w:val="26"/>
        </w:rPr>
        <w:t>;</w:t>
      </w:r>
    </w:p>
    <w:p w:rsidR="00651E39" w:rsidRDefault="00651E39" w:rsidP="00C53D45">
      <w:pPr>
        <w:pStyle w:val="ac"/>
        <w:widowControl w:val="0"/>
        <w:numPr>
          <w:ilvl w:val="0"/>
          <w:numId w:val="19"/>
        </w:numPr>
        <w:tabs>
          <w:tab w:val="left" w:pos="851"/>
        </w:tabs>
        <w:ind w:left="0" w:right="-285" w:firstLine="709"/>
        <w:jc w:val="both"/>
        <w:rPr>
          <w:sz w:val="26"/>
          <w:szCs w:val="26"/>
        </w:rPr>
      </w:pPr>
      <w:r w:rsidRPr="00432E94">
        <w:rPr>
          <w:sz w:val="26"/>
          <w:szCs w:val="26"/>
        </w:rPr>
        <w:t>СП «Родильный дом»</w:t>
      </w:r>
      <w:r>
        <w:rPr>
          <w:sz w:val="26"/>
          <w:szCs w:val="26"/>
        </w:rPr>
        <w:t>.</w:t>
      </w:r>
    </w:p>
    <w:p w:rsidR="0015483A" w:rsidRPr="00432E94" w:rsidRDefault="0015483A" w:rsidP="0015483A">
      <w:pPr>
        <w:pStyle w:val="ac"/>
        <w:widowControl w:val="0"/>
        <w:tabs>
          <w:tab w:val="left" w:pos="851"/>
        </w:tabs>
        <w:ind w:left="709" w:right="-285"/>
        <w:jc w:val="both"/>
        <w:rPr>
          <w:sz w:val="26"/>
          <w:szCs w:val="26"/>
        </w:rPr>
      </w:pPr>
    </w:p>
    <w:p w:rsidR="00651E39" w:rsidRPr="0015483A" w:rsidRDefault="00651E39" w:rsidP="000878F9">
      <w:pPr>
        <w:widowControl w:val="0"/>
        <w:ind w:right="-285" w:firstLine="709"/>
        <w:jc w:val="both"/>
        <w:rPr>
          <w:sz w:val="26"/>
          <w:szCs w:val="26"/>
        </w:rPr>
      </w:pPr>
      <w:r w:rsidRPr="0015483A">
        <w:rPr>
          <w:sz w:val="26"/>
          <w:szCs w:val="26"/>
        </w:rPr>
        <w:t>СП «Городская больница №</w:t>
      </w:r>
      <w:r w:rsidR="0015483A">
        <w:rPr>
          <w:sz w:val="26"/>
          <w:szCs w:val="26"/>
        </w:rPr>
        <w:t xml:space="preserve"> </w:t>
      </w:r>
      <w:r w:rsidRPr="0015483A">
        <w:rPr>
          <w:sz w:val="26"/>
          <w:szCs w:val="26"/>
        </w:rPr>
        <w:t>1»</w:t>
      </w:r>
      <w:r w:rsidR="0015483A">
        <w:rPr>
          <w:sz w:val="26"/>
          <w:szCs w:val="26"/>
        </w:rPr>
        <w:t>.</w:t>
      </w:r>
    </w:p>
    <w:p w:rsidR="00651E39" w:rsidRPr="00641C5C" w:rsidRDefault="00651E39" w:rsidP="000878F9">
      <w:pPr>
        <w:widowControl w:val="0"/>
        <w:ind w:right="-285" w:firstLine="709"/>
        <w:jc w:val="both"/>
        <w:rPr>
          <w:sz w:val="26"/>
          <w:szCs w:val="26"/>
        </w:rPr>
      </w:pPr>
      <w:r w:rsidRPr="00641C5C">
        <w:rPr>
          <w:sz w:val="26"/>
          <w:szCs w:val="26"/>
        </w:rPr>
        <w:t xml:space="preserve">Стационар второго уровня на 429 коек круглосуточного пребывания и 29 коек дневного пребывания. </w:t>
      </w:r>
    </w:p>
    <w:p w:rsidR="00651E39" w:rsidRPr="00641C5C" w:rsidRDefault="00651E39" w:rsidP="000878F9">
      <w:pPr>
        <w:widowControl w:val="0"/>
        <w:ind w:right="-285" w:firstLine="709"/>
        <w:jc w:val="both"/>
        <w:rPr>
          <w:sz w:val="26"/>
          <w:szCs w:val="26"/>
        </w:rPr>
      </w:pPr>
      <w:r w:rsidRPr="00641C5C">
        <w:rPr>
          <w:sz w:val="26"/>
          <w:szCs w:val="26"/>
        </w:rPr>
        <w:t>В составе: 14 лечебных отделений, приемное отделение, отделение реанимации.</w:t>
      </w:r>
    </w:p>
    <w:p w:rsidR="00651E39" w:rsidRPr="00641C5C" w:rsidRDefault="00651E39" w:rsidP="000878F9">
      <w:pPr>
        <w:widowControl w:val="0"/>
        <w:ind w:right="-285" w:firstLine="709"/>
        <w:jc w:val="both"/>
        <w:rPr>
          <w:sz w:val="26"/>
          <w:szCs w:val="26"/>
        </w:rPr>
      </w:pPr>
      <w:r w:rsidRPr="00641C5C">
        <w:rPr>
          <w:sz w:val="26"/>
          <w:szCs w:val="26"/>
        </w:rPr>
        <w:t xml:space="preserve">Оказывает специализированную медицинскую помощь по 29 профилям, включая высокотехнологичную медицинскую помощь (травматология). </w:t>
      </w:r>
    </w:p>
    <w:p w:rsidR="00651E39" w:rsidRPr="00641C5C" w:rsidRDefault="00651E39" w:rsidP="000878F9">
      <w:pPr>
        <w:widowControl w:val="0"/>
        <w:ind w:right="-285" w:firstLine="709"/>
        <w:jc w:val="both"/>
        <w:rPr>
          <w:sz w:val="26"/>
          <w:szCs w:val="26"/>
        </w:rPr>
      </w:pPr>
      <w:r w:rsidRPr="00641C5C">
        <w:rPr>
          <w:sz w:val="26"/>
          <w:szCs w:val="26"/>
        </w:rPr>
        <w:lastRenderedPageBreak/>
        <w:t>Отделения, определенные как межрайонные территориальные центры</w:t>
      </w:r>
    </w:p>
    <w:p w:rsidR="00651E39" w:rsidRPr="00641C5C" w:rsidRDefault="00651E39" w:rsidP="000878F9">
      <w:pPr>
        <w:widowControl w:val="0"/>
        <w:ind w:right="-285" w:firstLine="709"/>
        <w:jc w:val="both"/>
        <w:rPr>
          <w:sz w:val="26"/>
          <w:szCs w:val="26"/>
        </w:rPr>
      </w:pPr>
      <w:r w:rsidRPr="00641C5C">
        <w:rPr>
          <w:sz w:val="26"/>
          <w:szCs w:val="26"/>
        </w:rPr>
        <w:t>- кардиологическое (ОКС)</w:t>
      </w:r>
      <w:r>
        <w:rPr>
          <w:sz w:val="26"/>
          <w:szCs w:val="26"/>
        </w:rPr>
        <w:t>;</w:t>
      </w:r>
    </w:p>
    <w:p w:rsidR="00651E39" w:rsidRPr="00641C5C" w:rsidRDefault="00651E39" w:rsidP="000878F9">
      <w:pPr>
        <w:widowControl w:val="0"/>
        <w:ind w:right="-285" w:firstLine="709"/>
        <w:jc w:val="both"/>
        <w:rPr>
          <w:sz w:val="26"/>
          <w:szCs w:val="26"/>
        </w:rPr>
      </w:pPr>
      <w:r w:rsidRPr="00641C5C">
        <w:rPr>
          <w:sz w:val="26"/>
          <w:szCs w:val="26"/>
        </w:rPr>
        <w:t>- неврологическое (ОНМК)</w:t>
      </w:r>
      <w:r>
        <w:rPr>
          <w:sz w:val="26"/>
          <w:szCs w:val="26"/>
        </w:rPr>
        <w:t>;</w:t>
      </w:r>
    </w:p>
    <w:p w:rsidR="00651E39" w:rsidRPr="00641C5C" w:rsidRDefault="00651E39" w:rsidP="000878F9">
      <w:pPr>
        <w:widowControl w:val="0"/>
        <w:ind w:right="-285" w:firstLine="709"/>
        <w:jc w:val="both"/>
        <w:rPr>
          <w:sz w:val="26"/>
          <w:szCs w:val="26"/>
        </w:rPr>
      </w:pPr>
      <w:r>
        <w:rPr>
          <w:sz w:val="26"/>
          <w:szCs w:val="26"/>
        </w:rPr>
        <w:t>- пульмонологическое;</w:t>
      </w:r>
    </w:p>
    <w:p w:rsidR="00651E39" w:rsidRPr="00641C5C" w:rsidRDefault="00651E39" w:rsidP="000878F9">
      <w:pPr>
        <w:widowControl w:val="0"/>
        <w:ind w:right="-285" w:firstLine="709"/>
        <w:jc w:val="both"/>
        <w:rPr>
          <w:sz w:val="26"/>
          <w:szCs w:val="26"/>
        </w:rPr>
      </w:pPr>
      <w:r>
        <w:rPr>
          <w:sz w:val="26"/>
          <w:szCs w:val="26"/>
        </w:rPr>
        <w:t>- травматологическое;</w:t>
      </w:r>
    </w:p>
    <w:p w:rsidR="00651E39" w:rsidRPr="00641C5C" w:rsidRDefault="00651E39" w:rsidP="000878F9">
      <w:pPr>
        <w:widowControl w:val="0"/>
        <w:ind w:right="-285" w:firstLine="709"/>
        <w:jc w:val="both"/>
        <w:rPr>
          <w:sz w:val="26"/>
          <w:szCs w:val="26"/>
        </w:rPr>
      </w:pPr>
      <w:r>
        <w:rPr>
          <w:sz w:val="26"/>
          <w:szCs w:val="26"/>
        </w:rPr>
        <w:t>- отоларингологическое;</w:t>
      </w:r>
    </w:p>
    <w:p w:rsidR="00651E39" w:rsidRPr="00641C5C" w:rsidRDefault="00651E39" w:rsidP="000878F9">
      <w:pPr>
        <w:widowControl w:val="0"/>
        <w:ind w:right="-285" w:firstLine="709"/>
        <w:jc w:val="both"/>
        <w:rPr>
          <w:sz w:val="26"/>
          <w:szCs w:val="26"/>
        </w:rPr>
      </w:pPr>
      <w:r>
        <w:rPr>
          <w:sz w:val="26"/>
          <w:szCs w:val="26"/>
        </w:rPr>
        <w:t>- Центр амбулаторного диализа.</w:t>
      </w:r>
    </w:p>
    <w:p w:rsidR="00651E39" w:rsidRPr="00641C5C" w:rsidRDefault="00651E39" w:rsidP="000878F9">
      <w:pPr>
        <w:widowControl w:val="0"/>
        <w:ind w:right="-285" w:firstLine="709"/>
        <w:jc w:val="both"/>
        <w:rPr>
          <w:sz w:val="26"/>
          <w:szCs w:val="26"/>
        </w:rPr>
      </w:pPr>
      <w:r w:rsidRPr="00641C5C">
        <w:rPr>
          <w:sz w:val="26"/>
          <w:szCs w:val="26"/>
        </w:rPr>
        <w:t>Поликлиника на 896 посещений в смену, имеет 40 коек дневного стационара,</w:t>
      </w:r>
      <w:r w:rsidR="0015483A">
        <w:rPr>
          <w:sz w:val="26"/>
          <w:szCs w:val="26"/>
        </w:rPr>
        <w:t xml:space="preserve"> </w:t>
      </w:r>
      <w:r w:rsidRPr="00641C5C">
        <w:rPr>
          <w:sz w:val="26"/>
          <w:szCs w:val="26"/>
        </w:rPr>
        <w:t>Центр</w:t>
      </w:r>
      <w:r w:rsidR="00886FC4">
        <w:rPr>
          <w:sz w:val="26"/>
          <w:szCs w:val="26"/>
        </w:rPr>
        <w:t xml:space="preserve"> </w:t>
      </w:r>
      <w:r w:rsidRPr="00641C5C">
        <w:rPr>
          <w:sz w:val="26"/>
          <w:szCs w:val="26"/>
        </w:rPr>
        <w:t>амбулаторного диализа на 8 диализных мест, Центр здоровья и отделение реабилитации.</w:t>
      </w:r>
    </w:p>
    <w:p w:rsidR="00886FC4" w:rsidRDefault="00886FC4" w:rsidP="000878F9">
      <w:pPr>
        <w:widowControl w:val="0"/>
        <w:tabs>
          <w:tab w:val="left" w:pos="851"/>
        </w:tabs>
        <w:ind w:left="709" w:right="-285"/>
        <w:jc w:val="both"/>
        <w:rPr>
          <w:b/>
          <w:sz w:val="26"/>
          <w:szCs w:val="26"/>
        </w:rPr>
      </w:pPr>
    </w:p>
    <w:p w:rsidR="00651E39" w:rsidRPr="00886FC4" w:rsidRDefault="00651E39" w:rsidP="000878F9">
      <w:pPr>
        <w:widowControl w:val="0"/>
        <w:tabs>
          <w:tab w:val="left" w:pos="851"/>
        </w:tabs>
        <w:ind w:left="709" w:right="-285"/>
        <w:jc w:val="both"/>
        <w:rPr>
          <w:sz w:val="26"/>
          <w:szCs w:val="26"/>
        </w:rPr>
      </w:pPr>
      <w:r w:rsidRPr="00886FC4">
        <w:rPr>
          <w:sz w:val="26"/>
          <w:szCs w:val="26"/>
        </w:rPr>
        <w:t>СП «Городская больница №</w:t>
      </w:r>
      <w:r w:rsidR="00886FC4" w:rsidRPr="00886FC4">
        <w:rPr>
          <w:sz w:val="26"/>
          <w:szCs w:val="26"/>
        </w:rPr>
        <w:t xml:space="preserve"> </w:t>
      </w:r>
      <w:r w:rsidRPr="00886FC4">
        <w:rPr>
          <w:sz w:val="26"/>
          <w:szCs w:val="26"/>
        </w:rPr>
        <w:t>2»</w:t>
      </w:r>
      <w:r w:rsidR="00886FC4" w:rsidRPr="00886FC4">
        <w:rPr>
          <w:sz w:val="26"/>
          <w:szCs w:val="26"/>
        </w:rPr>
        <w:t>.</w:t>
      </w:r>
    </w:p>
    <w:p w:rsidR="00651E39" w:rsidRPr="00641C5C" w:rsidRDefault="00651E39" w:rsidP="000878F9">
      <w:pPr>
        <w:widowControl w:val="0"/>
        <w:tabs>
          <w:tab w:val="left" w:pos="851"/>
        </w:tabs>
        <w:ind w:right="-285" w:firstLine="709"/>
        <w:jc w:val="both"/>
        <w:rPr>
          <w:sz w:val="26"/>
          <w:szCs w:val="26"/>
        </w:rPr>
      </w:pPr>
      <w:r w:rsidRPr="00641C5C">
        <w:rPr>
          <w:sz w:val="26"/>
          <w:szCs w:val="26"/>
        </w:rPr>
        <w:t>В составе поликлиника на 109 посещений в смену, 10 коек дневного стационара (работа в 2 смены); отделение сестринского ухода на 55 коек, 4 ФАП.</w:t>
      </w:r>
    </w:p>
    <w:p w:rsidR="00886FC4" w:rsidRDefault="00886FC4" w:rsidP="000878F9">
      <w:pPr>
        <w:widowControl w:val="0"/>
        <w:tabs>
          <w:tab w:val="left" w:pos="851"/>
        </w:tabs>
        <w:ind w:left="709" w:right="-285"/>
        <w:jc w:val="both"/>
        <w:rPr>
          <w:b/>
          <w:sz w:val="26"/>
          <w:szCs w:val="26"/>
        </w:rPr>
      </w:pPr>
    </w:p>
    <w:p w:rsidR="00651E39" w:rsidRPr="00886FC4" w:rsidRDefault="00651E39" w:rsidP="000878F9">
      <w:pPr>
        <w:widowControl w:val="0"/>
        <w:tabs>
          <w:tab w:val="left" w:pos="851"/>
        </w:tabs>
        <w:ind w:left="709" w:right="-285"/>
        <w:jc w:val="both"/>
        <w:rPr>
          <w:sz w:val="26"/>
          <w:szCs w:val="26"/>
        </w:rPr>
      </w:pPr>
      <w:r w:rsidRPr="00886FC4">
        <w:rPr>
          <w:sz w:val="26"/>
          <w:szCs w:val="26"/>
        </w:rPr>
        <w:t>СП «Поликлиника №</w:t>
      </w:r>
      <w:r w:rsidR="00886FC4">
        <w:rPr>
          <w:sz w:val="26"/>
          <w:szCs w:val="26"/>
        </w:rPr>
        <w:t xml:space="preserve"> </w:t>
      </w:r>
      <w:r w:rsidRPr="00886FC4">
        <w:rPr>
          <w:sz w:val="26"/>
          <w:szCs w:val="26"/>
        </w:rPr>
        <w:t>1»</w:t>
      </w:r>
      <w:r w:rsidR="00886FC4">
        <w:rPr>
          <w:sz w:val="26"/>
          <w:szCs w:val="26"/>
        </w:rPr>
        <w:t>.</w:t>
      </w:r>
    </w:p>
    <w:p w:rsidR="00651E39" w:rsidRPr="00641C5C" w:rsidRDefault="00651E39" w:rsidP="000878F9">
      <w:pPr>
        <w:widowControl w:val="0"/>
        <w:tabs>
          <w:tab w:val="left" w:pos="851"/>
        </w:tabs>
        <w:ind w:right="-285" w:firstLine="709"/>
        <w:jc w:val="both"/>
        <w:rPr>
          <w:sz w:val="26"/>
          <w:szCs w:val="26"/>
        </w:rPr>
      </w:pPr>
      <w:r w:rsidRPr="00641C5C">
        <w:rPr>
          <w:sz w:val="26"/>
          <w:szCs w:val="26"/>
        </w:rPr>
        <w:t>Мощность -  300 посещений в смену, 5 коек дневного стационара.</w:t>
      </w:r>
    </w:p>
    <w:p w:rsidR="00886FC4" w:rsidRDefault="00886FC4" w:rsidP="000878F9">
      <w:pPr>
        <w:widowControl w:val="0"/>
        <w:tabs>
          <w:tab w:val="left" w:pos="851"/>
        </w:tabs>
        <w:ind w:left="709" w:right="-285"/>
        <w:jc w:val="both"/>
        <w:rPr>
          <w:b/>
          <w:sz w:val="26"/>
          <w:szCs w:val="26"/>
        </w:rPr>
      </w:pPr>
    </w:p>
    <w:p w:rsidR="00651E39" w:rsidRPr="00886FC4" w:rsidRDefault="00651E39" w:rsidP="000878F9">
      <w:pPr>
        <w:widowControl w:val="0"/>
        <w:tabs>
          <w:tab w:val="left" w:pos="851"/>
        </w:tabs>
        <w:ind w:left="709" w:right="-285"/>
        <w:jc w:val="both"/>
        <w:rPr>
          <w:sz w:val="26"/>
          <w:szCs w:val="26"/>
        </w:rPr>
      </w:pPr>
      <w:r w:rsidRPr="00886FC4">
        <w:rPr>
          <w:sz w:val="26"/>
          <w:szCs w:val="26"/>
        </w:rPr>
        <w:t>СП «Поликлиника №</w:t>
      </w:r>
      <w:r w:rsidR="00886FC4" w:rsidRPr="00886FC4">
        <w:rPr>
          <w:sz w:val="26"/>
          <w:szCs w:val="26"/>
        </w:rPr>
        <w:t xml:space="preserve"> </w:t>
      </w:r>
      <w:r w:rsidRPr="00886FC4">
        <w:rPr>
          <w:sz w:val="26"/>
          <w:szCs w:val="26"/>
        </w:rPr>
        <w:t>2»</w:t>
      </w:r>
      <w:r w:rsidR="00886FC4" w:rsidRPr="00886FC4">
        <w:rPr>
          <w:sz w:val="26"/>
          <w:szCs w:val="26"/>
        </w:rPr>
        <w:t>.</w:t>
      </w:r>
      <w:r w:rsidRPr="00886FC4">
        <w:rPr>
          <w:sz w:val="26"/>
          <w:szCs w:val="26"/>
        </w:rPr>
        <w:t xml:space="preserve"> </w:t>
      </w:r>
    </w:p>
    <w:p w:rsidR="00651E39" w:rsidRPr="00641C5C" w:rsidRDefault="00651E39" w:rsidP="000878F9">
      <w:pPr>
        <w:widowControl w:val="0"/>
        <w:tabs>
          <w:tab w:val="left" w:pos="851"/>
        </w:tabs>
        <w:ind w:right="-285" w:firstLine="709"/>
        <w:jc w:val="both"/>
        <w:rPr>
          <w:sz w:val="26"/>
          <w:szCs w:val="26"/>
        </w:rPr>
      </w:pPr>
      <w:r w:rsidRPr="00641C5C">
        <w:rPr>
          <w:sz w:val="26"/>
          <w:szCs w:val="26"/>
        </w:rPr>
        <w:t>Мощность - 136 посещений в смену, имеет в своем составе отделение медосмотров.</w:t>
      </w:r>
    </w:p>
    <w:p w:rsidR="00651E39" w:rsidRDefault="00651E39" w:rsidP="000878F9">
      <w:pPr>
        <w:widowControl w:val="0"/>
        <w:ind w:right="-285" w:firstLine="709"/>
        <w:jc w:val="both"/>
        <w:rPr>
          <w:sz w:val="26"/>
          <w:szCs w:val="26"/>
        </w:rPr>
      </w:pPr>
      <w:r w:rsidRPr="00641C5C">
        <w:rPr>
          <w:sz w:val="26"/>
          <w:szCs w:val="26"/>
        </w:rPr>
        <w:t xml:space="preserve">  Медицинская помощь взрослому населению оказывается по 51 профилю, проводятся медицинские освидетельствования и медицинские экспертизы согласно действующей лицензии.</w:t>
      </w:r>
    </w:p>
    <w:p w:rsidR="00CC3B21" w:rsidRPr="00641C5C" w:rsidRDefault="00CC3B21" w:rsidP="000878F9">
      <w:pPr>
        <w:widowControl w:val="0"/>
        <w:ind w:right="-285" w:firstLine="709"/>
        <w:jc w:val="both"/>
        <w:rPr>
          <w:sz w:val="26"/>
          <w:szCs w:val="26"/>
        </w:rPr>
      </w:pPr>
    </w:p>
    <w:p w:rsidR="00651E39" w:rsidRPr="00CC3B21" w:rsidRDefault="00651E39" w:rsidP="000878F9">
      <w:pPr>
        <w:widowControl w:val="0"/>
        <w:tabs>
          <w:tab w:val="left" w:pos="851"/>
        </w:tabs>
        <w:ind w:left="709" w:right="-285"/>
        <w:jc w:val="both"/>
        <w:rPr>
          <w:sz w:val="26"/>
          <w:szCs w:val="26"/>
        </w:rPr>
      </w:pPr>
      <w:r w:rsidRPr="00CC3B21">
        <w:rPr>
          <w:sz w:val="26"/>
          <w:szCs w:val="26"/>
        </w:rPr>
        <w:t>СП «Родильный дом»</w:t>
      </w:r>
      <w:r w:rsidR="00CC3B21">
        <w:rPr>
          <w:sz w:val="26"/>
          <w:szCs w:val="26"/>
        </w:rPr>
        <w:t>.</w:t>
      </w:r>
    </w:p>
    <w:p w:rsidR="00651E39" w:rsidRPr="00641C5C" w:rsidRDefault="00651E39" w:rsidP="000878F9">
      <w:pPr>
        <w:widowControl w:val="0"/>
        <w:ind w:right="-285" w:firstLine="709"/>
        <w:jc w:val="both"/>
        <w:rPr>
          <w:sz w:val="26"/>
          <w:szCs w:val="26"/>
        </w:rPr>
      </w:pPr>
      <w:r w:rsidRPr="00641C5C">
        <w:rPr>
          <w:sz w:val="26"/>
          <w:szCs w:val="26"/>
        </w:rPr>
        <w:t xml:space="preserve">Стационар 2 уровня на 64 круглосуточных койки: 36 коек отделения для беременных и рожениц, отделение новорожденных, 28 коек отделения патологии беременных. Является межрайонным центром, куда направляются пациенты из лечебных учреждений 1-2 уровня прикрепленных территорий: </w:t>
      </w:r>
      <w:r>
        <w:rPr>
          <w:sz w:val="26"/>
          <w:szCs w:val="26"/>
        </w:rPr>
        <w:t>Находкинский городской округ</w:t>
      </w:r>
      <w:r w:rsidRPr="00641C5C">
        <w:rPr>
          <w:sz w:val="26"/>
          <w:szCs w:val="26"/>
        </w:rPr>
        <w:t xml:space="preserve">, </w:t>
      </w:r>
      <w:proofErr w:type="spellStart"/>
      <w:r w:rsidRPr="00641C5C">
        <w:rPr>
          <w:sz w:val="26"/>
          <w:szCs w:val="26"/>
        </w:rPr>
        <w:t>Ла</w:t>
      </w:r>
      <w:r>
        <w:rPr>
          <w:sz w:val="26"/>
          <w:szCs w:val="26"/>
        </w:rPr>
        <w:t>зовский</w:t>
      </w:r>
      <w:proofErr w:type="spellEnd"/>
      <w:r>
        <w:rPr>
          <w:sz w:val="26"/>
          <w:szCs w:val="26"/>
        </w:rPr>
        <w:t xml:space="preserve">, Партизанский муниципальные районы, </w:t>
      </w:r>
      <w:r w:rsidRPr="00641C5C">
        <w:rPr>
          <w:sz w:val="26"/>
          <w:szCs w:val="26"/>
        </w:rPr>
        <w:t>Партизанск</w:t>
      </w:r>
      <w:r>
        <w:rPr>
          <w:sz w:val="26"/>
          <w:szCs w:val="26"/>
        </w:rPr>
        <w:t>ий городской округ</w:t>
      </w:r>
      <w:r w:rsidRPr="00641C5C">
        <w:rPr>
          <w:sz w:val="26"/>
          <w:szCs w:val="26"/>
        </w:rPr>
        <w:t xml:space="preserve">, </w:t>
      </w:r>
      <w:r>
        <w:rPr>
          <w:sz w:val="26"/>
          <w:szCs w:val="26"/>
        </w:rPr>
        <w:t xml:space="preserve">ЗАТО город </w:t>
      </w:r>
      <w:r w:rsidRPr="00641C5C">
        <w:rPr>
          <w:sz w:val="26"/>
          <w:szCs w:val="26"/>
        </w:rPr>
        <w:t xml:space="preserve">Фокино, </w:t>
      </w:r>
      <w:r>
        <w:rPr>
          <w:sz w:val="26"/>
          <w:szCs w:val="26"/>
        </w:rPr>
        <w:t xml:space="preserve">городской округ </w:t>
      </w:r>
      <w:r w:rsidRPr="00641C5C">
        <w:rPr>
          <w:sz w:val="26"/>
          <w:szCs w:val="26"/>
        </w:rPr>
        <w:t xml:space="preserve">Большой Камень. </w:t>
      </w:r>
    </w:p>
    <w:p w:rsidR="00651E39" w:rsidRPr="00641C5C" w:rsidRDefault="00651E39" w:rsidP="000878F9">
      <w:pPr>
        <w:widowControl w:val="0"/>
        <w:ind w:right="-285" w:firstLine="709"/>
        <w:jc w:val="both"/>
        <w:rPr>
          <w:sz w:val="26"/>
          <w:szCs w:val="26"/>
        </w:rPr>
      </w:pPr>
      <w:r w:rsidRPr="00641C5C">
        <w:rPr>
          <w:sz w:val="26"/>
          <w:szCs w:val="26"/>
        </w:rPr>
        <w:t xml:space="preserve">Женская консультация на 250 посещений в смену, имеет в составе кабинет </w:t>
      </w:r>
      <w:proofErr w:type="spellStart"/>
      <w:r w:rsidRPr="00641C5C">
        <w:rPr>
          <w:sz w:val="26"/>
          <w:szCs w:val="26"/>
        </w:rPr>
        <w:t>пренатальной</w:t>
      </w:r>
      <w:proofErr w:type="spellEnd"/>
      <w:r w:rsidRPr="00641C5C">
        <w:rPr>
          <w:sz w:val="26"/>
          <w:szCs w:val="26"/>
        </w:rPr>
        <w:t xml:space="preserve"> диагностики и 15 коек дневного стационара.</w:t>
      </w:r>
    </w:p>
    <w:p w:rsidR="00CC3B21" w:rsidRDefault="00CC3B21" w:rsidP="000878F9">
      <w:pPr>
        <w:widowControl w:val="0"/>
        <w:ind w:right="-285" w:firstLine="709"/>
        <w:jc w:val="both"/>
        <w:rPr>
          <w:b/>
          <w:sz w:val="26"/>
          <w:szCs w:val="26"/>
        </w:rPr>
      </w:pPr>
    </w:p>
    <w:p w:rsidR="00651E39" w:rsidRPr="00641C5C" w:rsidRDefault="00651E39" w:rsidP="000878F9">
      <w:pPr>
        <w:widowControl w:val="0"/>
        <w:ind w:right="-285" w:firstLine="709"/>
        <w:jc w:val="both"/>
        <w:rPr>
          <w:sz w:val="26"/>
          <w:szCs w:val="26"/>
        </w:rPr>
      </w:pPr>
      <w:r w:rsidRPr="00CC3B21">
        <w:rPr>
          <w:sz w:val="26"/>
          <w:szCs w:val="26"/>
        </w:rPr>
        <w:t>СП «Детская больница»</w:t>
      </w:r>
      <w:r w:rsidRPr="00D02B5F">
        <w:rPr>
          <w:b/>
          <w:sz w:val="26"/>
          <w:szCs w:val="26"/>
        </w:rPr>
        <w:t xml:space="preserve"> </w:t>
      </w:r>
      <w:r w:rsidRPr="00D02B5F">
        <w:rPr>
          <w:sz w:val="26"/>
          <w:szCs w:val="26"/>
        </w:rPr>
        <w:t>на 57 коек: 29</w:t>
      </w:r>
      <w:r>
        <w:rPr>
          <w:sz w:val="26"/>
          <w:szCs w:val="26"/>
        </w:rPr>
        <w:t xml:space="preserve"> </w:t>
      </w:r>
      <w:r w:rsidRPr="00D02B5F">
        <w:rPr>
          <w:sz w:val="26"/>
          <w:szCs w:val="26"/>
        </w:rPr>
        <w:t>- педиатрических, 18</w:t>
      </w:r>
      <w:r>
        <w:rPr>
          <w:sz w:val="26"/>
          <w:szCs w:val="26"/>
        </w:rPr>
        <w:t xml:space="preserve"> – патологии </w:t>
      </w:r>
      <w:r w:rsidRPr="00641C5C">
        <w:rPr>
          <w:sz w:val="26"/>
          <w:szCs w:val="26"/>
        </w:rPr>
        <w:t>новорожденных, 10</w:t>
      </w:r>
      <w:r>
        <w:rPr>
          <w:sz w:val="26"/>
          <w:szCs w:val="26"/>
        </w:rPr>
        <w:t xml:space="preserve"> </w:t>
      </w:r>
      <w:r w:rsidRPr="00641C5C">
        <w:rPr>
          <w:sz w:val="26"/>
          <w:szCs w:val="26"/>
        </w:rPr>
        <w:t xml:space="preserve">сестринского ухода. </w:t>
      </w:r>
    </w:p>
    <w:p w:rsidR="00651E39" w:rsidRPr="00641C5C" w:rsidRDefault="00651E39" w:rsidP="000878F9">
      <w:pPr>
        <w:widowControl w:val="0"/>
        <w:ind w:right="-285" w:firstLine="709"/>
        <w:jc w:val="both"/>
        <w:rPr>
          <w:sz w:val="26"/>
          <w:szCs w:val="26"/>
        </w:rPr>
      </w:pPr>
      <w:r w:rsidRPr="00641C5C">
        <w:rPr>
          <w:sz w:val="26"/>
          <w:szCs w:val="26"/>
        </w:rPr>
        <w:t>Отделение патологии новорожденных является межрайонным центром.</w:t>
      </w:r>
    </w:p>
    <w:p w:rsidR="00CC3B21" w:rsidRDefault="00CC3B21" w:rsidP="000878F9">
      <w:pPr>
        <w:widowControl w:val="0"/>
        <w:ind w:right="-285" w:firstLine="709"/>
        <w:jc w:val="both"/>
        <w:rPr>
          <w:b/>
          <w:sz w:val="26"/>
          <w:szCs w:val="26"/>
        </w:rPr>
      </w:pPr>
    </w:p>
    <w:p w:rsidR="00651E39" w:rsidRPr="00641C5C" w:rsidRDefault="00651E39" w:rsidP="000878F9">
      <w:pPr>
        <w:widowControl w:val="0"/>
        <w:ind w:right="-285" w:firstLine="709"/>
        <w:jc w:val="both"/>
        <w:rPr>
          <w:sz w:val="26"/>
          <w:szCs w:val="26"/>
        </w:rPr>
      </w:pPr>
      <w:r w:rsidRPr="00CC3B21">
        <w:rPr>
          <w:sz w:val="26"/>
          <w:szCs w:val="26"/>
        </w:rPr>
        <w:t>СП «Детская поликлиника»</w:t>
      </w:r>
      <w:r w:rsidRPr="00641C5C">
        <w:rPr>
          <w:sz w:val="26"/>
          <w:szCs w:val="26"/>
        </w:rPr>
        <w:t xml:space="preserve"> 715 посещений в смену (несколько адресов), Центр здоровья, 10 коек дневного стационара. Всего 32 педиатрических участк</w:t>
      </w:r>
      <w:r>
        <w:rPr>
          <w:sz w:val="26"/>
          <w:szCs w:val="26"/>
        </w:rPr>
        <w:t>а</w:t>
      </w:r>
      <w:r w:rsidRPr="00641C5C">
        <w:rPr>
          <w:sz w:val="26"/>
          <w:szCs w:val="26"/>
        </w:rPr>
        <w:t xml:space="preserve"> со средней численностью 1011 ребенка (норма 800). Количество участковых педиатров 18, % укомплектованности 56%.</w:t>
      </w:r>
    </w:p>
    <w:p w:rsidR="00651E39" w:rsidRPr="00641C5C" w:rsidRDefault="00651E39" w:rsidP="000878F9">
      <w:pPr>
        <w:widowControl w:val="0"/>
        <w:ind w:right="-285" w:firstLine="709"/>
        <w:jc w:val="both"/>
        <w:rPr>
          <w:b/>
          <w:sz w:val="26"/>
          <w:szCs w:val="26"/>
        </w:rPr>
      </w:pPr>
      <w:r w:rsidRPr="00641C5C">
        <w:rPr>
          <w:sz w:val="26"/>
          <w:szCs w:val="26"/>
        </w:rPr>
        <w:t>На 1 января 2018</w:t>
      </w:r>
      <w:r>
        <w:rPr>
          <w:sz w:val="26"/>
          <w:szCs w:val="26"/>
        </w:rPr>
        <w:t xml:space="preserve"> </w:t>
      </w:r>
      <w:r w:rsidRPr="00641C5C">
        <w:rPr>
          <w:sz w:val="26"/>
          <w:szCs w:val="26"/>
        </w:rPr>
        <w:t>г</w:t>
      </w:r>
      <w:r w:rsidR="00CC3B21">
        <w:rPr>
          <w:sz w:val="26"/>
          <w:szCs w:val="26"/>
        </w:rPr>
        <w:t>ода</w:t>
      </w:r>
      <w:r w:rsidRPr="00641C5C">
        <w:rPr>
          <w:sz w:val="26"/>
          <w:szCs w:val="26"/>
        </w:rPr>
        <w:t xml:space="preserve"> население НГО составило - 150167 человек, прикрепленное население – 119793 человека.</w:t>
      </w:r>
      <w:r w:rsidRPr="00641C5C">
        <w:rPr>
          <w:b/>
          <w:sz w:val="26"/>
          <w:szCs w:val="26"/>
        </w:rPr>
        <w:t xml:space="preserve">                  </w:t>
      </w:r>
    </w:p>
    <w:p w:rsidR="00074C2C" w:rsidRDefault="00074C2C" w:rsidP="00187DC5">
      <w:pPr>
        <w:widowControl w:val="0"/>
        <w:ind w:right="-285"/>
        <w:jc w:val="right"/>
      </w:pPr>
    </w:p>
    <w:p w:rsidR="00074C2C" w:rsidRDefault="00074C2C" w:rsidP="00187DC5">
      <w:pPr>
        <w:widowControl w:val="0"/>
        <w:ind w:right="-285"/>
        <w:jc w:val="right"/>
      </w:pPr>
    </w:p>
    <w:p w:rsidR="00074C2C" w:rsidRDefault="00074C2C" w:rsidP="00187DC5">
      <w:pPr>
        <w:widowControl w:val="0"/>
        <w:ind w:right="-285"/>
        <w:jc w:val="right"/>
      </w:pPr>
    </w:p>
    <w:p w:rsidR="00074C2C" w:rsidRDefault="00074C2C" w:rsidP="00187DC5">
      <w:pPr>
        <w:widowControl w:val="0"/>
        <w:ind w:right="-285"/>
        <w:jc w:val="right"/>
      </w:pPr>
    </w:p>
    <w:p w:rsidR="00074C2C" w:rsidRDefault="00074C2C" w:rsidP="00187DC5">
      <w:pPr>
        <w:widowControl w:val="0"/>
        <w:ind w:right="-285"/>
        <w:jc w:val="right"/>
      </w:pPr>
    </w:p>
    <w:p w:rsidR="00074C2C" w:rsidRDefault="00074C2C" w:rsidP="00187DC5">
      <w:pPr>
        <w:widowControl w:val="0"/>
        <w:ind w:right="-285"/>
        <w:jc w:val="right"/>
      </w:pPr>
    </w:p>
    <w:p w:rsidR="00651E39" w:rsidRPr="00187DC5" w:rsidRDefault="00651E39" w:rsidP="00187DC5">
      <w:pPr>
        <w:widowControl w:val="0"/>
        <w:ind w:right="-285"/>
        <w:jc w:val="right"/>
      </w:pPr>
      <w:r w:rsidRPr="00187DC5">
        <w:lastRenderedPageBreak/>
        <w:t>Таблица 10</w:t>
      </w:r>
    </w:p>
    <w:p w:rsidR="00187DC5" w:rsidRDefault="00187DC5" w:rsidP="00651E39">
      <w:pPr>
        <w:widowControl w:val="0"/>
        <w:ind w:firstLine="709"/>
        <w:jc w:val="center"/>
        <w:rPr>
          <w:sz w:val="26"/>
          <w:szCs w:val="26"/>
        </w:rPr>
      </w:pPr>
    </w:p>
    <w:p w:rsidR="00651E39" w:rsidRDefault="00651E39" w:rsidP="00651E39">
      <w:pPr>
        <w:widowControl w:val="0"/>
        <w:ind w:firstLine="709"/>
        <w:jc w:val="center"/>
        <w:rPr>
          <w:sz w:val="26"/>
          <w:szCs w:val="26"/>
        </w:rPr>
      </w:pPr>
      <w:r w:rsidRPr="00092DB4">
        <w:rPr>
          <w:sz w:val="26"/>
          <w:szCs w:val="26"/>
        </w:rPr>
        <w:t>Демографические показатели</w:t>
      </w:r>
      <w:r>
        <w:rPr>
          <w:sz w:val="26"/>
          <w:szCs w:val="26"/>
        </w:rPr>
        <w:t xml:space="preserve"> Находкинского городского округа</w:t>
      </w:r>
    </w:p>
    <w:p w:rsidR="00187DC5" w:rsidRPr="00092DB4" w:rsidRDefault="00187DC5" w:rsidP="00651E39">
      <w:pPr>
        <w:widowControl w:val="0"/>
        <w:ind w:firstLine="709"/>
        <w:jc w:val="center"/>
        <w:rPr>
          <w:sz w:val="26"/>
          <w:szCs w:val="26"/>
        </w:rPr>
      </w:pPr>
    </w:p>
    <w:tbl>
      <w:tblPr>
        <w:tblW w:w="51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2007"/>
        <w:gridCol w:w="2949"/>
        <w:gridCol w:w="1559"/>
      </w:tblGrid>
      <w:tr w:rsidR="00651E39" w:rsidRPr="00263859" w:rsidTr="00074C2C">
        <w:trPr>
          <w:trHeight w:val="397"/>
        </w:trPr>
        <w:tc>
          <w:tcPr>
            <w:tcW w:w="3408" w:type="dxa"/>
            <w:vAlign w:val="center"/>
          </w:tcPr>
          <w:p w:rsidR="00651E39" w:rsidRPr="00074C2C" w:rsidRDefault="00651E39" w:rsidP="00651E39">
            <w:pPr>
              <w:widowControl w:val="0"/>
              <w:contextualSpacing/>
              <w:jc w:val="center"/>
            </w:pPr>
            <w:r w:rsidRPr="00074C2C">
              <w:t>Наименование показателя</w:t>
            </w:r>
          </w:p>
        </w:tc>
        <w:tc>
          <w:tcPr>
            <w:tcW w:w="2007" w:type="dxa"/>
            <w:vAlign w:val="center"/>
          </w:tcPr>
          <w:p w:rsidR="00651E39" w:rsidRPr="00074C2C" w:rsidRDefault="00651E39" w:rsidP="00651E39">
            <w:pPr>
              <w:widowControl w:val="0"/>
              <w:contextualSpacing/>
              <w:jc w:val="center"/>
            </w:pPr>
            <w:r w:rsidRPr="00074C2C">
              <w:t>2016</w:t>
            </w:r>
          </w:p>
        </w:tc>
        <w:tc>
          <w:tcPr>
            <w:tcW w:w="2949" w:type="dxa"/>
            <w:vAlign w:val="center"/>
          </w:tcPr>
          <w:p w:rsidR="00651E39" w:rsidRPr="00074C2C" w:rsidRDefault="00651E39" w:rsidP="00651E39">
            <w:pPr>
              <w:widowControl w:val="0"/>
              <w:contextualSpacing/>
              <w:jc w:val="center"/>
            </w:pPr>
            <w:r w:rsidRPr="00074C2C">
              <w:t>2017</w:t>
            </w:r>
          </w:p>
        </w:tc>
        <w:tc>
          <w:tcPr>
            <w:tcW w:w="1559" w:type="dxa"/>
            <w:vAlign w:val="center"/>
          </w:tcPr>
          <w:p w:rsidR="00651E39" w:rsidRPr="00074C2C" w:rsidRDefault="00651E39" w:rsidP="00651E39">
            <w:pPr>
              <w:widowControl w:val="0"/>
              <w:contextualSpacing/>
              <w:jc w:val="center"/>
            </w:pPr>
            <w:r w:rsidRPr="00074C2C">
              <w:t>2018</w:t>
            </w:r>
          </w:p>
        </w:tc>
      </w:tr>
      <w:tr w:rsidR="00651E39" w:rsidRPr="00263859" w:rsidTr="00074C2C">
        <w:trPr>
          <w:trHeight w:val="51"/>
        </w:trPr>
        <w:tc>
          <w:tcPr>
            <w:tcW w:w="3408" w:type="dxa"/>
            <w:vAlign w:val="center"/>
          </w:tcPr>
          <w:p w:rsidR="00651E39" w:rsidRPr="00074C2C" w:rsidRDefault="00651E39" w:rsidP="00651E39">
            <w:pPr>
              <w:widowControl w:val="0"/>
              <w:contextualSpacing/>
            </w:pPr>
            <w:r w:rsidRPr="00074C2C">
              <w:t xml:space="preserve">Население НГО </w:t>
            </w:r>
          </w:p>
        </w:tc>
        <w:tc>
          <w:tcPr>
            <w:tcW w:w="2007" w:type="dxa"/>
            <w:vAlign w:val="center"/>
          </w:tcPr>
          <w:p w:rsidR="00651E39" w:rsidRPr="00074C2C" w:rsidRDefault="00651E39" w:rsidP="00651E39">
            <w:pPr>
              <w:widowControl w:val="0"/>
              <w:contextualSpacing/>
              <w:jc w:val="center"/>
            </w:pPr>
            <w:r w:rsidRPr="00074C2C">
              <w:t>154476</w:t>
            </w:r>
          </w:p>
        </w:tc>
        <w:tc>
          <w:tcPr>
            <w:tcW w:w="2949" w:type="dxa"/>
            <w:vAlign w:val="center"/>
          </w:tcPr>
          <w:p w:rsidR="00651E39" w:rsidRPr="00074C2C" w:rsidRDefault="00651E39" w:rsidP="00651E39">
            <w:pPr>
              <w:widowControl w:val="0"/>
              <w:contextualSpacing/>
              <w:jc w:val="center"/>
            </w:pPr>
            <w:r w:rsidRPr="00074C2C">
              <w:t>152294</w:t>
            </w:r>
          </w:p>
        </w:tc>
        <w:tc>
          <w:tcPr>
            <w:tcW w:w="1559" w:type="dxa"/>
            <w:vAlign w:val="center"/>
          </w:tcPr>
          <w:p w:rsidR="00651E39" w:rsidRPr="00074C2C" w:rsidRDefault="00651E39" w:rsidP="00651E39">
            <w:pPr>
              <w:widowControl w:val="0"/>
              <w:contextualSpacing/>
              <w:jc w:val="center"/>
            </w:pPr>
            <w:r w:rsidRPr="00074C2C">
              <w:t>150167</w:t>
            </w:r>
          </w:p>
        </w:tc>
      </w:tr>
      <w:tr w:rsidR="00651E39" w:rsidRPr="00263859" w:rsidTr="00074C2C">
        <w:trPr>
          <w:trHeight w:val="397"/>
        </w:trPr>
        <w:tc>
          <w:tcPr>
            <w:tcW w:w="3408" w:type="dxa"/>
            <w:vAlign w:val="center"/>
          </w:tcPr>
          <w:p w:rsidR="00651E39" w:rsidRPr="00074C2C" w:rsidRDefault="00651E39" w:rsidP="00651E39">
            <w:pPr>
              <w:widowControl w:val="0"/>
              <w:contextualSpacing/>
            </w:pPr>
            <w:r w:rsidRPr="00074C2C">
              <w:t>Прикрепленное население Находкинской ГБ</w:t>
            </w:r>
          </w:p>
        </w:tc>
        <w:tc>
          <w:tcPr>
            <w:tcW w:w="2007" w:type="dxa"/>
            <w:vAlign w:val="center"/>
          </w:tcPr>
          <w:p w:rsidR="00651E39" w:rsidRPr="00074C2C" w:rsidRDefault="00651E39" w:rsidP="00651E39">
            <w:pPr>
              <w:widowControl w:val="0"/>
              <w:contextualSpacing/>
              <w:jc w:val="center"/>
            </w:pPr>
            <w:r w:rsidRPr="00074C2C">
              <w:t>117507</w:t>
            </w:r>
          </w:p>
        </w:tc>
        <w:tc>
          <w:tcPr>
            <w:tcW w:w="2949" w:type="dxa"/>
            <w:vAlign w:val="center"/>
          </w:tcPr>
          <w:p w:rsidR="00651E39" w:rsidRPr="00074C2C" w:rsidRDefault="00651E39" w:rsidP="00651E39">
            <w:pPr>
              <w:widowControl w:val="0"/>
              <w:contextualSpacing/>
              <w:jc w:val="center"/>
            </w:pPr>
            <w:r w:rsidRPr="00074C2C">
              <w:t>118783</w:t>
            </w:r>
          </w:p>
        </w:tc>
        <w:tc>
          <w:tcPr>
            <w:tcW w:w="1559" w:type="dxa"/>
            <w:vAlign w:val="center"/>
          </w:tcPr>
          <w:p w:rsidR="00651E39" w:rsidRPr="00074C2C" w:rsidRDefault="00651E39" w:rsidP="00651E39">
            <w:pPr>
              <w:widowControl w:val="0"/>
              <w:contextualSpacing/>
              <w:jc w:val="center"/>
            </w:pPr>
            <w:r w:rsidRPr="00074C2C">
              <w:t>119933</w:t>
            </w:r>
          </w:p>
        </w:tc>
      </w:tr>
      <w:tr w:rsidR="00651E39" w:rsidRPr="00263859" w:rsidTr="00074C2C">
        <w:trPr>
          <w:trHeight w:val="51"/>
        </w:trPr>
        <w:tc>
          <w:tcPr>
            <w:tcW w:w="3408" w:type="dxa"/>
            <w:vAlign w:val="center"/>
          </w:tcPr>
          <w:p w:rsidR="00651E39" w:rsidRPr="00074C2C" w:rsidRDefault="00651E39" w:rsidP="00651E39">
            <w:pPr>
              <w:widowControl w:val="0"/>
              <w:ind w:firstLine="34"/>
              <w:contextualSpacing/>
            </w:pPr>
            <w:r w:rsidRPr="00074C2C">
              <w:t>Из них взрослые:</w:t>
            </w:r>
          </w:p>
        </w:tc>
        <w:tc>
          <w:tcPr>
            <w:tcW w:w="2007" w:type="dxa"/>
            <w:vAlign w:val="center"/>
          </w:tcPr>
          <w:p w:rsidR="00651E39" w:rsidRPr="00074C2C" w:rsidRDefault="00651E39" w:rsidP="00651E39">
            <w:pPr>
              <w:widowControl w:val="0"/>
              <w:contextualSpacing/>
              <w:jc w:val="center"/>
            </w:pPr>
            <w:r w:rsidRPr="00074C2C">
              <w:t>88965</w:t>
            </w:r>
          </w:p>
        </w:tc>
        <w:tc>
          <w:tcPr>
            <w:tcW w:w="2949" w:type="dxa"/>
            <w:vAlign w:val="center"/>
          </w:tcPr>
          <w:p w:rsidR="00651E39" w:rsidRPr="00074C2C" w:rsidRDefault="00651E39" w:rsidP="00651E39">
            <w:pPr>
              <w:widowControl w:val="0"/>
              <w:contextualSpacing/>
              <w:jc w:val="center"/>
            </w:pPr>
            <w:r w:rsidRPr="00074C2C">
              <w:t>89297</w:t>
            </w:r>
          </w:p>
        </w:tc>
        <w:tc>
          <w:tcPr>
            <w:tcW w:w="1559" w:type="dxa"/>
            <w:vAlign w:val="center"/>
          </w:tcPr>
          <w:p w:rsidR="00651E39" w:rsidRPr="00074C2C" w:rsidRDefault="00651E39" w:rsidP="00651E39">
            <w:pPr>
              <w:widowControl w:val="0"/>
              <w:contextualSpacing/>
              <w:jc w:val="center"/>
            </w:pPr>
            <w:r w:rsidRPr="00074C2C">
              <w:t>87633</w:t>
            </w:r>
          </w:p>
        </w:tc>
      </w:tr>
      <w:tr w:rsidR="00651E39" w:rsidRPr="00263859" w:rsidTr="00074C2C">
        <w:trPr>
          <w:trHeight w:val="51"/>
        </w:trPr>
        <w:tc>
          <w:tcPr>
            <w:tcW w:w="3408" w:type="dxa"/>
            <w:vAlign w:val="center"/>
          </w:tcPr>
          <w:p w:rsidR="00651E39" w:rsidRPr="00074C2C" w:rsidRDefault="00651E39" w:rsidP="00651E39">
            <w:pPr>
              <w:widowControl w:val="0"/>
              <w:ind w:firstLine="34"/>
              <w:contextualSpacing/>
            </w:pPr>
            <w:r w:rsidRPr="00074C2C">
              <w:t>Из них дети (0-17):</w:t>
            </w:r>
          </w:p>
        </w:tc>
        <w:tc>
          <w:tcPr>
            <w:tcW w:w="2007" w:type="dxa"/>
            <w:vAlign w:val="center"/>
          </w:tcPr>
          <w:p w:rsidR="00651E39" w:rsidRPr="00074C2C" w:rsidRDefault="00651E39" w:rsidP="00651E39">
            <w:pPr>
              <w:widowControl w:val="0"/>
              <w:contextualSpacing/>
              <w:jc w:val="center"/>
            </w:pPr>
            <w:r w:rsidRPr="00074C2C">
              <w:t>28542</w:t>
            </w:r>
          </w:p>
        </w:tc>
        <w:tc>
          <w:tcPr>
            <w:tcW w:w="2949" w:type="dxa"/>
            <w:vAlign w:val="center"/>
          </w:tcPr>
          <w:p w:rsidR="00651E39" w:rsidRPr="00074C2C" w:rsidRDefault="00651E39" w:rsidP="00651E39">
            <w:pPr>
              <w:widowControl w:val="0"/>
              <w:contextualSpacing/>
              <w:jc w:val="center"/>
            </w:pPr>
            <w:r w:rsidRPr="00074C2C">
              <w:t>29486</w:t>
            </w:r>
          </w:p>
        </w:tc>
        <w:tc>
          <w:tcPr>
            <w:tcW w:w="1559" w:type="dxa"/>
            <w:vAlign w:val="center"/>
          </w:tcPr>
          <w:p w:rsidR="00651E39" w:rsidRPr="00074C2C" w:rsidRDefault="00651E39" w:rsidP="00651E39">
            <w:pPr>
              <w:widowControl w:val="0"/>
              <w:contextualSpacing/>
              <w:jc w:val="center"/>
            </w:pPr>
            <w:r w:rsidRPr="00074C2C">
              <w:t>32300</w:t>
            </w:r>
          </w:p>
        </w:tc>
      </w:tr>
      <w:tr w:rsidR="00651E39" w:rsidRPr="00263859" w:rsidTr="00074C2C">
        <w:trPr>
          <w:trHeight w:val="51"/>
        </w:trPr>
        <w:tc>
          <w:tcPr>
            <w:tcW w:w="3408" w:type="dxa"/>
            <w:vAlign w:val="center"/>
          </w:tcPr>
          <w:p w:rsidR="00651E39" w:rsidRPr="00074C2C" w:rsidRDefault="00651E39" w:rsidP="00651E39">
            <w:pPr>
              <w:widowControl w:val="0"/>
              <w:ind w:firstLine="34"/>
              <w:contextualSpacing/>
            </w:pPr>
            <w:r w:rsidRPr="00074C2C">
              <w:t>Рождаемость</w:t>
            </w:r>
          </w:p>
        </w:tc>
        <w:tc>
          <w:tcPr>
            <w:tcW w:w="2007" w:type="dxa"/>
            <w:vAlign w:val="center"/>
          </w:tcPr>
          <w:p w:rsidR="00651E39" w:rsidRPr="00074C2C" w:rsidRDefault="00651E39" w:rsidP="00651E39">
            <w:pPr>
              <w:widowControl w:val="0"/>
              <w:contextualSpacing/>
              <w:jc w:val="center"/>
            </w:pPr>
            <w:r w:rsidRPr="00074C2C">
              <w:t>12,6 (1959)</w:t>
            </w:r>
          </w:p>
        </w:tc>
        <w:tc>
          <w:tcPr>
            <w:tcW w:w="2949" w:type="dxa"/>
            <w:vAlign w:val="center"/>
          </w:tcPr>
          <w:p w:rsidR="00651E39" w:rsidRPr="00074C2C" w:rsidRDefault="00651E39" w:rsidP="00651E39">
            <w:pPr>
              <w:widowControl w:val="0"/>
              <w:contextualSpacing/>
              <w:jc w:val="center"/>
            </w:pPr>
            <w:r w:rsidRPr="00074C2C">
              <w:t>11,4 (1746)</w:t>
            </w:r>
          </w:p>
        </w:tc>
        <w:tc>
          <w:tcPr>
            <w:tcW w:w="1559" w:type="dxa"/>
            <w:vAlign w:val="center"/>
          </w:tcPr>
          <w:p w:rsidR="00651E39" w:rsidRPr="00074C2C" w:rsidRDefault="00651E39" w:rsidP="00651E39">
            <w:pPr>
              <w:widowControl w:val="0"/>
              <w:contextualSpacing/>
              <w:jc w:val="center"/>
            </w:pPr>
            <w:r w:rsidRPr="00074C2C">
              <w:t>11,4 (1746)</w:t>
            </w:r>
          </w:p>
        </w:tc>
      </w:tr>
      <w:tr w:rsidR="00651E39" w:rsidRPr="00263859" w:rsidTr="00074C2C">
        <w:trPr>
          <w:trHeight w:val="397"/>
        </w:trPr>
        <w:tc>
          <w:tcPr>
            <w:tcW w:w="3408" w:type="dxa"/>
            <w:vAlign w:val="center"/>
          </w:tcPr>
          <w:p w:rsidR="00651E39" w:rsidRPr="00074C2C" w:rsidRDefault="00651E39" w:rsidP="00651E39">
            <w:pPr>
              <w:widowControl w:val="0"/>
              <w:contextualSpacing/>
            </w:pPr>
            <w:r w:rsidRPr="00074C2C">
              <w:t>Смертность (общая)</w:t>
            </w:r>
          </w:p>
        </w:tc>
        <w:tc>
          <w:tcPr>
            <w:tcW w:w="2007" w:type="dxa"/>
            <w:vAlign w:val="center"/>
          </w:tcPr>
          <w:p w:rsidR="00651E39" w:rsidRPr="00074C2C" w:rsidRDefault="00651E39" w:rsidP="00651E39">
            <w:pPr>
              <w:widowControl w:val="0"/>
              <w:contextualSpacing/>
              <w:jc w:val="center"/>
            </w:pPr>
            <w:r w:rsidRPr="00074C2C">
              <w:t>13,97</w:t>
            </w:r>
            <w:r w:rsidRPr="00074C2C">
              <w:br/>
              <w:t>ПК 13,973</w:t>
            </w:r>
          </w:p>
        </w:tc>
        <w:tc>
          <w:tcPr>
            <w:tcW w:w="2949" w:type="dxa"/>
            <w:vAlign w:val="center"/>
          </w:tcPr>
          <w:p w:rsidR="00651E39" w:rsidRPr="00074C2C" w:rsidRDefault="00651E39" w:rsidP="00651E39">
            <w:pPr>
              <w:widowControl w:val="0"/>
              <w:contextualSpacing/>
              <w:jc w:val="center"/>
            </w:pPr>
            <w:r w:rsidRPr="00074C2C">
              <w:t>13,66</w:t>
            </w:r>
            <w:r w:rsidRPr="00074C2C">
              <w:br/>
              <w:t>ПК 13,181</w:t>
            </w:r>
          </w:p>
        </w:tc>
        <w:tc>
          <w:tcPr>
            <w:tcW w:w="1559" w:type="dxa"/>
            <w:vAlign w:val="center"/>
          </w:tcPr>
          <w:p w:rsidR="00651E39" w:rsidRPr="00074C2C" w:rsidRDefault="00651E39" w:rsidP="00651E39">
            <w:pPr>
              <w:widowControl w:val="0"/>
              <w:contextualSpacing/>
              <w:jc w:val="center"/>
            </w:pPr>
            <w:r w:rsidRPr="00074C2C">
              <w:t>13,66</w:t>
            </w:r>
            <w:r w:rsidRPr="00074C2C">
              <w:br/>
              <w:t>ПК 13,181</w:t>
            </w:r>
          </w:p>
        </w:tc>
      </w:tr>
      <w:tr w:rsidR="00651E39" w:rsidRPr="00263859" w:rsidTr="00074C2C">
        <w:trPr>
          <w:trHeight w:val="397"/>
        </w:trPr>
        <w:tc>
          <w:tcPr>
            <w:tcW w:w="3408" w:type="dxa"/>
            <w:vAlign w:val="center"/>
          </w:tcPr>
          <w:p w:rsidR="00651E39" w:rsidRPr="00074C2C" w:rsidRDefault="00651E39" w:rsidP="00651E39">
            <w:pPr>
              <w:widowControl w:val="0"/>
              <w:contextualSpacing/>
            </w:pPr>
            <w:r w:rsidRPr="00074C2C">
              <w:t>Смертность детская</w:t>
            </w:r>
          </w:p>
        </w:tc>
        <w:tc>
          <w:tcPr>
            <w:tcW w:w="2007" w:type="dxa"/>
            <w:vAlign w:val="center"/>
          </w:tcPr>
          <w:p w:rsidR="00651E39" w:rsidRPr="00074C2C" w:rsidRDefault="00651E39" w:rsidP="00651E39">
            <w:pPr>
              <w:widowControl w:val="0"/>
              <w:contextualSpacing/>
              <w:jc w:val="center"/>
            </w:pPr>
            <w:r w:rsidRPr="00074C2C">
              <w:t>64,2</w:t>
            </w:r>
          </w:p>
        </w:tc>
        <w:tc>
          <w:tcPr>
            <w:tcW w:w="2949" w:type="dxa"/>
            <w:vAlign w:val="center"/>
          </w:tcPr>
          <w:p w:rsidR="00651E39" w:rsidRPr="00074C2C" w:rsidRDefault="00651E39" w:rsidP="00651E39">
            <w:pPr>
              <w:widowControl w:val="0"/>
              <w:contextualSpacing/>
              <w:jc w:val="center"/>
            </w:pPr>
            <w:r w:rsidRPr="00074C2C">
              <w:t>46,4</w:t>
            </w:r>
            <w:r w:rsidRPr="00074C2C">
              <w:br/>
              <w:t>ПК67,2</w:t>
            </w:r>
          </w:p>
        </w:tc>
        <w:tc>
          <w:tcPr>
            <w:tcW w:w="1559" w:type="dxa"/>
            <w:vAlign w:val="center"/>
          </w:tcPr>
          <w:p w:rsidR="00651E39" w:rsidRPr="00074C2C" w:rsidRDefault="00651E39" w:rsidP="00651E39">
            <w:pPr>
              <w:widowControl w:val="0"/>
              <w:contextualSpacing/>
              <w:jc w:val="center"/>
            </w:pPr>
            <w:r w:rsidRPr="00074C2C">
              <w:t>46,4</w:t>
            </w:r>
            <w:r w:rsidRPr="00074C2C">
              <w:br/>
              <w:t>ПК67,2</w:t>
            </w:r>
          </w:p>
        </w:tc>
      </w:tr>
      <w:tr w:rsidR="00651E39" w:rsidRPr="00263859" w:rsidTr="00074C2C">
        <w:trPr>
          <w:trHeight w:val="397"/>
        </w:trPr>
        <w:tc>
          <w:tcPr>
            <w:tcW w:w="3408" w:type="dxa"/>
            <w:vAlign w:val="center"/>
          </w:tcPr>
          <w:p w:rsidR="00651E39" w:rsidRPr="00074C2C" w:rsidRDefault="00651E39" w:rsidP="00651E39">
            <w:pPr>
              <w:widowControl w:val="0"/>
              <w:contextualSpacing/>
            </w:pPr>
            <w:r w:rsidRPr="00074C2C">
              <w:t>Смертность младенческая</w:t>
            </w:r>
          </w:p>
        </w:tc>
        <w:tc>
          <w:tcPr>
            <w:tcW w:w="2007" w:type="dxa"/>
            <w:vAlign w:val="center"/>
          </w:tcPr>
          <w:p w:rsidR="00651E39" w:rsidRPr="00074C2C" w:rsidRDefault="00651E39" w:rsidP="00651E39">
            <w:pPr>
              <w:widowControl w:val="0"/>
              <w:contextualSpacing/>
              <w:jc w:val="center"/>
            </w:pPr>
            <w:r w:rsidRPr="00074C2C">
              <w:t>6,1 (12)</w:t>
            </w:r>
          </w:p>
        </w:tc>
        <w:tc>
          <w:tcPr>
            <w:tcW w:w="2949" w:type="dxa"/>
            <w:vAlign w:val="center"/>
          </w:tcPr>
          <w:p w:rsidR="00651E39" w:rsidRPr="00074C2C" w:rsidRDefault="00651E39" w:rsidP="00651E39">
            <w:pPr>
              <w:widowControl w:val="0"/>
              <w:contextualSpacing/>
              <w:jc w:val="center"/>
            </w:pPr>
            <w:r w:rsidRPr="00074C2C">
              <w:t>5,2 (9)</w:t>
            </w:r>
            <w:r w:rsidRPr="00074C2C">
              <w:br/>
              <w:t>ПК 6,2</w:t>
            </w:r>
          </w:p>
        </w:tc>
        <w:tc>
          <w:tcPr>
            <w:tcW w:w="1559" w:type="dxa"/>
            <w:vAlign w:val="center"/>
          </w:tcPr>
          <w:p w:rsidR="00651E39" w:rsidRPr="00074C2C" w:rsidRDefault="00651E39" w:rsidP="00651E39">
            <w:pPr>
              <w:widowControl w:val="0"/>
              <w:contextualSpacing/>
              <w:jc w:val="center"/>
            </w:pPr>
            <w:r w:rsidRPr="00074C2C">
              <w:t>5,2 (9)</w:t>
            </w:r>
            <w:r w:rsidRPr="00074C2C">
              <w:br/>
              <w:t>ПК 6,2</w:t>
            </w:r>
          </w:p>
        </w:tc>
      </w:tr>
      <w:tr w:rsidR="00651E39" w:rsidRPr="00263859" w:rsidTr="00277490">
        <w:trPr>
          <w:trHeight w:val="51"/>
        </w:trPr>
        <w:tc>
          <w:tcPr>
            <w:tcW w:w="3408" w:type="dxa"/>
            <w:vAlign w:val="center"/>
          </w:tcPr>
          <w:p w:rsidR="00651E39" w:rsidRPr="00074C2C" w:rsidRDefault="00651E39" w:rsidP="00651E39">
            <w:pPr>
              <w:widowControl w:val="0"/>
              <w:contextualSpacing/>
            </w:pPr>
            <w:r w:rsidRPr="00074C2C">
              <w:t xml:space="preserve">Показатель прироста (убыли) </w:t>
            </w:r>
          </w:p>
        </w:tc>
        <w:tc>
          <w:tcPr>
            <w:tcW w:w="2007" w:type="dxa"/>
            <w:vAlign w:val="center"/>
          </w:tcPr>
          <w:p w:rsidR="00651E39" w:rsidRPr="00074C2C" w:rsidRDefault="00651E39" w:rsidP="00651E39">
            <w:pPr>
              <w:widowControl w:val="0"/>
              <w:contextualSpacing/>
              <w:jc w:val="center"/>
            </w:pPr>
            <w:r w:rsidRPr="00074C2C">
              <w:t>-1,3</w:t>
            </w:r>
          </w:p>
        </w:tc>
        <w:tc>
          <w:tcPr>
            <w:tcW w:w="2949" w:type="dxa"/>
            <w:vAlign w:val="center"/>
          </w:tcPr>
          <w:p w:rsidR="00651E39" w:rsidRPr="00074C2C" w:rsidRDefault="00651E39" w:rsidP="00651E39">
            <w:pPr>
              <w:widowControl w:val="0"/>
              <w:contextualSpacing/>
              <w:jc w:val="center"/>
            </w:pPr>
            <w:r w:rsidRPr="00074C2C">
              <w:t>-2,26</w:t>
            </w:r>
          </w:p>
        </w:tc>
        <w:tc>
          <w:tcPr>
            <w:tcW w:w="1559" w:type="dxa"/>
            <w:vAlign w:val="center"/>
          </w:tcPr>
          <w:p w:rsidR="00651E39" w:rsidRPr="00074C2C" w:rsidRDefault="00651E39" w:rsidP="00651E39">
            <w:pPr>
              <w:widowControl w:val="0"/>
              <w:contextualSpacing/>
              <w:jc w:val="center"/>
            </w:pPr>
            <w:r w:rsidRPr="00074C2C">
              <w:t>-2,26</w:t>
            </w:r>
          </w:p>
        </w:tc>
      </w:tr>
    </w:tbl>
    <w:p w:rsidR="00651E39" w:rsidRPr="00277490" w:rsidRDefault="00651E39" w:rsidP="00277490">
      <w:pPr>
        <w:widowControl w:val="0"/>
        <w:spacing w:before="120"/>
        <w:ind w:right="-285"/>
        <w:jc w:val="right"/>
      </w:pPr>
      <w:r w:rsidRPr="00277490">
        <w:t>Таблица 11</w:t>
      </w:r>
    </w:p>
    <w:p w:rsidR="00277490" w:rsidRDefault="00277490" w:rsidP="00651E39">
      <w:pPr>
        <w:widowControl w:val="0"/>
        <w:jc w:val="center"/>
        <w:rPr>
          <w:sz w:val="26"/>
          <w:szCs w:val="26"/>
        </w:rPr>
      </w:pPr>
    </w:p>
    <w:p w:rsidR="00651E39" w:rsidRDefault="00651E39" w:rsidP="006447F4">
      <w:pPr>
        <w:widowControl w:val="0"/>
        <w:ind w:right="-285"/>
        <w:jc w:val="center"/>
        <w:rPr>
          <w:sz w:val="26"/>
          <w:szCs w:val="26"/>
        </w:rPr>
      </w:pPr>
      <w:r w:rsidRPr="0040679F">
        <w:rPr>
          <w:sz w:val="26"/>
          <w:szCs w:val="26"/>
        </w:rPr>
        <w:t>Показатели обеспеченности персоналом</w:t>
      </w:r>
    </w:p>
    <w:p w:rsidR="00277490" w:rsidRPr="0040679F" w:rsidRDefault="00277490" w:rsidP="00651E39">
      <w:pPr>
        <w:widowControl w:val="0"/>
        <w:jc w:val="center"/>
        <w:rPr>
          <w:sz w:val="26"/>
          <w:szCs w:val="2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gridCol w:w="1276"/>
      </w:tblGrid>
      <w:tr w:rsidR="00651E39" w:rsidRPr="00263859" w:rsidTr="00277490">
        <w:trPr>
          <w:trHeight w:val="397"/>
        </w:trPr>
        <w:tc>
          <w:tcPr>
            <w:tcW w:w="8534" w:type="dxa"/>
            <w:vAlign w:val="center"/>
          </w:tcPr>
          <w:p w:rsidR="00651E39" w:rsidRPr="00277490" w:rsidRDefault="00651E39" w:rsidP="00651E39">
            <w:pPr>
              <w:widowControl w:val="0"/>
              <w:jc w:val="center"/>
            </w:pPr>
            <w:r w:rsidRPr="00277490">
              <w:t>Показатель</w:t>
            </w:r>
          </w:p>
        </w:tc>
        <w:tc>
          <w:tcPr>
            <w:tcW w:w="1276" w:type="dxa"/>
            <w:vAlign w:val="center"/>
          </w:tcPr>
          <w:p w:rsidR="00651E39" w:rsidRPr="00277490" w:rsidRDefault="00651E39" w:rsidP="00651E39">
            <w:pPr>
              <w:widowControl w:val="0"/>
              <w:jc w:val="center"/>
            </w:pPr>
            <w:r w:rsidRPr="00277490">
              <w:t>Значение, %</w:t>
            </w:r>
          </w:p>
        </w:tc>
      </w:tr>
      <w:tr w:rsidR="00651E39" w:rsidRPr="00263859" w:rsidTr="00D43B12">
        <w:trPr>
          <w:trHeight w:val="51"/>
        </w:trPr>
        <w:tc>
          <w:tcPr>
            <w:tcW w:w="8534" w:type="dxa"/>
            <w:vAlign w:val="center"/>
          </w:tcPr>
          <w:p w:rsidR="00651E39" w:rsidRPr="00277490" w:rsidRDefault="00651E39" w:rsidP="00651E39">
            <w:pPr>
              <w:widowControl w:val="0"/>
            </w:pPr>
            <w:r w:rsidRPr="00277490">
              <w:t>Обеспеченность врачебным персоналом %</w:t>
            </w:r>
          </w:p>
        </w:tc>
        <w:tc>
          <w:tcPr>
            <w:tcW w:w="1276" w:type="dxa"/>
            <w:vAlign w:val="center"/>
          </w:tcPr>
          <w:p w:rsidR="00651E39" w:rsidRPr="00277490" w:rsidRDefault="00651E39" w:rsidP="00651E39">
            <w:pPr>
              <w:widowControl w:val="0"/>
              <w:jc w:val="center"/>
            </w:pPr>
            <w:r w:rsidRPr="00277490">
              <w:t>51%</w:t>
            </w:r>
          </w:p>
        </w:tc>
      </w:tr>
      <w:tr w:rsidR="00651E39" w:rsidRPr="00263859" w:rsidTr="00D43B12">
        <w:trPr>
          <w:trHeight w:val="51"/>
        </w:trPr>
        <w:tc>
          <w:tcPr>
            <w:tcW w:w="8534" w:type="dxa"/>
            <w:vAlign w:val="center"/>
          </w:tcPr>
          <w:p w:rsidR="00651E39" w:rsidRPr="00277490" w:rsidRDefault="00651E39" w:rsidP="00651E39">
            <w:pPr>
              <w:widowControl w:val="0"/>
            </w:pPr>
            <w:r w:rsidRPr="00277490">
              <w:t>Обеспеченность средним персоналом %</w:t>
            </w:r>
          </w:p>
        </w:tc>
        <w:tc>
          <w:tcPr>
            <w:tcW w:w="1276" w:type="dxa"/>
            <w:vAlign w:val="center"/>
          </w:tcPr>
          <w:p w:rsidR="00651E39" w:rsidRPr="00277490" w:rsidRDefault="00651E39" w:rsidP="00651E39">
            <w:pPr>
              <w:widowControl w:val="0"/>
              <w:jc w:val="center"/>
            </w:pPr>
            <w:r w:rsidRPr="00277490">
              <w:t>56%</w:t>
            </w:r>
          </w:p>
        </w:tc>
      </w:tr>
      <w:tr w:rsidR="00651E39" w:rsidRPr="00263859" w:rsidTr="00D43B12">
        <w:trPr>
          <w:trHeight w:val="51"/>
        </w:trPr>
        <w:tc>
          <w:tcPr>
            <w:tcW w:w="8534" w:type="dxa"/>
            <w:vAlign w:val="center"/>
          </w:tcPr>
          <w:p w:rsidR="00651E39" w:rsidRPr="00277490" w:rsidRDefault="00651E39" w:rsidP="00651E39">
            <w:pPr>
              <w:widowControl w:val="0"/>
            </w:pPr>
            <w:r w:rsidRPr="00277490">
              <w:t>Обеспеченность младшим персоналом %</w:t>
            </w:r>
          </w:p>
        </w:tc>
        <w:tc>
          <w:tcPr>
            <w:tcW w:w="1276" w:type="dxa"/>
            <w:vAlign w:val="center"/>
          </w:tcPr>
          <w:p w:rsidR="00651E39" w:rsidRPr="00277490" w:rsidRDefault="00651E39" w:rsidP="00651E39">
            <w:pPr>
              <w:widowControl w:val="0"/>
              <w:jc w:val="center"/>
            </w:pPr>
            <w:r w:rsidRPr="00277490">
              <w:t>71%</w:t>
            </w:r>
          </w:p>
        </w:tc>
      </w:tr>
    </w:tbl>
    <w:p w:rsidR="006447F4" w:rsidRDefault="006447F4" w:rsidP="00D43B12">
      <w:pPr>
        <w:widowControl w:val="0"/>
        <w:ind w:right="-284" w:firstLine="709"/>
        <w:jc w:val="both"/>
        <w:rPr>
          <w:sz w:val="26"/>
          <w:szCs w:val="26"/>
        </w:rPr>
      </w:pPr>
    </w:p>
    <w:p w:rsidR="00651E39" w:rsidRDefault="00651E39" w:rsidP="00D43B12">
      <w:pPr>
        <w:widowControl w:val="0"/>
        <w:ind w:right="-284" w:firstLine="709"/>
        <w:jc w:val="both"/>
        <w:rPr>
          <w:sz w:val="26"/>
          <w:szCs w:val="26"/>
        </w:rPr>
      </w:pPr>
      <w:r w:rsidRPr="00716AE9">
        <w:rPr>
          <w:sz w:val="26"/>
          <w:szCs w:val="26"/>
        </w:rPr>
        <w:t>Количество инвалидов, пользующихся правом ДЛО (дополнительное лекарственное обеспечение) - 2085 человек.</w:t>
      </w:r>
    </w:p>
    <w:p w:rsidR="00D43B12" w:rsidRDefault="00D43B12" w:rsidP="00651E39">
      <w:pPr>
        <w:widowControl w:val="0"/>
        <w:jc w:val="right"/>
        <w:rPr>
          <w:sz w:val="26"/>
          <w:szCs w:val="26"/>
        </w:rPr>
      </w:pPr>
    </w:p>
    <w:p w:rsidR="00651E39" w:rsidRPr="00D43B12" w:rsidRDefault="00651E39" w:rsidP="00D43B12">
      <w:pPr>
        <w:widowControl w:val="0"/>
        <w:ind w:right="-285"/>
        <w:jc w:val="right"/>
      </w:pPr>
      <w:r w:rsidRPr="00D43B12">
        <w:t>Таблица 12</w:t>
      </w:r>
    </w:p>
    <w:p w:rsidR="00D43B12" w:rsidRDefault="00D43B12" w:rsidP="00651E39">
      <w:pPr>
        <w:widowControl w:val="0"/>
        <w:jc w:val="center"/>
        <w:rPr>
          <w:sz w:val="26"/>
          <w:szCs w:val="26"/>
        </w:rPr>
      </w:pPr>
    </w:p>
    <w:p w:rsidR="00651E39" w:rsidRDefault="00651E39" w:rsidP="006447F4">
      <w:pPr>
        <w:widowControl w:val="0"/>
        <w:ind w:right="-285"/>
        <w:jc w:val="center"/>
        <w:rPr>
          <w:sz w:val="26"/>
          <w:szCs w:val="26"/>
        </w:rPr>
      </w:pPr>
      <w:r w:rsidRPr="00716AE9">
        <w:rPr>
          <w:sz w:val="26"/>
          <w:szCs w:val="26"/>
        </w:rPr>
        <w:t>Обеспеченность объектами здравоохранения</w:t>
      </w:r>
    </w:p>
    <w:p w:rsidR="00D43B12" w:rsidRPr="00716AE9" w:rsidRDefault="00D43B12" w:rsidP="00651E39">
      <w:pPr>
        <w:widowControl w:val="0"/>
        <w:jc w:val="center"/>
        <w:rPr>
          <w:sz w:val="26"/>
          <w:szCs w:val="26"/>
        </w:rPr>
      </w:pPr>
    </w:p>
    <w:tbl>
      <w:tblPr>
        <w:tblW w:w="981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7360"/>
        <w:gridCol w:w="2450"/>
      </w:tblGrid>
      <w:tr w:rsidR="00651E39" w:rsidRPr="00786366" w:rsidTr="004C6316">
        <w:trPr>
          <w:cantSplit/>
          <w:trHeight w:val="51"/>
        </w:trPr>
        <w:tc>
          <w:tcPr>
            <w:tcW w:w="7360" w:type="dxa"/>
            <w:tcMar>
              <w:top w:w="0" w:type="dxa"/>
              <w:left w:w="108" w:type="dxa"/>
              <w:bottom w:w="0" w:type="dxa"/>
              <w:right w:w="108" w:type="dxa"/>
            </w:tcMar>
            <w:vAlign w:val="center"/>
          </w:tcPr>
          <w:p w:rsidR="00651E39" w:rsidRPr="004C6316" w:rsidRDefault="00651E39" w:rsidP="00651E39">
            <w:pPr>
              <w:widowControl w:val="0"/>
              <w:jc w:val="center"/>
            </w:pPr>
            <w:r w:rsidRPr="004C6316">
              <w:t>Показатель</w:t>
            </w:r>
          </w:p>
        </w:tc>
        <w:tc>
          <w:tcPr>
            <w:tcW w:w="2450" w:type="dxa"/>
            <w:tcMar>
              <w:top w:w="0" w:type="dxa"/>
              <w:left w:w="108" w:type="dxa"/>
              <w:bottom w:w="0" w:type="dxa"/>
              <w:right w:w="108" w:type="dxa"/>
            </w:tcMar>
            <w:vAlign w:val="center"/>
          </w:tcPr>
          <w:p w:rsidR="00651E39" w:rsidRPr="004C6316" w:rsidRDefault="00651E39" w:rsidP="00651E39">
            <w:pPr>
              <w:widowControl w:val="0"/>
              <w:jc w:val="center"/>
            </w:pPr>
            <w:r w:rsidRPr="004C6316">
              <w:t>Значение</w:t>
            </w:r>
          </w:p>
        </w:tc>
      </w:tr>
      <w:tr w:rsidR="00651E39" w:rsidRPr="00786366" w:rsidTr="004C6316">
        <w:trPr>
          <w:cantSplit/>
          <w:trHeight w:val="51"/>
        </w:trPr>
        <w:tc>
          <w:tcPr>
            <w:tcW w:w="7360" w:type="dxa"/>
            <w:tcMar>
              <w:top w:w="0" w:type="dxa"/>
              <w:left w:w="108" w:type="dxa"/>
              <w:bottom w:w="0" w:type="dxa"/>
              <w:right w:w="108" w:type="dxa"/>
            </w:tcMar>
            <w:vAlign w:val="center"/>
            <w:hideMark/>
          </w:tcPr>
          <w:p w:rsidR="00651E39" w:rsidRPr="004C6316" w:rsidRDefault="00651E39" w:rsidP="00651E39">
            <w:pPr>
              <w:widowControl w:val="0"/>
            </w:pPr>
            <w:r w:rsidRPr="004C6316">
              <w:t xml:space="preserve">Общее количество объектов здравоохранения </w:t>
            </w:r>
          </w:p>
        </w:tc>
        <w:tc>
          <w:tcPr>
            <w:tcW w:w="2450" w:type="dxa"/>
            <w:tcMar>
              <w:top w:w="0" w:type="dxa"/>
              <w:left w:w="108" w:type="dxa"/>
              <w:bottom w:w="0" w:type="dxa"/>
              <w:right w:w="108" w:type="dxa"/>
            </w:tcMar>
            <w:vAlign w:val="center"/>
          </w:tcPr>
          <w:p w:rsidR="00651E39" w:rsidRPr="004C6316" w:rsidRDefault="00651E39" w:rsidP="00651E39">
            <w:pPr>
              <w:widowControl w:val="0"/>
              <w:jc w:val="center"/>
            </w:pPr>
            <w:r w:rsidRPr="004C6316">
              <w:t>30</w:t>
            </w:r>
          </w:p>
        </w:tc>
      </w:tr>
      <w:tr w:rsidR="00651E39" w:rsidRPr="00786366" w:rsidTr="004C6316">
        <w:trPr>
          <w:cantSplit/>
          <w:trHeight w:val="51"/>
        </w:trPr>
        <w:tc>
          <w:tcPr>
            <w:tcW w:w="7360" w:type="dxa"/>
            <w:tcMar>
              <w:top w:w="0" w:type="dxa"/>
              <w:left w:w="108" w:type="dxa"/>
              <w:bottom w:w="0" w:type="dxa"/>
              <w:right w:w="108" w:type="dxa"/>
            </w:tcMar>
            <w:vAlign w:val="center"/>
            <w:hideMark/>
          </w:tcPr>
          <w:p w:rsidR="00651E39" w:rsidRPr="004C6316" w:rsidRDefault="00651E39" w:rsidP="00651E39">
            <w:pPr>
              <w:widowControl w:val="0"/>
            </w:pPr>
            <w:r w:rsidRPr="004C6316">
              <w:t>Количество больниц /в них койко-мест</w:t>
            </w:r>
          </w:p>
        </w:tc>
        <w:tc>
          <w:tcPr>
            <w:tcW w:w="2450" w:type="dxa"/>
            <w:tcMar>
              <w:top w:w="0" w:type="dxa"/>
              <w:left w:w="108" w:type="dxa"/>
              <w:bottom w:w="0" w:type="dxa"/>
              <w:right w:w="108" w:type="dxa"/>
            </w:tcMar>
            <w:vAlign w:val="center"/>
          </w:tcPr>
          <w:p w:rsidR="00651E39" w:rsidRPr="004C6316" w:rsidRDefault="00651E39" w:rsidP="00651E39">
            <w:pPr>
              <w:widowControl w:val="0"/>
              <w:jc w:val="center"/>
            </w:pPr>
            <w:r w:rsidRPr="004C6316">
              <w:t>11/1124</w:t>
            </w:r>
          </w:p>
        </w:tc>
      </w:tr>
      <w:tr w:rsidR="00651E39" w:rsidRPr="00786366" w:rsidTr="004C6316">
        <w:trPr>
          <w:cantSplit/>
          <w:trHeight w:val="51"/>
        </w:trPr>
        <w:tc>
          <w:tcPr>
            <w:tcW w:w="7360" w:type="dxa"/>
            <w:tcMar>
              <w:top w:w="0" w:type="dxa"/>
              <w:left w:w="108" w:type="dxa"/>
              <w:bottom w:w="0" w:type="dxa"/>
              <w:right w:w="108" w:type="dxa"/>
            </w:tcMar>
            <w:vAlign w:val="center"/>
            <w:hideMark/>
          </w:tcPr>
          <w:p w:rsidR="00651E39" w:rsidRPr="004C6316" w:rsidRDefault="00651E39" w:rsidP="00651E39">
            <w:pPr>
              <w:widowControl w:val="0"/>
            </w:pPr>
            <w:r w:rsidRPr="004C6316">
              <w:t>Количество поликлиник</w:t>
            </w:r>
          </w:p>
        </w:tc>
        <w:tc>
          <w:tcPr>
            <w:tcW w:w="2450" w:type="dxa"/>
            <w:tcMar>
              <w:top w:w="0" w:type="dxa"/>
              <w:left w:w="108" w:type="dxa"/>
              <w:bottom w:w="0" w:type="dxa"/>
              <w:right w:w="108" w:type="dxa"/>
            </w:tcMar>
            <w:vAlign w:val="center"/>
          </w:tcPr>
          <w:p w:rsidR="00651E39" w:rsidRPr="004C6316" w:rsidRDefault="00651E39" w:rsidP="00651E39">
            <w:pPr>
              <w:widowControl w:val="0"/>
              <w:jc w:val="center"/>
            </w:pPr>
            <w:r w:rsidRPr="004C6316">
              <w:t>15</w:t>
            </w:r>
          </w:p>
        </w:tc>
      </w:tr>
      <w:tr w:rsidR="00651E39" w:rsidRPr="00786366" w:rsidTr="004C6316">
        <w:trPr>
          <w:cantSplit/>
          <w:trHeight w:val="51"/>
        </w:trPr>
        <w:tc>
          <w:tcPr>
            <w:tcW w:w="7360" w:type="dxa"/>
            <w:tcMar>
              <w:top w:w="0" w:type="dxa"/>
              <w:left w:w="108" w:type="dxa"/>
              <w:bottom w:w="0" w:type="dxa"/>
              <w:right w:w="108" w:type="dxa"/>
            </w:tcMar>
            <w:vAlign w:val="center"/>
            <w:hideMark/>
          </w:tcPr>
          <w:p w:rsidR="00651E39" w:rsidRPr="004C6316" w:rsidRDefault="00651E39" w:rsidP="00651E39">
            <w:pPr>
              <w:widowControl w:val="0"/>
            </w:pPr>
            <w:r w:rsidRPr="004C6316">
              <w:t xml:space="preserve">Количество амбулаторий и фельдшерских пунктов </w:t>
            </w:r>
          </w:p>
        </w:tc>
        <w:tc>
          <w:tcPr>
            <w:tcW w:w="2450" w:type="dxa"/>
            <w:tcMar>
              <w:top w:w="0" w:type="dxa"/>
              <w:left w:w="108" w:type="dxa"/>
              <w:bottom w:w="0" w:type="dxa"/>
              <w:right w:w="108" w:type="dxa"/>
            </w:tcMar>
            <w:vAlign w:val="center"/>
          </w:tcPr>
          <w:p w:rsidR="00651E39" w:rsidRPr="004C6316" w:rsidRDefault="00651E39" w:rsidP="00651E39">
            <w:pPr>
              <w:widowControl w:val="0"/>
              <w:jc w:val="center"/>
            </w:pPr>
            <w:r w:rsidRPr="004C6316">
              <w:t>4</w:t>
            </w:r>
          </w:p>
        </w:tc>
      </w:tr>
    </w:tbl>
    <w:p w:rsidR="00CC11A4" w:rsidRDefault="00CC11A4" w:rsidP="00CC11A4">
      <w:pPr>
        <w:widowControl w:val="0"/>
        <w:spacing w:before="120"/>
        <w:ind w:right="-285"/>
        <w:jc w:val="right"/>
        <w:rPr>
          <w:sz w:val="26"/>
          <w:szCs w:val="26"/>
        </w:rPr>
      </w:pPr>
    </w:p>
    <w:p w:rsidR="00CC11A4" w:rsidRDefault="00CC11A4" w:rsidP="00CC11A4">
      <w:pPr>
        <w:widowControl w:val="0"/>
        <w:spacing w:before="120"/>
        <w:ind w:right="-285"/>
        <w:jc w:val="right"/>
      </w:pPr>
    </w:p>
    <w:p w:rsidR="00CC11A4" w:rsidRDefault="00CC11A4" w:rsidP="00CC11A4">
      <w:pPr>
        <w:widowControl w:val="0"/>
        <w:spacing w:before="120"/>
        <w:ind w:right="-285"/>
        <w:jc w:val="right"/>
      </w:pPr>
    </w:p>
    <w:p w:rsidR="00CC11A4" w:rsidRDefault="00CC11A4" w:rsidP="00CC11A4">
      <w:pPr>
        <w:widowControl w:val="0"/>
        <w:spacing w:before="120"/>
        <w:ind w:right="-285"/>
        <w:jc w:val="right"/>
      </w:pPr>
    </w:p>
    <w:p w:rsidR="00CC11A4" w:rsidRDefault="00CC11A4" w:rsidP="00CC11A4">
      <w:pPr>
        <w:widowControl w:val="0"/>
        <w:spacing w:before="120"/>
        <w:ind w:right="-285"/>
        <w:jc w:val="right"/>
      </w:pPr>
    </w:p>
    <w:p w:rsidR="00CC11A4" w:rsidRDefault="00CC11A4" w:rsidP="00CC11A4">
      <w:pPr>
        <w:widowControl w:val="0"/>
        <w:spacing w:before="120"/>
        <w:ind w:right="-285"/>
        <w:jc w:val="right"/>
      </w:pPr>
    </w:p>
    <w:p w:rsidR="00651E39" w:rsidRPr="00CC11A4" w:rsidRDefault="00651E39" w:rsidP="00CC11A4">
      <w:pPr>
        <w:widowControl w:val="0"/>
        <w:spacing w:before="120"/>
        <w:ind w:right="-285"/>
        <w:jc w:val="right"/>
      </w:pPr>
      <w:r w:rsidRPr="00CC11A4">
        <w:lastRenderedPageBreak/>
        <w:t>Таблица 13</w:t>
      </w:r>
    </w:p>
    <w:p w:rsidR="00CC11A4" w:rsidRDefault="00CC11A4" w:rsidP="00651E39">
      <w:pPr>
        <w:widowControl w:val="0"/>
        <w:jc w:val="center"/>
        <w:rPr>
          <w:sz w:val="26"/>
          <w:szCs w:val="26"/>
        </w:rPr>
      </w:pPr>
    </w:p>
    <w:p w:rsidR="00651E39" w:rsidRDefault="00651E39" w:rsidP="00CC11A4">
      <w:pPr>
        <w:widowControl w:val="0"/>
        <w:ind w:right="-285"/>
        <w:jc w:val="center"/>
        <w:rPr>
          <w:sz w:val="26"/>
          <w:szCs w:val="26"/>
        </w:rPr>
      </w:pPr>
      <w:r w:rsidRPr="00716AE9">
        <w:rPr>
          <w:sz w:val="26"/>
          <w:szCs w:val="26"/>
        </w:rPr>
        <w:t>Объекты здравоохранения</w:t>
      </w:r>
      <w:r>
        <w:rPr>
          <w:sz w:val="26"/>
          <w:szCs w:val="26"/>
        </w:rPr>
        <w:t xml:space="preserve"> Находкинского городского округа</w:t>
      </w:r>
    </w:p>
    <w:p w:rsidR="00CC11A4" w:rsidRPr="00716AE9" w:rsidRDefault="00CC11A4" w:rsidP="00CC11A4">
      <w:pPr>
        <w:widowControl w:val="0"/>
        <w:ind w:right="-285"/>
        <w:jc w:val="center"/>
        <w:rPr>
          <w:sz w:val="26"/>
          <w:szCs w:val="26"/>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0"/>
        <w:gridCol w:w="2126"/>
        <w:gridCol w:w="1701"/>
        <w:gridCol w:w="2268"/>
      </w:tblGrid>
      <w:tr w:rsidR="00651E39" w:rsidRPr="002630B3" w:rsidTr="00BA6D1D">
        <w:trPr>
          <w:cantSplit/>
          <w:trHeight w:val="491"/>
        </w:trPr>
        <w:tc>
          <w:tcPr>
            <w:tcW w:w="3730" w:type="dxa"/>
            <w:shd w:val="clear" w:color="000000" w:fill="FFFFFF"/>
            <w:vAlign w:val="center"/>
          </w:tcPr>
          <w:p w:rsidR="00651E39" w:rsidRPr="00BA6D1D" w:rsidRDefault="00651E39" w:rsidP="00651E39">
            <w:pPr>
              <w:widowControl w:val="0"/>
              <w:jc w:val="center"/>
              <w:rPr>
                <w:color w:val="000000"/>
              </w:rPr>
            </w:pPr>
            <w:r w:rsidRPr="00BA6D1D">
              <w:rPr>
                <w:color w:val="000000"/>
              </w:rPr>
              <w:t>Наименование</w:t>
            </w:r>
          </w:p>
        </w:tc>
        <w:tc>
          <w:tcPr>
            <w:tcW w:w="2126" w:type="dxa"/>
            <w:shd w:val="clear" w:color="000000" w:fill="FFFFFF"/>
            <w:vAlign w:val="center"/>
          </w:tcPr>
          <w:p w:rsidR="00651E39" w:rsidRPr="00BA6D1D" w:rsidRDefault="00651E39" w:rsidP="00651E39">
            <w:pPr>
              <w:widowControl w:val="0"/>
              <w:jc w:val="center"/>
              <w:rPr>
                <w:color w:val="000000"/>
              </w:rPr>
            </w:pPr>
            <w:r w:rsidRPr="00BA6D1D">
              <w:rPr>
                <w:color w:val="000000"/>
              </w:rPr>
              <w:t>Адрес</w:t>
            </w:r>
          </w:p>
        </w:tc>
        <w:tc>
          <w:tcPr>
            <w:tcW w:w="1701" w:type="dxa"/>
            <w:shd w:val="clear" w:color="000000" w:fill="FFFFFF"/>
            <w:vAlign w:val="center"/>
          </w:tcPr>
          <w:p w:rsidR="00651E39" w:rsidRPr="00BA6D1D" w:rsidRDefault="00651E39" w:rsidP="00651E39">
            <w:pPr>
              <w:widowControl w:val="0"/>
              <w:jc w:val="center"/>
              <w:rPr>
                <w:color w:val="000000"/>
              </w:rPr>
            </w:pPr>
            <w:r w:rsidRPr="00BA6D1D">
              <w:rPr>
                <w:color w:val="000000"/>
              </w:rPr>
              <w:t>Руководитель</w:t>
            </w:r>
          </w:p>
        </w:tc>
        <w:tc>
          <w:tcPr>
            <w:tcW w:w="2268" w:type="dxa"/>
            <w:shd w:val="clear" w:color="000000" w:fill="FFFFFF"/>
            <w:vAlign w:val="center"/>
          </w:tcPr>
          <w:p w:rsidR="00651E39" w:rsidRPr="00BA6D1D" w:rsidRDefault="00651E39" w:rsidP="00651E39">
            <w:pPr>
              <w:widowControl w:val="0"/>
              <w:jc w:val="center"/>
              <w:rPr>
                <w:color w:val="000000"/>
              </w:rPr>
            </w:pPr>
            <w:r w:rsidRPr="00BA6D1D">
              <w:rPr>
                <w:color w:val="000000"/>
              </w:rPr>
              <w:t>Контакты</w:t>
            </w:r>
          </w:p>
        </w:tc>
      </w:tr>
      <w:tr w:rsidR="00651E39" w:rsidRPr="002630B3" w:rsidTr="00BA6D1D">
        <w:trPr>
          <w:cantSplit/>
          <w:trHeight w:val="818"/>
        </w:trPr>
        <w:tc>
          <w:tcPr>
            <w:tcW w:w="3730" w:type="dxa"/>
            <w:shd w:val="clear" w:color="000000" w:fill="FFFFFF"/>
            <w:vAlign w:val="center"/>
            <w:hideMark/>
          </w:tcPr>
          <w:p w:rsidR="00651E39" w:rsidRPr="00BA6D1D" w:rsidRDefault="00651E39" w:rsidP="00651E39">
            <w:pPr>
              <w:widowControl w:val="0"/>
              <w:rPr>
                <w:color w:val="000000"/>
              </w:rPr>
            </w:pPr>
            <w:r w:rsidRPr="00BA6D1D">
              <w:rPr>
                <w:color w:val="000000"/>
              </w:rPr>
              <w:t>Структурное подразделение «Поликлиника №</w:t>
            </w:r>
            <w:r w:rsidR="00BA6D1D">
              <w:rPr>
                <w:color w:val="000000"/>
              </w:rPr>
              <w:t xml:space="preserve"> </w:t>
            </w:r>
            <w:r w:rsidRPr="00BA6D1D">
              <w:rPr>
                <w:color w:val="000000"/>
              </w:rPr>
              <w:t>2»</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Приморский край, г.</w:t>
            </w:r>
            <w:r w:rsidR="00BA6D1D">
              <w:rPr>
                <w:color w:val="000000"/>
              </w:rPr>
              <w:t xml:space="preserve"> </w:t>
            </w:r>
            <w:r w:rsidRPr="00BA6D1D">
              <w:rPr>
                <w:color w:val="000000"/>
              </w:rPr>
              <w:t>Находка, ул. Портовая, 25</w:t>
            </w:r>
          </w:p>
        </w:tc>
        <w:tc>
          <w:tcPr>
            <w:tcW w:w="1701"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 xml:space="preserve">Заведующая </w:t>
            </w:r>
            <w:proofErr w:type="spellStart"/>
            <w:r w:rsidRPr="00BA6D1D">
              <w:rPr>
                <w:color w:val="000000"/>
              </w:rPr>
              <w:t>Мазур</w:t>
            </w:r>
            <w:proofErr w:type="spellEnd"/>
            <w:r w:rsidRPr="00BA6D1D">
              <w:rPr>
                <w:color w:val="000000"/>
              </w:rPr>
              <w:t xml:space="preserve"> Валентина Ивановна</w:t>
            </w:r>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62-14-42  62-14-43            62-14-44    contact@ncgb.ru</w:t>
            </w:r>
          </w:p>
        </w:tc>
      </w:tr>
      <w:tr w:rsidR="00651E39" w:rsidRPr="002630B3" w:rsidTr="00BA6D1D">
        <w:trPr>
          <w:cantSplit/>
          <w:trHeight w:val="1194"/>
        </w:trPr>
        <w:tc>
          <w:tcPr>
            <w:tcW w:w="3730" w:type="dxa"/>
            <w:shd w:val="clear" w:color="000000" w:fill="FFFFFF"/>
            <w:vAlign w:val="center"/>
            <w:hideMark/>
          </w:tcPr>
          <w:p w:rsidR="00651E39" w:rsidRPr="00BA6D1D" w:rsidRDefault="00651E39" w:rsidP="00651E39">
            <w:pPr>
              <w:widowControl w:val="0"/>
              <w:rPr>
                <w:color w:val="000000"/>
              </w:rPr>
            </w:pPr>
            <w:r w:rsidRPr="00BA6D1D">
              <w:rPr>
                <w:color w:val="000000"/>
              </w:rPr>
              <w:t xml:space="preserve">Федеральное государственное бюджетное учреждение здравоохранения «Дальневосточный окружной медицинский центр Федерального медико-биологического агентства» г. </w:t>
            </w:r>
            <w:r w:rsidR="00BA6D1D">
              <w:rPr>
                <w:color w:val="000000"/>
              </w:rPr>
              <w:t>Находка</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 xml:space="preserve">Приморский край, </w:t>
            </w:r>
            <w:proofErr w:type="spellStart"/>
            <w:r w:rsidRPr="00BA6D1D">
              <w:rPr>
                <w:color w:val="000000"/>
              </w:rPr>
              <w:t>г.Находка</w:t>
            </w:r>
            <w:proofErr w:type="spellEnd"/>
            <w:r w:rsidRPr="00BA6D1D">
              <w:rPr>
                <w:color w:val="000000"/>
              </w:rPr>
              <w:t>, ул. Павлова,16</w:t>
            </w:r>
          </w:p>
        </w:tc>
        <w:tc>
          <w:tcPr>
            <w:tcW w:w="1701"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Главный врач Татаренко Ольга Викторовна</w:t>
            </w:r>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65-56-68 - приемная,            65-63-12 - главврач         65-63-12 vzodvomc@mail.ru</w:t>
            </w:r>
          </w:p>
        </w:tc>
      </w:tr>
      <w:tr w:rsidR="00651E39" w:rsidRPr="002630B3" w:rsidTr="00BA6D1D">
        <w:trPr>
          <w:cantSplit/>
          <w:trHeight w:val="981"/>
        </w:trPr>
        <w:tc>
          <w:tcPr>
            <w:tcW w:w="3730" w:type="dxa"/>
            <w:shd w:val="clear" w:color="000000" w:fill="FFFFFF"/>
            <w:vAlign w:val="center"/>
            <w:hideMark/>
          </w:tcPr>
          <w:p w:rsidR="00651E39" w:rsidRPr="00BA6D1D" w:rsidRDefault="00651E39" w:rsidP="00651E39">
            <w:pPr>
              <w:widowControl w:val="0"/>
              <w:rPr>
                <w:color w:val="000000"/>
              </w:rPr>
            </w:pPr>
            <w:r w:rsidRPr="00BA6D1D">
              <w:rPr>
                <w:color w:val="000000"/>
              </w:rPr>
              <w:t xml:space="preserve">Находкинский институт </w:t>
            </w:r>
            <w:proofErr w:type="spellStart"/>
            <w:r w:rsidRPr="00BA6D1D">
              <w:rPr>
                <w:color w:val="000000"/>
              </w:rPr>
              <w:t>вертеброневрологии</w:t>
            </w:r>
            <w:proofErr w:type="spellEnd"/>
            <w:r w:rsidRPr="00BA6D1D">
              <w:rPr>
                <w:color w:val="000000"/>
              </w:rPr>
              <w:t xml:space="preserve"> и мануальной медицины</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Приморский край, г. Находка,                    ул.</w:t>
            </w:r>
            <w:r w:rsidR="00BA6D1D">
              <w:rPr>
                <w:color w:val="000000"/>
              </w:rPr>
              <w:t xml:space="preserve"> </w:t>
            </w:r>
            <w:r w:rsidRPr="00BA6D1D">
              <w:rPr>
                <w:color w:val="000000"/>
              </w:rPr>
              <w:t>Ленинградская, 23</w:t>
            </w:r>
          </w:p>
        </w:tc>
        <w:tc>
          <w:tcPr>
            <w:tcW w:w="1701"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Директор Савина Юлия Григорьевна</w:t>
            </w:r>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 xml:space="preserve">65-86-55                            </w:t>
            </w:r>
            <w:proofErr w:type="spellStart"/>
            <w:r w:rsidRPr="00BA6D1D">
              <w:rPr>
                <w:color w:val="000000"/>
              </w:rPr>
              <w:t>с.т</w:t>
            </w:r>
            <w:proofErr w:type="spellEnd"/>
            <w:r w:rsidRPr="00BA6D1D">
              <w:rPr>
                <w:color w:val="000000"/>
              </w:rPr>
              <w:t>. 8-924-129-98-94</w:t>
            </w:r>
          </w:p>
        </w:tc>
      </w:tr>
      <w:tr w:rsidR="00651E39" w:rsidRPr="002630B3" w:rsidTr="00BA6D1D">
        <w:trPr>
          <w:cantSplit/>
          <w:trHeight w:val="843"/>
        </w:trPr>
        <w:tc>
          <w:tcPr>
            <w:tcW w:w="3730" w:type="dxa"/>
            <w:shd w:val="clear" w:color="000000" w:fill="FFFFFF"/>
            <w:vAlign w:val="center"/>
            <w:hideMark/>
          </w:tcPr>
          <w:p w:rsidR="00651E39" w:rsidRPr="00BA6D1D" w:rsidRDefault="00651E39" w:rsidP="00651E39">
            <w:pPr>
              <w:widowControl w:val="0"/>
              <w:rPr>
                <w:color w:val="000000"/>
              </w:rPr>
            </w:pPr>
            <w:r w:rsidRPr="00BA6D1D">
              <w:rPr>
                <w:color w:val="000000"/>
              </w:rPr>
              <w:t>Краевой противотуберкулезный диспансер №4 в г. Находка</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Приморский край, г.</w:t>
            </w:r>
            <w:r w:rsidR="00BA6D1D">
              <w:rPr>
                <w:color w:val="000000"/>
              </w:rPr>
              <w:t xml:space="preserve"> </w:t>
            </w:r>
            <w:r w:rsidRPr="00BA6D1D">
              <w:rPr>
                <w:color w:val="000000"/>
              </w:rPr>
              <w:t>Находка, ул. Вознесенская, 9</w:t>
            </w:r>
          </w:p>
        </w:tc>
        <w:tc>
          <w:tcPr>
            <w:tcW w:w="1701"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 xml:space="preserve">Главный врач </w:t>
            </w:r>
            <w:proofErr w:type="spellStart"/>
            <w:r w:rsidRPr="00BA6D1D">
              <w:rPr>
                <w:color w:val="000000"/>
              </w:rPr>
              <w:t>Баришовец</w:t>
            </w:r>
            <w:proofErr w:type="spellEnd"/>
            <w:r w:rsidRPr="00BA6D1D">
              <w:rPr>
                <w:color w:val="000000"/>
              </w:rPr>
              <w:t xml:space="preserve"> Татьяна Андреевна</w:t>
            </w:r>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62-51-41, 62-59-89 ngptd@mail.ru</w:t>
            </w:r>
          </w:p>
        </w:tc>
      </w:tr>
      <w:tr w:rsidR="00651E39" w:rsidRPr="002630B3" w:rsidTr="00BA6D1D">
        <w:trPr>
          <w:cantSplit/>
          <w:trHeight w:val="898"/>
        </w:trPr>
        <w:tc>
          <w:tcPr>
            <w:tcW w:w="3730" w:type="dxa"/>
            <w:shd w:val="clear" w:color="000000" w:fill="FFFFFF"/>
            <w:vAlign w:val="center"/>
            <w:hideMark/>
          </w:tcPr>
          <w:p w:rsidR="00651E39" w:rsidRPr="00BA6D1D" w:rsidRDefault="00651E39" w:rsidP="00BA6D1D">
            <w:pPr>
              <w:widowControl w:val="0"/>
              <w:rPr>
                <w:color w:val="000000"/>
              </w:rPr>
            </w:pPr>
            <w:r w:rsidRPr="00BA6D1D">
              <w:rPr>
                <w:color w:val="000000"/>
              </w:rPr>
              <w:t>Филиал федерального бюджетного учреждения здравоохранения «Центр гигиены и эпидемиологии в Приморском крае» в г. Находк</w:t>
            </w:r>
            <w:r w:rsidR="00267B1D">
              <w:rPr>
                <w:color w:val="000000"/>
              </w:rPr>
              <w:t>а</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Приморский край, г.</w:t>
            </w:r>
            <w:r w:rsidR="00BA6D1D">
              <w:rPr>
                <w:color w:val="000000"/>
              </w:rPr>
              <w:t xml:space="preserve"> </w:t>
            </w:r>
            <w:r w:rsidRPr="00BA6D1D">
              <w:rPr>
                <w:color w:val="000000"/>
              </w:rPr>
              <w:t>Находка, ул.</w:t>
            </w:r>
            <w:r w:rsidR="00267B1D">
              <w:rPr>
                <w:color w:val="000000"/>
              </w:rPr>
              <w:t xml:space="preserve"> </w:t>
            </w:r>
            <w:r w:rsidRPr="00BA6D1D">
              <w:rPr>
                <w:color w:val="000000"/>
              </w:rPr>
              <w:t>Нахимовская, 3</w:t>
            </w:r>
          </w:p>
        </w:tc>
        <w:tc>
          <w:tcPr>
            <w:tcW w:w="1701"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 xml:space="preserve">Главный врач </w:t>
            </w:r>
            <w:proofErr w:type="spellStart"/>
            <w:r w:rsidRPr="00BA6D1D">
              <w:rPr>
                <w:color w:val="000000"/>
              </w:rPr>
              <w:t>Шевкун</w:t>
            </w:r>
            <w:proofErr w:type="spellEnd"/>
            <w:r w:rsidRPr="00BA6D1D">
              <w:rPr>
                <w:color w:val="000000"/>
              </w:rPr>
              <w:t xml:space="preserve"> Евгений Федорович</w:t>
            </w:r>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62-64-39, 69-68-58                      nahodka@fguzpk.ru</w:t>
            </w:r>
          </w:p>
        </w:tc>
      </w:tr>
      <w:tr w:rsidR="00651E39" w:rsidRPr="002630B3" w:rsidTr="00BA6D1D">
        <w:trPr>
          <w:cantSplit/>
          <w:trHeight w:val="980"/>
        </w:trPr>
        <w:tc>
          <w:tcPr>
            <w:tcW w:w="3730" w:type="dxa"/>
            <w:shd w:val="clear" w:color="000000" w:fill="FFFFFF"/>
            <w:vAlign w:val="center"/>
            <w:hideMark/>
          </w:tcPr>
          <w:p w:rsidR="00651E39" w:rsidRPr="00BA6D1D" w:rsidRDefault="00651E39" w:rsidP="00267B1D">
            <w:pPr>
              <w:widowControl w:val="0"/>
              <w:rPr>
                <w:color w:val="000000"/>
              </w:rPr>
            </w:pPr>
            <w:r w:rsidRPr="00BA6D1D">
              <w:rPr>
                <w:color w:val="000000"/>
              </w:rPr>
              <w:t>Филиал государственного бюджетного учреждения здравоохранения «Краевая клиническая психиатрическая больница» г.</w:t>
            </w:r>
            <w:r w:rsidR="00267B1D">
              <w:rPr>
                <w:color w:val="000000"/>
              </w:rPr>
              <w:t xml:space="preserve"> </w:t>
            </w:r>
            <w:r w:rsidRPr="00BA6D1D">
              <w:rPr>
                <w:color w:val="000000"/>
              </w:rPr>
              <w:t>Находка</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Приморский край, г.</w:t>
            </w:r>
            <w:r w:rsidR="00267B1D">
              <w:rPr>
                <w:color w:val="000000"/>
              </w:rPr>
              <w:t xml:space="preserve"> </w:t>
            </w:r>
            <w:r w:rsidRPr="00BA6D1D">
              <w:rPr>
                <w:color w:val="000000"/>
              </w:rPr>
              <w:t>Находка, ул.</w:t>
            </w:r>
            <w:r w:rsidR="00267B1D">
              <w:rPr>
                <w:color w:val="000000"/>
              </w:rPr>
              <w:t xml:space="preserve"> </w:t>
            </w:r>
            <w:r w:rsidRPr="00BA6D1D">
              <w:rPr>
                <w:color w:val="000000"/>
              </w:rPr>
              <w:t>Дзержинского, 4</w:t>
            </w:r>
          </w:p>
        </w:tc>
        <w:tc>
          <w:tcPr>
            <w:tcW w:w="1701" w:type="dxa"/>
            <w:shd w:val="clear" w:color="000000" w:fill="FFFFFF"/>
            <w:vAlign w:val="center"/>
            <w:hideMark/>
          </w:tcPr>
          <w:p w:rsidR="00651E39" w:rsidRPr="00BA6D1D" w:rsidRDefault="00651E39" w:rsidP="00267B1D">
            <w:pPr>
              <w:widowControl w:val="0"/>
              <w:ind w:left="-111" w:right="-110"/>
              <w:jc w:val="center"/>
              <w:rPr>
                <w:color w:val="000000"/>
              </w:rPr>
            </w:pPr>
            <w:r w:rsidRPr="00BA6D1D">
              <w:rPr>
                <w:color w:val="000000"/>
              </w:rPr>
              <w:t xml:space="preserve">Главный врач </w:t>
            </w:r>
            <w:proofErr w:type="spellStart"/>
            <w:r w:rsidRPr="00BA6D1D">
              <w:rPr>
                <w:color w:val="000000"/>
              </w:rPr>
              <w:t>Грак</w:t>
            </w:r>
            <w:proofErr w:type="spellEnd"/>
            <w:r w:rsidRPr="00BA6D1D">
              <w:rPr>
                <w:color w:val="000000"/>
              </w:rPr>
              <w:t xml:space="preserve"> Валерий Александрович</w:t>
            </w:r>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 xml:space="preserve">74-67-08-приемная              </w:t>
            </w:r>
            <w:proofErr w:type="spellStart"/>
            <w:r w:rsidRPr="00BA6D1D">
              <w:rPr>
                <w:color w:val="000000"/>
              </w:rPr>
              <w:t>с.т</w:t>
            </w:r>
            <w:proofErr w:type="spellEnd"/>
            <w:r w:rsidRPr="00BA6D1D">
              <w:rPr>
                <w:color w:val="000000"/>
              </w:rPr>
              <w:t>. 602387           pkpb4@mail.ru</w:t>
            </w:r>
          </w:p>
        </w:tc>
      </w:tr>
      <w:tr w:rsidR="00651E39" w:rsidRPr="002630B3" w:rsidTr="00BA6D1D">
        <w:trPr>
          <w:cantSplit/>
          <w:trHeight w:val="1419"/>
        </w:trPr>
        <w:tc>
          <w:tcPr>
            <w:tcW w:w="3730" w:type="dxa"/>
            <w:shd w:val="clear" w:color="auto" w:fill="auto"/>
            <w:vAlign w:val="center"/>
            <w:hideMark/>
          </w:tcPr>
          <w:p w:rsidR="00651E39" w:rsidRPr="00BA6D1D" w:rsidRDefault="00651E39" w:rsidP="00651E39">
            <w:pPr>
              <w:widowControl w:val="0"/>
            </w:pPr>
            <w:r w:rsidRPr="00BA6D1D">
              <w:t>Находкинское противочумное отделение Федерального казенного учреждения здравоохранения «Приморская противочумная станция» федеральной службы по надзору в сфере защиты прав потребителей и благополучия человека</w:t>
            </w:r>
          </w:p>
        </w:tc>
        <w:tc>
          <w:tcPr>
            <w:tcW w:w="2126" w:type="dxa"/>
            <w:shd w:val="clear" w:color="auto" w:fill="auto"/>
            <w:vAlign w:val="center"/>
            <w:hideMark/>
          </w:tcPr>
          <w:p w:rsidR="00651E39" w:rsidRPr="00BA6D1D" w:rsidRDefault="00651E39" w:rsidP="00651E39">
            <w:pPr>
              <w:widowControl w:val="0"/>
              <w:jc w:val="center"/>
            </w:pPr>
            <w:r w:rsidRPr="00BA6D1D">
              <w:t>Приморский край, г. Находка, ул. Пограничная, 98 «А»</w:t>
            </w:r>
          </w:p>
        </w:tc>
        <w:tc>
          <w:tcPr>
            <w:tcW w:w="1701" w:type="dxa"/>
            <w:shd w:val="clear" w:color="auto" w:fill="auto"/>
            <w:vAlign w:val="center"/>
            <w:hideMark/>
          </w:tcPr>
          <w:p w:rsidR="00651E39" w:rsidRPr="00BA6D1D" w:rsidRDefault="00651E39" w:rsidP="00651E39">
            <w:pPr>
              <w:widowControl w:val="0"/>
              <w:jc w:val="center"/>
            </w:pPr>
            <w:r w:rsidRPr="00BA6D1D">
              <w:t xml:space="preserve">Руководитель отделения </w:t>
            </w:r>
            <w:proofErr w:type="spellStart"/>
            <w:r w:rsidRPr="00BA6D1D">
              <w:t>Татрова</w:t>
            </w:r>
            <w:proofErr w:type="spellEnd"/>
            <w:r w:rsidRPr="00BA6D1D">
              <w:t xml:space="preserve"> Евгения Васильевна</w:t>
            </w:r>
          </w:p>
        </w:tc>
        <w:tc>
          <w:tcPr>
            <w:tcW w:w="2268" w:type="dxa"/>
            <w:shd w:val="clear" w:color="auto" w:fill="auto"/>
            <w:vAlign w:val="center"/>
            <w:hideMark/>
          </w:tcPr>
          <w:p w:rsidR="00651E39" w:rsidRPr="00BA6D1D" w:rsidRDefault="00651E39" w:rsidP="00651E39">
            <w:pPr>
              <w:widowControl w:val="0"/>
              <w:jc w:val="center"/>
            </w:pPr>
            <w:r w:rsidRPr="00BA6D1D">
              <w:t>62-95-26</w:t>
            </w:r>
          </w:p>
        </w:tc>
      </w:tr>
      <w:tr w:rsidR="00651E39" w:rsidRPr="002630B3" w:rsidTr="00BA6D1D">
        <w:trPr>
          <w:cantSplit/>
          <w:trHeight w:val="972"/>
        </w:trPr>
        <w:tc>
          <w:tcPr>
            <w:tcW w:w="3730" w:type="dxa"/>
            <w:shd w:val="clear" w:color="000000" w:fill="FFFFFF"/>
            <w:vAlign w:val="center"/>
            <w:hideMark/>
          </w:tcPr>
          <w:p w:rsidR="00651E39" w:rsidRPr="00BA6D1D" w:rsidRDefault="00651E39" w:rsidP="00651E39">
            <w:pPr>
              <w:widowControl w:val="0"/>
              <w:rPr>
                <w:color w:val="000000"/>
              </w:rPr>
            </w:pPr>
            <w:r w:rsidRPr="00BA6D1D">
              <w:rPr>
                <w:color w:val="000000"/>
              </w:rPr>
              <w:t>Краевое государственное бюджетное учреждение здравоохранения «Находкинская дезинфекционная станция»</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Приморский край, г.</w:t>
            </w:r>
            <w:r w:rsidR="00267B1D">
              <w:rPr>
                <w:color w:val="000000"/>
              </w:rPr>
              <w:t xml:space="preserve"> </w:t>
            </w:r>
            <w:r w:rsidRPr="00BA6D1D">
              <w:rPr>
                <w:color w:val="000000"/>
              </w:rPr>
              <w:t>Находка,                    ул.</w:t>
            </w:r>
            <w:r w:rsidR="00267B1D">
              <w:rPr>
                <w:color w:val="000000"/>
              </w:rPr>
              <w:t xml:space="preserve"> </w:t>
            </w:r>
            <w:r w:rsidRPr="00BA6D1D">
              <w:rPr>
                <w:color w:val="000000"/>
              </w:rPr>
              <w:t>Школьная, 9</w:t>
            </w:r>
          </w:p>
        </w:tc>
        <w:tc>
          <w:tcPr>
            <w:tcW w:w="1701" w:type="dxa"/>
            <w:shd w:val="clear" w:color="000000" w:fill="FFFFFF"/>
            <w:vAlign w:val="center"/>
            <w:hideMark/>
          </w:tcPr>
          <w:p w:rsidR="00651E39" w:rsidRPr="00BA6D1D" w:rsidRDefault="00651E39" w:rsidP="00651E39">
            <w:pPr>
              <w:widowControl w:val="0"/>
              <w:jc w:val="center"/>
              <w:rPr>
                <w:color w:val="000000"/>
              </w:rPr>
            </w:pPr>
            <w:proofErr w:type="spellStart"/>
            <w:r w:rsidRPr="00BA6D1D">
              <w:rPr>
                <w:color w:val="000000"/>
              </w:rPr>
              <w:t>И.о</w:t>
            </w:r>
            <w:proofErr w:type="spellEnd"/>
            <w:r w:rsidRPr="00BA6D1D">
              <w:rPr>
                <w:color w:val="000000"/>
              </w:rPr>
              <w:t xml:space="preserve">. главного врача </w:t>
            </w:r>
            <w:proofErr w:type="spellStart"/>
            <w:r w:rsidRPr="00BA6D1D">
              <w:rPr>
                <w:color w:val="000000"/>
              </w:rPr>
              <w:t>Трачук</w:t>
            </w:r>
            <w:proofErr w:type="spellEnd"/>
            <w:r w:rsidRPr="00BA6D1D">
              <w:rPr>
                <w:color w:val="000000"/>
              </w:rPr>
              <w:t xml:space="preserve"> Нина Сергеевна</w:t>
            </w:r>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74-70-88   deznakhodka@yandex.ru</w:t>
            </w:r>
          </w:p>
        </w:tc>
      </w:tr>
      <w:tr w:rsidR="00651E39" w:rsidRPr="002630B3" w:rsidTr="00BA6D1D">
        <w:trPr>
          <w:cantSplit/>
          <w:trHeight w:val="972"/>
        </w:trPr>
        <w:tc>
          <w:tcPr>
            <w:tcW w:w="3730" w:type="dxa"/>
            <w:shd w:val="clear" w:color="000000" w:fill="FFFFFF"/>
            <w:vAlign w:val="center"/>
            <w:hideMark/>
          </w:tcPr>
          <w:p w:rsidR="00651E39" w:rsidRPr="00BA6D1D" w:rsidRDefault="00651E39" w:rsidP="00651E39">
            <w:pPr>
              <w:widowControl w:val="0"/>
              <w:rPr>
                <w:color w:val="000000"/>
              </w:rPr>
            </w:pPr>
            <w:r w:rsidRPr="00BA6D1D">
              <w:rPr>
                <w:color w:val="000000"/>
              </w:rPr>
              <w:lastRenderedPageBreak/>
              <w:t>Государственное бюджетное учреждение здравоохранения «Краевой наркологический диспансер, отделение дневного пребывания» г.</w:t>
            </w:r>
            <w:r w:rsidR="00267B1D">
              <w:rPr>
                <w:color w:val="000000"/>
              </w:rPr>
              <w:t xml:space="preserve"> </w:t>
            </w:r>
            <w:r w:rsidRPr="00BA6D1D">
              <w:rPr>
                <w:color w:val="000000"/>
              </w:rPr>
              <w:t>Находка</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Приморский край, г</w:t>
            </w:r>
            <w:r w:rsidR="00267B1D">
              <w:rPr>
                <w:color w:val="000000"/>
              </w:rPr>
              <w:t>.</w:t>
            </w:r>
            <w:r w:rsidRPr="00BA6D1D">
              <w:rPr>
                <w:color w:val="000000"/>
              </w:rPr>
              <w:t xml:space="preserve"> Находка, ул. Пирогова,8</w:t>
            </w:r>
          </w:p>
        </w:tc>
        <w:tc>
          <w:tcPr>
            <w:tcW w:w="1701"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Главный врач Барсуков Николай Викторович</w:t>
            </w:r>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 xml:space="preserve">62-15-93                             Алексей Сергеевич Школьников                 </w:t>
            </w:r>
            <w:proofErr w:type="spellStart"/>
            <w:r w:rsidRPr="00BA6D1D">
              <w:rPr>
                <w:color w:val="000000"/>
              </w:rPr>
              <w:t>с.т</w:t>
            </w:r>
            <w:proofErr w:type="spellEnd"/>
            <w:r w:rsidRPr="00BA6D1D">
              <w:rPr>
                <w:color w:val="000000"/>
              </w:rPr>
              <w:t>. 8-914-979-22-36                 gnd-ssr@yandex.ru</w:t>
            </w:r>
          </w:p>
        </w:tc>
      </w:tr>
      <w:tr w:rsidR="00651E39" w:rsidRPr="002630B3" w:rsidTr="00BA6D1D">
        <w:trPr>
          <w:cantSplit/>
          <w:trHeight w:val="960"/>
        </w:trPr>
        <w:tc>
          <w:tcPr>
            <w:tcW w:w="3730" w:type="dxa"/>
            <w:shd w:val="clear" w:color="000000" w:fill="FFFFFF"/>
            <w:vAlign w:val="center"/>
            <w:hideMark/>
          </w:tcPr>
          <w:p w:rsidR="00651E39" w:rsidRPr="00BA6D1D" w:rsidRDefault="00651E39" w:rsidP="00651E39">
            <w:pPr>
              <w:widowControl w:val="0"/>
              <w:rPr>
                <w:color w:val="000000"/>
              </w:rPr>
            </w:pPr>
            <w:r w:rsidRPr="00BA6D1D">
              <w:rPr>
                <w:color w:val="000000"/>
              </w:rPr>
              <w:t xml:space="preserve">Общество с ограниченной ответственностью «Медицинский центр </w:t>
            </w:r>
            <w:r w:rsidR="00267B1D">
              <w:rPr>
                <w:color w:val="000000"/>
              </w:rPr>
              <w:t>«</w:t>
            </w:r>
            <w:proofErr w:type="spellStart"/>
            <w:r w:rsidRPr="00BA6D1D">
              <w:rPr>
                <w:color w:val="000000"/>
              </w:rPr>
              <w:t>Приско</w:t>
            </w:r>
            <w:proofErr w:type="spellEnd"/>
            <w:r w:rsidRPr="00BA6D1D">
              <w:rPr>
                <w:color w:val="000000"/>
              </w:rPr>
              <w:t>»</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Приморский край, г. Находка, Школьный переулок, д. 4,ул. Советская, 11 А</w:t>
            </w:r>
          </w:p>
        </w:tc>
        <w:tc>
          <w:tcPr>
            <w:tcW w:w="1701" w:type="dxa"/>
            <w:shd w:val="clear" w:color="000000" w:fill="FFFFFF"/>
            <w:vAlign w:val="center"/>
            <w:hideMark/>
          </w:tcPr>
          <w:p w:rsidR="00651E39" w:rsidRPr="00BA6D1D" w:rsidRDefault="00651E39" w:rsidP="00267B1D">
            <w:pPr>
              <w:widowControl w:val="0"/>
              <w:ind w:left="-111" w:right="-110"/>
              <w:jc w:val="center"/>
              <w:rPr>
                <w:color w:val="000000"/>
              </w:rPr>
            </w:pPr>
            <w:r w:rsidRPr="00BA6D1D">
              <w:rPr>
                <w:color w:val="000000"/>
              </w:rPr>
              <w:t>Директор Гусева Наталья Владимировна</w:t>
            </w:r>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69-95-50,    60-01-00,   69-87-75    0699543@mail.ru</w:t>
            </w:r>
          </w:p>
        </w:tc>
      </w:tr>
      <w:tr w:rsidR="00651E39" w:rsidRPr="002630B3" w:rsidTr="00BA6D1D">
        <w:trPr>
          <w:cantSplit/>
          <w:trHeight w:val="1117"/>
        </w:trPr>
        <w:tc>
          <w:tcPr>
            <w:tcW w:w="3730" w:type="dxa"/>
            <w:shd w:val="clear" w:color="000000" w:fill="FFFFFF"/>
            <w:vAlign w:val="center"/>
            <w:hideMark/>
          </w:tcPr>
          <w:p w:rsidR="00651E39" w:rsidRPr="00BA6D1D" w:rsidRDefault="00651E39" w:rsidP="00651E39">
            <w:pPr>
              <w:widowControl w:val="0"/>
              <w:rPr>
                <w:color w:val="000000"/>
              </w:rPr>
            </w:pPr>
            <w:r w:rsidRPr="00BA6D1D">
              <w:rPr>
                <w:color w:val="000000"/>
              </w:rPr>
              <w:t>Общество с ограниченной ответственностью «Асклепий-Н»</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Приморский край, г.</w:t>
            </w:r>
            <w:r w:rsidR="00994F3E">
              <w:rPr>
                <w:color w:val="000000"/>
              </w:rPr>
              <w:t xml:space="preserve"> </w:t>
            </w:r>
            <w:r w:rsidRPr="00BA6D1D">
              <w:rPr>
                <w:color w:val="000000"/>
              </w:rPr>
              <w:t>Находка,                    ул.</w:t>
            </w:r>
            <w:r w:rsidR="00994F3E">
              <w:rPr>
                <w:color w:val="000000"/>
              </w:rPr>
              <w:t xml:space="preserve"> </w:t>
            </w:r>
            <w:r w:rsidRPr="00BA6D1D">
              <w:rPr>
                <w:color w:val="000000"/>
              </w:rPr>
              <w:t>Комсомольская, 40</w:t>
            </w:r>
          </w:p>
        </w:tc>
        <w:tc>
          <w:tcPr>
            <w:tcW w:w="1701"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Директор Рева Ольга Николаевна</w:t>
            </w:r>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90-30-40, 90-30-44 asklepyin.nakhodka@mail.ru</w:t>
            </w:r>
          </w:p>
        </w:tc>
      </w:tr>
      <w:tr w:rsidR="00651E39" w:rsidRPr="002630B3" w:rsidTr="00BA6D1D">
        <w:trPr>
          <w:cantSplit/>
          <w:trHeight w:val="853"/>
        </w:trPr>
        <w:tc>
          <w:tcPr>
            <w:tcW w:w="3730" w:type="dxa"/>
            <w:shd w:val="clear" w:color="000000" w:fill="FFFFFF"/>
            <w:vAlign w:val="center"/>
            <w:hideMark/>
          </w:tcPr>
          <w:p w:rsidR="00651E39" w:rsidRPr="00BA6D1D" w:rsidRDefault="00651E39" w:rsidP="00651E39">
            <w:pPr>
              <w:widowControl w:val="0"/>
              <w:rPr>
                <w:color w:val="000000"/>
              </w:rPr>
            </w:pPr>
            <w:r w:rsidRPr="00BA6D1D">
              <w:rPr>
                <w:color w:val="000000"/>
              </w:rPr>
              <w:t>Общество с ограниченной ответственностью «</w:t>
            </w:r>
            <w:proofErr w:type="spellStart"/>
            <w:r w:rsidRPr="00BA6D1D">
              <w:rPr>
                <w:color w:val="000000"/>
              </w:rPr>
              <w:t>Релай</w:t>
            </w:r>
            <w:proofErr w:type="spellEnd"/>
            <w:r w:rsidRPr="00BA6D1D">
              <w:rPr>
                <w:color w:val="000000"/>
              </w:rPr>
              <w:t>» медицинского центра «Гармония»</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Приморский край, г.</w:t>
            </w:r>
            <w:r w:rsidR="00994F3E">
              <w:rPr>
                <w:color w:val="000000"/>
              </w:rPr>
              <w:t xml:space="preserve"> </w:t>
            </w:r>
            <w:r w:rsidRPr="00BA6D1D">
              <w:rPr>
                <w:color w:val="000000"/>
              </w:rPr>
              <w:t>Находка,                    ул. Пограничная, 2</w:t>
            </w:r>
          </w:p>
        </w:tc>
        <w:tc>
          <w:tcPr>
            <w:tcW w:w="1701"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Директор Лесков Леонид Васильевич</w:t>
            </w:r>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61-32-61                              garmonia-relai@yandex.ru</w:t>
            </w:r>
          </w:p>
        </w:tc>
      </w:tr>
      <w:tr w:rsidR="00651E39" w:rsidRPr="002630B3" w:rsidTr="00BA6D1D">
        <w:trPr>
          <w:cantSplit/>
          <w:trHeight w:val="711"/>
        </w:trPr>
        <w:tc>
          <w:tcPr>
            <w:tcW w:w="3730" w:type="dxa"/>
            <w:shd w:val="clear" w:color="auto" w:fill="auto"/>
            <w:vAlign w:val="center"/>
            <w:hideMark/>
          </w:tcPr>
          <w:p w:rsidR="00651E39" w:rsidRPr="00BA6D1D" w:rsidRDefault="00651E39" w:rsidP="00651E39">
            <w:pPr>
              <w:widowControl w:val="0"/>
            </w:pPr>
            <w:r w:rsidRPr="00BA6D1D">
              <w:t>ЭЛЕВИТА, МЕДИЦИНСКИЙ ЦЕНТР, ООО</w:t>
            </w:r>
          </w:p>
        </w:tc>
        <w:tc>
          <w:tcPr>
            <w:tcW w:w="2126" w:type="dxa"/>
            <w:shd w:val="clear" w:color="auto" w:fill="auto"/>
            <w:vAlign w:val="center"/>
            <w:hideMark/>
          </w:tcPr>
          <w:p w:rsidR="00651E39" w:rsidRPr="00BA6D1D" w:rsidRDefault="00651E39" w:rsidP="00651E39">
            <w:pPr>
              <w:widowControl w:val="0"/>
              <w:jc w:val="center"/>
            </w:pPr>
            <w:r w:rsidRPr="00BA6D1D">
              <w:t>Приморский край, Находка,                      Проспект мира, 12</w:t>
            </w:r>
          </w:p>
        </w:tc>
        <w:tc>
          <w:tcPr>
            <w:tcW w:w="1701" w:type="dxa"/>
            <w:shd w:val="clear" w:color="auto" w:fill="auto"/>
            <w:vAlign w:val="center"/>
            <w:hideMark/>
          </w:tcPr>
          <w:p w:rsidR="00651E39" w:rsidRPr="00BA6D1D" w:rsidRDefault="00651E39" w:rsidP="00651E39">
            <w:pPr>
              <w:widowControl w:val="0"/>
              <w:jc w:val="center"/>
            </w:pPr>
            <w:r w:rsidRPr="00BA6D1D">
              <w:t>Павличенко Татьяна Ивановна</w:t>
            </w:r>
          </w:p>
        </w:tc>
        <w:tc>
          <w:tcPr>
            <w:tcW w:w="2268" w:type="dxa"/>
            <w:shd w:val="clear" w:color="auto" w:fill="auto"/>
            <w:vAlign w:val="center"/>
            <w:hideMark/>
          </w:tcPr>
          <w:p w:rsidR="00651E39" w:rsidRPr="00BA6D1D" w:rsidRDefault="00651E39" w:rsidP="00651E39">
            <w:pPr>
              <w:widowControl w:val="0"/>
              <w:jc w:val="center"/>
            </w:pPr>
            <w:r w:rsidRPr="00BA6D1D">
              <w:t>634340</w:t>
            </w:r>
          </w:p>
        </w:tc>
      </w:tr>
      <w:tr w:rsidR="00651E39" w:rsidRPr="002630B3" w:rsidTr="00BA6D1D">
        <w:trPr>
          <w:cantSplit/>
          <w:trHeight w:val="960"/>
        </w:trPr>
        <w:tc>
          <w:tcPr>
            <w:tcW w:w="3730" w:type="dxa"/>
            <w:shd w:val="clear" w:color="000000" w:fill="FFFFFF"/>
            <w:vAlign w:val="center"/>
            <w:hideMark/>
          </w:tcPr>
          <w:p w:rsidR="00651E39" w:rsidRPr="00BA6D1D" w:rsidRDefault="00651E39" w:rsidP="00651E39">
            <w:pPr>
              <w:widowControl w:val="0"/>
              <w:rPr>
                <w:color w:val="000000"/>
              </w:rPr>
            </w:pPr>
            <w:r w:rsidRPr="00BA6D1D">
              <w:rPr>
                <w:color w:val="000000"/>
              </w:rPr>
              <w:t xml:space="preserve">Юго-восточный отдел по ветеринарному, карантинному, фито-санитарному надзору управления </w:t>
            </w:r>
            <w:proofErr w:type="spellStart"/>
            <w:r w:rsidRPr="00BA6D1D">
              <w:rPr>
                <w:color w:val="000000"/>
              </w:rPr>
              <w:t>Россельхознадзора</w:t>
            </w:r>
            <w:proofErr w:type="spellEnd"/>
            <w:r w:rsidRPr="00BA6D1D">
              <w:rPr>
                <w:color w:val="000000"/>
              </w:rPr>
              <w:t xml:space="preserve"> по Приморскому краю и Сахалинской области</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Приморский край, г.</w:t>
            </w:r>
            <w:r w:rsidR="00994F3E">
              <w:rPr>
                <w:color w:val="000000"/>
              </w:rPr>
              <w:t xml:space="preserve"> </w:t>
            </w:r>
            <w:r w:rsidRPr="00BA6D1D">
              <w:rPr>
                <w:color w:val="000000"/>
              </w:rPr>
              <w:t>Находка,                    ул. Портовая, 92</w:t>
            </w:r>
          </w:p>
        </w:tc>
        <w:tc>
          <w:tcPr>
            <w:tcW w:w="1701"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 xml:space="preserve">Начальник </w:t>
            </w:r>
            <w:proofErr w:type="spellStart"/>
            <w:r w:rsidRPr="00BA6D1D">
              <w:rPr>
                <w:color w:val="000000"/>
              </w:rPr>
              <w:t>Галимов</w:t>
            </w:r>
            <w:proofErr w:type="spellEnd"/>
            <w:r w:rsidRPr="00BA6D1D">
              <w:rPr>
                <w:color w:val="000000"/>
              </w:rPr>
              <w:t xml:space="preserve"> Эльбрус </w:t>
            </w:r>
            <w:proofErr w:type="spellStart"/>
            <w:r w:rsidRPr="00BA6D1D">
              <w:rPr>
                <w:color w:val="000000"/>
              </w:rPr>
              <w:t>Ильярович</w:t>
            </w:r>
            <w:proofErr w:type="spellEnd"/>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69-25-95 rshnnakhodka@mail.ru</w:t>
            </w:r>
          </w:p>
        </w:tc>
      </w:tr>
      <w:tr w:rsidR="00651E39" w:rsidRPr="002630B3" w:rsidTr="00BA6D1D">
        <w:trPr>
          <w:cantSplit/>
          <w:trHeight w:val="938"/>
        </w:trPr>
        <w:tc>
          <w:tcPr>
            <w:tcW w:w="3730" w:type="dxa"/>
            <w:shd w:val="clear" w:color="000000" w:fill="FFFFFF"/>
            <w:vAlign w:val="center"/>
            <w:hideMark/>
          </w:tcPr>
          <w:p w:rsidR="00651E39" w:rsidRPr="00BA6D1D" w:rsidRDefault="00651E39" w:rsidP="00651E39">
            <w:pPr>
              <w:widowControl w:val="0"/>
              <w:rPr>
                <w:color w:val="000000"/>
              </w:rPr>
            </w:pPr>
            <w:r w:rsidRPr="00BA6D1D">
              <w:rPr>
                <w:color w:val="000000"/>
              </w:rPr>
              <w:t>Краевое государственное бюджетное учреждение «Находкинская ветеринарная станция по борьбе с болезнями животных»</w:t>
            </w:r>
          </w:p>
        </w:tc>
        <w:tc>
          <w:tcPr>
            <w:tcW w:w="2126"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Приморский край, г.</w:t>
            </w:r>
            <w:r w:rsidR="00994F3E">
              <w:rPr>
                <w:color w:val="000000"/>
              </w:rPr>
              <w:t xml:space="preserve"> </w:t>
            </w:r>
            <w:r w:rsidRPr="00BA6D1D">
              <w:rPr>
                <w:color w:val="000000"/>
              </w:rPr>
              <w:t>Находка,                    ул. Минская, 5</w:t>
            </w:r>
          </w:p>
        </w:tc>
        <w:tc>
          <w:tcPr>
            <w:tcW w:w="1701"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Начальник Агафонов Владимир Анатольевич</w:t>
            </w:r>
          </w:p>
        </w:tc>
        <w:tc>
          <w:tcPr>
            <w:tcW w:w="2268" w:type="dxa"/>
            <w:shd w:val="clear" w:color="000000" w:fill="FFFFFF"/>
            <w:vAlign w:val="center"/>
            <w:hideMark/>
          </w:tcPr>
          <w:p w:rsidR="00651E39" w:rsidRPr="00BA6D1D" w:rsidRDefault="00651E39" w:rsidP="00651E39">
            <w:pPr>
              <w:widowControl w:val="0"/>
              <w:jc w:val="center"/>
              <w:rPr>
                <w:color w:val="000000"/>
              </w:rPr>
            </w:pPr>
            <w:r w:rsidRPr="00BA6D1D">
              <w:rPr>
                <w:color w:val="000000"/>
              </w:rPr>
              <w:t>75-00-45                            kguvet-nakhodka@bk.ru</w:t>
            </w:r>
          </w:p>
        </w:tc>
      </w:tr>
    </w:tbl>
    <w:p w:rsidR="00651E39" w:rsidRDefault="00651E39" w:rsidP="00994F3E">
      <w:pPr>
        <w:widowControl w:val="0"/>
        <w:spacing w:before="120"/>
        <w:ind w:right="-284" w:firstLine="709"/>
        <w:jc w:val="both"/>
        <w:rPr>
          <w:sz w:val="26"/>
          <w:szCs w:val="26"/>
        </w:rPr>
      </w:pPr>
      <w:r>
        <w:rPr>
          <w:sz w:val="26"/>
          <w:szCs w:val="26"/>
        </w:rPr>
        <w:t>Направление развития системы учреждений здравоохранения Находкинского городского округа определяется департаментом здравоохранения Приморского края. Все планы развития предусматривает руководство субъекта.</w:t>
      </w:r>
    </w:p>
    <w:p w:rsidR="00994F3E" w:rsidRDefault="00994F3E" w:rsidP="00994F3E">
      <w:pPr>
        <w:widowControl w:val="0"/>
        <w:spacing w:before="120"/>
        <w:ind w:right="-284" w:firstLine="709"/>
        <w:jc w:val="both"/>
        <w:rPr>
          <w:sz w:val="26"/>
          <w:szCs w:val="26"/>
        </w:rPr>
      </w:pPr>
    </w:p>
    <w:p w:rsidR="00651E39" w:rsidRDefault="00651E39" w:rsidP="00994F3E">
      <w:pPr>
        <w:widowControl w:val="0"/>
        <w:ind w:right="-284"/>
        <w:jc w:val="center"/>
        <w:rPr>
          <w:b/>
          <w:sz w:val="26"/>
          <w:szCs w:val="26"/>
        </w:rPr>
      </w:pPr>
      <w:r>
        <w:rPr>
          <w:b/>
          <w:sz w:val="26"/>
          <w:szCs w:val="26"/>
        </w:rPr>
        <w:t>1.2.2. Характеристика текущего состояния сферы образования городского округа</w:t>
      </w:r>
    </w:p>
    <w:p w:rsidR="00994F3E" w:rsidRDefault="00994F3E" w:rsidP="00994F3E">
      <w:pPr>
        <w:widowControl w:val="0"/>
        <w:ind w:right="-284"/>
        <w:jc w:val="center"/>
        <w:rPr>
          <w:b/>
          <w:sz w:val="26"/>
          <w:szCs w:val="26"/>
        </w:rPr>
      </w:pPr>
    </w:p>
    <w:p w:rsidR="00651E39" w:rsidRPr="003A0EDE" w:rsidRDefault="00651E39" w:rsidP="00994F3E">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Образование является одним из ключевых подразделений сферы услуг любого муниципального образования. На территории Находкинского городского округа функционируют 73 организации, оказывающие услуги в сфере образования. Сеть образовательных организаций представлена муниципальными учреждениями образования различных типов: 38 дошкольных образовательных учреждений, 24 общеобразовательных учреждения, 11 учреждений дополнительного образования.</w:t>
      </w:r>
    </w:p>
    <w:p w:rsidR="00651E39" w:rsidRPr="003A0EDE" w:rsidRDefault="00651E39" w:rsidP="00994F3E">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Все муниципальные образовательные учреждения имеют лицензии на осуществление образовательной деятельности.</w:t>
      </w:r>
    </w:p>
    <w:p w:rsidR="00651E39" w:rsidRPr="0032438E" w:rsidRDefault="00651E39" w:rsidP="00994F3E">
      <w:pPr>
        <w:pStyle w:val="ConsPlusTitle"/>
        <w:ind w:right="-284" w:firstLine="709"/>
        <w:jc w:val="both"/>
        <w:outlineLvl w:val="5"/>
        <w:rPr>
          <w:b w:val="0"/>
          <w:sz w:val="26"/>
          <w:szCs w:val="26"/>
        </w:rPr>
      </w:pPr>
      <w:r w:rsidRPr="0032438E">
        <w:rPr>
          <w:b w:val="0"/>
          <w:sz w:val="26"/>
          <w:szCs w:val="26"/>
        </w:rPr>
        <w:t>а) Дошкольное образование</w:t>
      </w:r>
    </w:p>
    <w:p w:rsidR="00651E39" w:rsidRPr="003A0EDE" w:rsidRDefault="00651E39" w:rsidP="00994F3E">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 xml:space="preserve">Сеть образовательных организаций, реализующих программы дошкольного образования, составляет 38 муниципальных бюджетных дошкольных образовательных </w:t>
      </w:r>
      <w:r w:rsidRPr="003A0EDE">
        <w:rPr>
          <w:rFonts w:ascii="Times New Roman" w:hAnsi="Times New Roman" w:cs="Times New Roman"/>
          <w:sz w:val="26"/>
          <w:szCs w:val="26"/>
        </w:rPr>
        <w:lastRenderedPageBreak/>
        <w:t>учреждений (далее – МБДОУ). Кроме того, услуга по присмотру и уходу за детьми старшего дошкольного возраста в режиме групп кратковременного пребывания предоставляется в учреждении дополнительного образования «Дом детского творчества».</w:t>
      </w:r>
    </w:p>
    <w:p w:rsidR="0032438E" w:rsidRDefault="0032438E" w:rsidP="00651E39">
      <w:pPr>
        <w:widowControl w:val="0"/>
        <w:spacing w:line="360" w:lineRule="auto"/>
        <w:jc w:val="right"/>
        <w:rPr>
          <w:sz w:val="26"/>
          <w:szCs w:val="26"/>
        </w:rPr>
      </w:pPr>
    </w:p>
    <w:p w:rsidR="00651E39" w:rsidRPr="0032438E" w:rsidRDefault="00651E39" w:rsidP="0032438E">
      <w:pPr>
        <w:widowControl w:val="0"/>
        <w:spacing w:line="360" w:lineRule="auto"/>
        <w:ind w:right="-285"/>
        <w:jc w:val="right"/>
      </w:pPr>
      <w:r w:rsidRPr="0032438E">
        <w:t>Таблица 14</w:t>
      </w:r>
    </w:p>
    <w:p w:rsidR="00651E39" w:rsidRDefault="00651E39" w:rsidP="0032438E">
      <w:pPr>
        <w:widowControl w:val="0"/>
        <w:ind w:right="-285"/>
        <w:jc w:val="center"/>
        <w:rPr>
          <w:sz w:val="26"/>
          <w:szCs w:val="26"/>
        </w:rPr>
      </w:pPr>
      <w:r w:rsidRPr="003A0EDE">
        <w:rPr>
          <w:sz w:val="26"/>
          <w:szCs w:val="26"/>
        </w:rPr>
        <w:t>Технико-экономические параметры сущес</w:t>
      </w:r>
      <w:r>
        <w:rPr>
          <w:sz w:val="26"/>
          <w:szCs w:val="26"/>
        </w:rPr>
        <w:t xml:space="preserve">твующих МБДОУ </w:t>
      </w:r>
      <w:r w:rsidRPr="003A0EDE">
        <w:rPr>
          <w:sz w:val="26"/>
          <w:szCs w:val="26"/>
        </w:rPr>
        <w:t>Находкинского городского</w:t>
      </w:r>
      <w:r>
        <w:rPr>
          <w:sz w:val="26"/>
          <w:szCs w:val="26"/>
        </w:rPr>
        <w:t xml:space="preserve"> </w:t>
      </w:r>
      <w:r w:rsidRPr="003A0EDE">
        <w:rPr>
          <w:sz w:val="26"/>
          <w:szCs w:val="26"/>
        </w:rPr>
        <w:t>округа</w:t>
      </w:r>
    </w:p>
    <w:p w:rsidR="0032438E" w:rsidRPr="003A0EDE" w:rsidRDefault="0032438E" w:rsidP="00651E39">
      <w:pPr>
        <w:widowControl w:val="0"/>
        <w:jc w:val="center"/>
        <w:rPr>
          <w:sz w:val="26"/>
          <w:szCs w:val="26"/>
        </w:rPr>
      </w:pPr>
    </w:p>
    <w:tbl>
      <w:tblPr>
        <w:tblStyle w:val="TableGrid"/>
        <w:tblW w:w="9952" w:type="dxa"/>
        <w:tblInd w:w="108" w:type="dxa"/>
        <w:tblLayout w:type="fixed"/>
        <w:tblCellMar>
          <w:top w:w="55" w:type="dxa"/>
          <w:left w:w="108" w:type="dxa"/>
          <w:right w:w="8" w:type="dxa"/>
        </w:tblCellMar>
        <w:tblLook w:val="04A0" w:firstRow="1" w:lastRow="0" w:firstColumn="1" w:lastColumn="0" w:noHBand="0" w:noVBand="1"/>
      </w:tblPr>
      <w:tblGrid>
        <w:gridCol w:w="3856"/>
        <w:gridCol w:w="3374"/>
        <w:gridCol w:w="1134"/>
        <w:gridCol w:w="1588"/>
      </w:tblGrid>
      <w:tr w:rsidR="00651E39" w:rsidRPr="00AF5C9A" w:rsidTr="009A6F56">
        <w:trPr>
          <w:cantSplit/>
          <w:trHeight w:val="397"/>
        </w:trPr>
        <w:tc>
          <w:tcPr>
            <w:tcW w:w="3856" w:type="dxa"/>
            <w:tcBorders>
              <w:top w:val="single" w:sz="4" w:space="0" w:color="000000"/>
              <w:left w:val="single" w:sz="4" w:space="0" w:color="000000"/>
              <w:bottom w:val="single" w:sz="4" w:space="0" w:color="000000"/>
              <w:right w:val="single" w:sz="4" w:space="0" w:color="000000"/>
            </w:tcBorders>
            <w:vAlign w:val="center"/>
          </w:tcPr>
          <w:p w:rsidR="00651E39" w:rsidRPr="0032438E" w:rsidRDefault="00651E39" w:rsidP="0032438E">
            <w:pPr>
              <w:widowControl w:val="0"/>
              <w:jc w:val="center"/>
              <w:rPr>
                <w:rFonts w:ascii="Times New Roman" w:hAnsi="Times New Roman" w:cs="Times New Roman"/>
              </w:rPr>
            </w:pPr>
            <w:r w:rsidRPr="0032438E">
              <w:rPr>
                <w:rFonts w:ascii="Times New Roman" w:hAnsi="Times New Roman" w:cs="Times New Roman"/>
              </w:rPr>
              <w:t>Назначение, (Объект)</w:t>
            </w:r>
          </w:p>
        </w:tc>
        <w:tc>
          <w:tcPr>
            <w:tcW w:w="3374" w:type="dxa"/>
            <w:tcBorders>
              <w:top w:val="single" w:sz="4" w:space="0" w:color="000000"/>
              <w:left w:val="single" w:sz="4" w:space="0" w:color="000000"/>
              <w:bottom w:val="single" w:sz="4" w:space="0" w:color="000000"/>
              <w:right w:val="single" w:sz="4" w:space="0" w:color="000000"/>
            </w:tcBorders>
            <w:vAlign w:val="center"/>
          </w:tcPr>
          <w:p w:rsidR="00651E39" w:rsidRPr="0032438E" w:rsidRDefault="00651E39" w:rsidP="0032438E">
            <w:pPr>
              <w:widowControl w:val="0"/>
              <w:ind w:right="134"/>
              <w:jc w:val="center"/>
              <w:rPr>
                <w:rFonts w:ascii="Times New Roman" w:hAnsi="Times New Roman" w:cs="Times New Roman"/>
              </w:rPr>
            </w:pPr>
            <w:r w:rsidRPr="0032438E">
              <w:rPr>
                <w:rFonts w:ascii="Times New Roman" w:hAnsi="Times New Roman" w:cs="Times New Roman"/>
              </w:rPr>
              <w:t>Адрес</w:t>
            </w:r>
          </w:p>
        </w:tc>
        <w:tc>
          <w:tcPr>
            <w:tcW w:w="1134" w:type="dxa"/>
            <w:tcBorders>
              <w:top w:val="single" w:sz="4" w:space="0" w:color="000000"/>
              <w:left w:val="single" w:sz="4" w:space="0" w:color="000000"/>
              <w:bottom w:val="single" w:sz="4" w:space="0" w:color="000000"/>
              <w:right w:val="single" w:sz="4" w:space="0" w:color="000000"/>
            </w:tcBorders>
            <w:vAlign w:val="center"/>
          </w:tcPr>
          <w:p w:rsidR="00651E39" w:rsidRPr="0032438E" w:rsidRDefault="00651E39" w:rsidP="009A6F56">
            <w:pPr>
              <w:widowControl w:val="0"/>
              <w:ind w:left="-83"/>
              <w:jc w:val="center"/>
              <w:rPr>
                <w:rFonts w:ascii="Times New Roman" w:hAnsi="Times New Roman" w:cs="Times New Roman"/>
              </w:rPr>
            </w:pPr>
            <w:r w:rsidRPr="0032438E">
              <w:rPr>
                <w:rFonts w:ascii="Times New Roman" w:hAnsi="Times New Roman" w:cs="Times New Roman"/>
              </w:rPr>
              <w:t>Мощность</w:t>
            </w:r>
          </w:p>
          <w:p w:rsidR="00651E39" w:rsidRPr="0032438E" w:rsidRDefault="00651E39" w:rsidP="0032438E">
            <w:pPr>
              <w:widowControl w:val="0"/>
              <w:jc w:val="center"/>
              <w:rPr>
                <w:rFonts w:ascii="Times New Roman" w:hAnsi="Times New Roman" w:cs="Times New Roman"/>
              </w:rPr>
            </w:pPr>
            <w:r w:rsidRPr="0032438E">
              <w:rPr>
                <w:rFonts w:ascii="Times New Roman" w:hAnsi="Times New Roman" w:cs="Times New Roman"/>
              </w:rPr>
              <w:t>(мест)</w:t>
            </w:r>
          </w:p>
        </w:tc>
        <w:tc>
          <w:tcPr>
            <w:tcW w:w="1588" w:type="dxa"/>
            <w:tcBorders>
              <w:top w:val="single" w:sz="4" w:space="0" w:color="000000"/>
              <w:left w:val="single" w:sz="4" w:space="0" w:color="000000"/>
              <w:bottom w:val="single" w:sz="4" w:space="0" w:color="000000"/>
              <w:right w:val="single" w:sz="4" w:space="0" w:color="000000"/>
            </w:tcBorders>
            <w:vAlign w:val="center"/>
          </w:tcPr>
          <w:p w:rsidR="00651E39" w:rsidRPr="0032438E" w:rsidRDefault="00651E39" w:rsidP="009A6F56">
            <w:pPr>
              <w:widowControl w:val="0"/>
              <w:ind w:left="-85"/>
              <w:jc w:val="center"/>
              <w:rPr>
                <w:rFonts w:ascii="Times New Roman" w:hAnsi="Times New Roman" w:cs="Times New Roman"/>
              </w:rPr>
            </w:pPr>
            <w:r w:rsidRPr="0032438E">
              <w:rPr>
                <w:rFonts w:ascii="Times New Roman" w:hAnsi="Times New Roman" w:cs="Times New Roman"/>
              </w:rPr>
              <w:t>Фактическая вместимость</w:t>
            </w:r>
          </w:p>
          <w:p w:rsidR="00651E39" w:rsidRPr="0032438E" w:rsidRDefault="00651E39" w:rsidP="009A6F56">
            <w:pPr>
              <w:widowControl w:val="0"/>
              <w:ind w:left="-85"/>
              <w:jc w:val="center"/>
              <w:rPr>
                <w:rFonts w:ascii="Times New Roman" w:hAnsi="Times New Roman" w:cs="Times New Roman"/>
              </w:rPr>
            </w:pPr>
            <w:r w:rsidRPr="0032438E">
              <w:rPr>
                <w:rFonts w:ascii="Times New Roman" w:hAnsi="Times New Roman" w:cs="Times New Roman"/>
              </w:rPr>
              <w:t>(человек на 01.01.2019)</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5»</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Пирогова, 52 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315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323</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7»</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proofErr w:type="spellStart"/>
            <w:r w:rsidRPr="0032438E">
              <w:rPr>
                <w:rFonts w:ascii="Times New Roman" w:hAnsi="Times New Roman" w:cs="Times New Roman"/>
              </w:rPr>
              <w:t>г.Находка</w:t>
            </w:r>
            <w:proofErr w:type="spellEnd"/>
            <w:r w:rsidRPr="0032438E">
              <w:rPr>
                <w:rFonts w:ascii="Times New Roman" w:hAnsi="Times New Roman" w:cs="Times New Roman"/>
              </w:rPr>
              <w:t xml:space="preserve">, </w:t>
            </w:r>
            <w:proofErr w:type="spellStart"/>
            <w:r w:rsidRPr="0032438E">
              <w:rPr>
                <w:rFonts w:ascii="Times New Roman" w:hAnsi="Times New Roman" w:cs="Times New Roman"/>
              </w:rPr>
              <w:t>ул.Дзержинского</w:t>
            </w:r>
            <w:proofErr w:type="spellEnd"/>
            <w:r w:rsidRPr="0032438E">
              <w:rPr>
                <w:rFonts w:ascii="Times New Roman" w:hAnsi="Times New Roman" w:cs="Times New Roman"/>
              </w:rPr>
              <w:t>, 3</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145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149</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8»</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бульвар Энтузиастов, 3</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highlight w:val="yellow"/>
              </w:rPr>
            </w:pPr>
            <w:r w:rsidRPr="0032438E">
              <w:rPr>
                <w:rFonts w:ascii="Times New Roman" w:hAnsi="Times New Roman" w:cs="Times New Roman"/>
              </w:rPr>
              <w:t>356</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highlight w:val="yellow"/>
              </w:rPr>
            </w:pPr>
            <w:r w:rsidRPr="0032438E">
              <w:rPr>
                <w:rFonts w:ascii="Times New Roman" w:hAnsi="Times New Roman" w:cs="Times New Roman"/>
              </w:rPr>
              <w:t>369</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15»</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382082">
            <w:pPr>
              <w:widowControl w:val="0"/>
              <w:ind w:right="-39"/>
              <w:rPr>
                <w:rFonts w:ascii="Times New Roman" w:hAnsi="Times New Roman" w:cs="Times New Roman"/>
              </w:rPr>
            </w:pPr>
            <w:r w:rsidRPr="0032438E">
              <w:rPr>
                <w:rFonts w:ascii="Times New Roman" w:hAnsi="Times New Roman" w:cs="Times New Roman"/>
              </w:rPr>
              <w:t>г. Находка, ул. Чернышевского, 5 а</w:t>
            </w:r>
            <w:r w:rsidR="00382082">
              <w:rPr>
                <w:rFonts w:ascii="Times New Roman" w:hAnsi="Times New Roman" w:cs="Times New Roman"/>
              </w:rPr>
              <w:t xml:space="preserve">, </w:t>
            </w:r>
            <w:r w:rsidRPr="0032438E">
              <w:rPr>
                <w:rFonts w:ascii="Times New Roman" w:hAnsi="Times New Roman" w:cs="Times New Roman"/>
              </w:rPr>
              <w:t>ул. Кольцевая, 49</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highlight w:val="yellow"/>
              </w:rPr>
            </w:pPr>
            <w:r w:rsidRPr="0032438E">
              <w:rPr>
                <w:rFonts w:ascii="Times New Roman" w:hAnsi="Times New Roman" w:cs="Times New Roman"/>
              </w:rPr>
              <w:t>220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highlight w:val="yellow"/>
              </w:rPr>
            </w:pPr>
            <w:r w:rsidRPr="0032438E">
              <w:rPr>
                <w:rFonts w:ascii="Times New Roman" w:hAnsi="Times New Roman" w:cs="Times New Roman"/>
              </w:rPr>
              <w:t>204</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19»</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w:t>
            </w:r>
            <w:r w:rsidR="00382082">
              <w:rPr>
                <w:rFonts w:ascii="Times New Roman" w:hAnsi="Times New Roman" w:cs="Times New Roman"/>
              </w:rPr>
              <w:t xml:space="preserve"> </w:t>
            </w:r>
            <w:r w:rsidRPr="0032438E">
              <w:rPr>
                <w:rFonts w:ascii="Times New Roman" w:hAnsi="Times New Roman" w:cs="Times New Roman"/>
              </w:rPr>
              <w:t>Находка, Школьный переулок, 1 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145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138</w:t>
            </w:r>
          </w:p>
        </w:tc>
      </w:tr>
      <w:tr w:rsidR="00651E39" w:rsidRPr="00AF5C9A" w:rsidTr="00382082">
        <w:trPr>
          <w:cantSplit/>
          <w:trHeight w:val="16"/>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20»</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Фрунзе, 18 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145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160</w:t>
            </w:r>
          </w:p>
        </w:tc>
      </w:tr>
      <w:tr w:rsidR="00651E39" w:rsidRPr="00AF5C9A" w:rsidTr="00382082">
        <w:trPr>
          <w:cantSplit/>
          <w:trHeight w:val="16"/>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23»</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Павлова, 13</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120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116</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27»</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 xml:space="preserve">г. Находка, ул. Нахимовская, </w:t>
            </w:r>
          </w:p>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7 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282</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31»</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w:t>
            </w:r>
            <w:r w:rsidR="00382082">
              <w:rPr>
                <w:rFonts w:ascii="Times New Roman" w:hAnsi="Times New Roman" w:cs="Times New Roman"/>
              </w:rPr>
              <w:t xml:space="preserve"> </w:t>
            </w:r>
            <w:r w:rsidRPr="0032438E">
              <w:rPr>
                <w:rFonts w:ascii="Times New Roman" w:hAnsi="Times New Roman" w:cs="Times New Roman"/>
              </w:rPr>
              <w:t>Находка, ул. Добролюбова, 7</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145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154</w:t>
            </w:r>
          </w:p>
        </w:tc>
      </w:tr>
      <w:tr w:rsidR="00651E39" w:rsidRPr="00AF5C9A" w:rsidTr="00382082">
        <w:trPr>
          <w:cantSplit/>
          <w:trHeight w:val="45"/>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33»</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w:t>
            </w:r>
            <w:r w:rsidR="00382082">
              <w:rPr>
                <w:rFonts w:ascii="Times New Roman" w:hAnsi="Times New Roman" w:cs="Times New Roman"/>
              </w:rPr>
              <w:t xml:space="preserve"> </w:t>
            </w:r>
            <w:r w:rsidRPr="0032438E">
              <w:rPr>
                <w:rFonts w:ascii="Times New Roman" w:hAnsi="Times New Roman" w:cs="Times New Roman"/>
              </w:rPr>
              <w:t xml:space="preserve">Находка, ул. Сенявина, 4, </w:t>
            </w:r>
          </w:p>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ул. Сенявина, 6</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226</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226</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34»</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Гагарина, 1</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145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140</w:t>
            </w:r>
          </w:p>
        </w:tc>
      </w:tr>
      <w:tr w:rsidR="00651E39" w:rsidRPr="00AF5C9A" w:rsidTr="00382082">
        <w:trPr>
          <w:cantSplit/>
          <w:trHeight w:val="16"/>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35»</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Гончарова, 8 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145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144</w:t>
            </w:r>
          </w:p>
        </w:tc>
      </w:tr>
      <w:tr w:rsidR="00651E39" w:rsidRPr="00AF5C9A" w:rsidTr="00382082">
        <w:trPr>
          <w:cantSplit/>
          <w:trHeight w:val="16"/>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36»</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382082">
            <w:pPr>
              <w:widowControl w:val="0"/>
              <w:rPr>
                <w:rFonts w:ascii="Times New Roman" w:hAnsi="Times New Roman" w:cs="Times New Roman"/>
              </w:rPr>
            </w:pPr>
            <w:r w:rsidRPr="0032438E">
              <w:rPr>
                <w:rFonts w:ascii="Times New Roman" w:hAnsi="Times New Roman" w:cs="Times New Roman"/>
              </w:rPr>
              <w:t>г. Находка, ул. Пограничная, 1а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145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140</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37»</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Ленинградская, 1 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281</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39»</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Ленинградская, 12</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250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248</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42»</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C15BB4">
            <w:pPr>
              <w:widowControl w:val="0"/>
              <w:ind w:right="134"/>
              <w:rPr>
                <w:rFonts w:ascii="Times New Roman" w:hAnsi="Times New Roman" w:cs="Times New Roman"/>
              </w:rPr>
            </w:pPr>
            <w:r w:rsidRPr="0032438E">
              <w:rPr>
                <w:rFonts w:ascii="Times New Roman" w:hAnsi="Times New Roman" w:cs="Times New Roman"/>
              </w:rPr>
              <w:t>г. Находка, ул. Малиновского, 15</w:t>
            </w:r>
            <w:r w:rsidR="00C15BB4">
              <w:rPr>
                <w:rFonts w:ascii="Times New Roman" w:hAnsi="Times New Roman" w:cs="Times New Roman"/>
              </w:rPr>
              <w:t xml:space="preserve">, </w:t>
            </w:r>
            <w:r w:rsidRPr="0032438E">
              <w:rPr>
                <w:rFonts w:ascii="Times New Roman" w:hAnsi="Times New Roman" w:cs="Times New Roman"/>
              </w:rPr>
              <w:t>ул. Малиновского, 27</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281</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281</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45»</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C15BB4">
            <w:pPr>
              <w:widowControl w:val="0"/>
              <w:rPr>
                <w:rFonts w:ascii="Times New Roman" w:hAnsi="Times New Roman" w:cs="Times New Roman"/>
              </w:rPr>
            </w:pPr>
            <w:r w:rsidRPr="0032438E">
              <w:rPr>
                <w:rFonts w:ascii="Times New Roman" w:hAnsi="Times New Roman" w:cs="Times New Roman"/>
              </w:rPr>
              <w:t xml:space="preserve">г. Находка, ул. Спортивная, 19                                                                  </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296</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46 «Дар»</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Минская, 19</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281</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49»</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 xml:space="preserve">г. Находка, </w:t>
            </w:r>
            <w:proofErr w:type="spellStart"/>
            <w:r w:rsidRPr="0032438E">
              <w:rPr>
                <w:rFonts w:ascii="Times New Roman" w:hAnsi="Times New Roman" w:cs="Times New Roman"/>
              </w:rPr>
              <w:t>пгт</w:t>
            </w:r>
            <w:proofErr w:type="spellEnd"/>
            <w:r w:rsidRPr="0032438E">
              <w:rPr>
                <w:rFonts w:ascii="Times New Roman" w:hAnsi="Times New Roman" w:cs="Times New Roman"/>
              </w:rPr>
              <w:t xml:space="preserve">. Врангель, ул. </w:t>
            </w:r>
            <w:proofErr w:type="spellStart"/>
            <w:r w:rsidRPr="0032438E">
              <w:rPr>
                <w:rFonts w:ascii="Times New Roman" w:hAnsi="Times New Roman" w:cs="Times New Roman"/>
              </w:rPr>
              <w:t>Первостроителей</w:t>
            </w:r>
            <w:proofErr w:type="spellEnd"/>
            <w:r w:rsidRPr="0032438E">
              <w:rPr>
                <w:rFonts w:ascii="Times New Roman" w:hAnsi="Times New Roman" w:cs="Times New Roman"/>
              </w:rPr>
              <w:t>, 9 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214</w:t>
            </w:r>
          </w:p>
        </w:tc>
      </w:tr>
      <w:tr w:rsidR="00651E39" w:rsidRPr="00AF5C9A" w:rsidTr="00C15BB4">
        <w:trPr>
          <w:cantSplit/>
          <w:trHeight w:val="16"/>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lastRenderedPageBreak/>
              <w:t>МБДОУ «Детский сад № 50»</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w:t>
            </w:r>
            <w:r w:rsidR="00C15BB4">
              <w:rPr>
                <w:rFonts w:ascii="Times New Roman" w:hAnsi="Times New Roman" w:cs="Times New Roman"/>
              </w:rPr>
              <w:t xml:space="preserve"> </w:t>
            </w:r>
            <w:r w:rsidRPr="0032438E">
              <w:rPr>
                <w:rFonts w:ascii="Times New Roman" w:hAnsi="Times New Roman" w:cs="Times New Roman"/>
              </w:rPr>
              <w:t>Находка, Мичурина, 22</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265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285</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51 «Родничок»</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Озерный бульвар, 8</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304</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53»</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Пограничная, 32 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293</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54 «Малыш»</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 xml:space="preserve">г. Находка, ул. </w:t>
            </w:r>
            <w:proofErr w:type="spellStart"/>
            <w:r w:rsidRPr="0032438E">
              <w:rPr>
                <w:rFonts w:ascii="Times New Roman" w:hAnsi="Times New Roman" w:cs="Times New Roman"/>
              </w:rPr>
              <w:t>Постышева</w:t>
            </w:r>
            <w:proofErr w:type="spellEnd"/>
            <w:r w:rsidRPr="0032438E">
              <w:rPr>
                <w:rFonts w:ascii="Times New Roman" w:hAnsi="Times New Roman" w:cs="Times New Roman"/>
              </w:rPr>
              <w:t>, 37 б</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300</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55»</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 xml:space="preserve">г. Находка, </w:t>
            </w:r>
            <w:proofErr w:type="spellStart"/>
            <w:r w:rsidRPr="0032438E">
              <w:rPr>
                <w:rFonts w:ascii="Times New Roman" w:hAnsi="Times New Roman" w:cs="Times New Roman"/>
              </w:rPr>
              <w:t>пгт</w:t>
            </w:r>
            <w:proofErr w:type="spellEnd"/>
            <w:r w:rsidRPr="0032438E">
              <w:rPr>
                <w:rFonts w:ascii="Times New Roman" w:hAnsi="Times New Roman" w:cs="Times New Roman"/>
              </w:rPr>
              <w:t>. Врангель, Приморский проспект, 16 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272</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57»</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Верхне-Морская, 102а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278</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58»</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Озерный бульвар, 3</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195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196</w:t>
            </w:r>
          </w:p>
        </w:tc>
      </w:tr>
      <w:tr w:rsidR="00651E39" w:rsidRPr="00AF5C9A" w:rsidTr="00C15BB4">
        <w:trPr>
          <w:cantSplit/>
          <w:trHeight w:val="16"/>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59»</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Рыбацкая, 19 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283</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60»</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Кирова, 17</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303</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61»</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C15BB4">
            <w:pPr>
              <w:widowControl w:val="0"/>
              <w:rPr>
                <w:rFonts w:ascii="Times New Roman" w:hAnsi="Times New Roman" w:cs="Times New Roman"/>
              </w:rPr>
            </w:pPr>
            <w:r w:rsidRPr="0032438E">
              <w:rPr>
                <w:rFonts w:ascii="Times New Roman" w:hAnsi="Times New Roman" w:cs="Times New Roman"/>
              </w:rPr>
              <w:t>г. Находка, ул. Спортивная, 37</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250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245</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62»</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Дзержинского, 11</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145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150</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 63»</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ул. Молодежная, 14 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273</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65»</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 xml:space="preserve">г. Находка, </w:t>
            </w:r>
            <w:proofErr w:type="spellStart"/>
            <w:r w:rsidRPr="0032438E">
              <w:rPr>
                <w:rFonts w:ascii="Times New Roman" w:hAnsi="Times New Roman" w:cs="Times New Roman"/>
              </w:rPr>
              <w:t>пгт</w:t>
            </w:r>
            <w:proofErr w:type="spellEnd"/>
            <w:r w:rsidRPr="0032438E">
              <w:rPr>
                <w:rFonts w:ascii="Times New Roman" w:hAnsi="Times New Roman" w:cs="Times New Roman"/>
              </w:rPr>
              <w:t xml:space="preserve">. Врангель, ул. </w:t>
            </w:r>
            <w:proofErr w:type="spellStart"/>
            <w:r w:rsidRPr="0032438E">
              <w:rPr>
                <w:rFonts w:ascii="Times New Roman" w:hAnsi="Times New Roman" w:cs="Times New Roman"/>
              </w:rPr>
              <w:t>Невельского</w:t>
            </w:r>
            <w:proofErr w:type="spellEnd"/>
            <w:r w:rsidRPr="0032438E">
              <w:rPr>
                <w:rFonts w:ascii="Times New Roman" w:hAnsi="Times New Roman" w:cs="Times New Roman"/>
              </w:rPr>
              <w:t>, 20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290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283</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66»</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C15BB4">
            <w:pPr>
              <w:widowControl w:val="0"/>
              <w:ind w:right="-39"/>
              <w:rPr>
                <w:rFonts w:ascii="Times New Roman" w:hAnsi="Times New Roman" w:cs="Times New Roman"/>
              </w:rPr>
            </w:pPr>
            <w:r w:rsidRPr="0032438E">
              <w:rPr>
                <w:rFonts w:ascii="Times New Roman" w:hAnsi="Times New Roman" w:cs="Times New Roman"/>
              </w:rPr>
              <w:t>г. Находка, ул. Астафьева, 120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280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192</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«Центр развития ребенка – детский сад №  67»</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C15BB4">
            <w:pPr>
              <w:widowControl w:val="0"/>
              <w:ind w:right="-39"/>
              <w:rPr>
                <w:rFonts w:ascii="Times New Roman" w:hAnsi="Times New Roman" w:cs="Times New Roman"/>
              </w:rPr>
            </w:pPr>
            <w:r w:rsidRPr="0032438E">
              <w:rPr>
                <w:rFonts w:ascii="Times New Roman" w:hAnsi="Times New Roman" w:cs="Times New Roman"/>
              </w:rPr>
              <w:t>г. Находка, проспект Мира, 11а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145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162</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«Буратино»</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 xml:space="preserve">г. Находка, </w:t>
            </w:r>
            <w:proofErr w:type="spellStart"/>
            <w:r w:rsidRPr="0032438E">
              <w:rPr>
                <w:rFonts w:ascii="Times New Roman" w:hAnsi="Times New Roman" w:cs="Times New Roman"/>
              </w:rPr>
              <w:t>пгт</w:t>
            </w:r>
            <w:proofErr w:type="spellEnd"/>
            <w:r w:rsidRPr="0032438E">
              <w:rPr>
                <w:rFonts w:ascii="Times New Roman" w:hAnsi="Times New Roman" w:cs="Times New Roman"/>
              </w:rPr>
              <w:t xml:space="preserve">. Ливадия, ул. Луговая, 13, ул. </w:t>
            </w:r>
            <w:proofErr w:type="spellStart"/>
            <w:r w:rsidRPr="0032438E">
              <w:rPr>
                <w:rFonts w:ascii="Times New Roman" w:hAnsi="Times New Roman" w:cs="Times New Roman"/>
              </w:rPr>
              <w:t>Надибаидзе</w:t>
            </w:r>
            <w:proofErr w:type="spellEnd"/>
            <w:r w:rsidRPr="0032438E">
              <w:rPr>
                <w:rFonts w:ascii="Times New Roman" w:hAnsi="Times New Roman" w:cs="Times New Roman"/>
              </w:rPr>
              <w:t>, 3б</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400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257</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w:t>
            </w:r>
            <w:proofErr w:type="spellStart"/>
            <w:r w:rsidRPr="0032438E">
              <w:rPr>
                <w:rFonts w:ascii="Times New Roman" w:hAnsi="Times New Roman" w:cs="Times New Roman"/>
              </w:rPr>
              <w:t>Дюймовочка</w:t>
            </w:r>
            <w:proofErr w:type="spellEnd"/>
            <w:r w:rsidRPr="0032438E">
              <w:rPr>
                <w:rFonts w:ascii="Times New Roman" w:hAnsi="Times New Roman" w:cs="Times New Roman"/>
              </w:rPr>
              <w:t xml:space="preserve">»  </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 xml:space="preserve">г. Находка, </w:t>
            </w:r>
            <w:proofErr w:type="spellStart"/>
            <w:r w:rsidRPr="0032438E">
              <w:rPr>
                <w:rFonts w:ascii="Times New Roman" w:hAnsi="Times New Roman" w:cs="Times New Roman"/>
              </w:rPr>
              <w:t>пгт</w:t>
            </w:r>
            <w:proofErr w:type="spellEnd"/>
            <w:r w:rsidRPr="0032438E">
              <w:rPr>
                <w:rFonts w:ascii="Times New Roman" w:hAnsi="Times New Roman" w:cs="Times New Roman"/>
              </w:rPr>
              <w:t>. Южно-Морской, ул. Пограничная, 1</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145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126</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«Аленушка»</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г. Находка, с. Анна, ул. Нагорная, 4</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35</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14</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МБДОУ «Детский сад «Березка»</w:t>
            </w:r>
          </w:p>
        </w:tc>
        <w:tc>
          <w:tcPr>
            <w:tcW w:w="337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34"/>
              <w:rPr>
                <w:rFonts w:ascii="Times New Roman" w:hAnsi="Times New Roman" w:cs="Times New Roman"/>
              </w:rPr>
            </w:pPr>
            <w:r w:rsidRPr="0032438E">
              <w:rPr>
                <w:rFonts w:ascii="Times New Roman" w:hAnsi="Times New Roman" w:cs="Times New Roman"/>
              </w:rPr>
              <w:t xml:space="preserve">г. Находка, с. </w:t>
            </w:r>
            <w:proofErr w:type="spellStart"/>
            <w:r w:rsidRPr="0032438E">
              <w:rPr>
                <w:rFonts w:ascii="Times New Roman" w:hAnsi="Times New Roman" w:cs="Times New Roman"/>
              </w:rPr>
              <w:t>Душкино</w:t>
            </w:r>
            <w:proofErr w:type="spellEnd"/>
            <w:r w:rsidRPr="0032438E">
              <w:rPr>
                <w:rFonts w:ascii="Times New Roman" w:hAnsi="Times New Roman" w:cs="Times New Roman"/>
              </w:rPr>
              <w:t>, ул. Беляева, 2 а</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40</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28</w:t>
            </w:r>
          </w:p>
        </w:tc>
      </w:tr>
      <w:tr w:rsidR="00651E39" w:rsidRPr="00AF5C9A" w:rsidTr="009A6F56">
        <w:trPr>
          <w:cantSplit/>
          <w:trHeight w:val="397"/>
        </w:trPr>
        <w:tc>
          <w:tcPr>
            <w:tcW w:w="3856" w:type="dxa"/>
            <w:tcBorders>
              <w:top w:val="single" w:sz="4" w:space="0" w:color="auto"/>
              <w:left w:val="single" w:sz="4" w:space="0" w:color="auto"/>
              <w:bottom w:val="single" w:sz="4" w:space="0" w:color="auto"/>
              <w:right w:val="single" w:sz="4" w:space="0" w:color="auto"/>
            </w:tcBorders>
          </w:tcPr>
          <w:p w:rsidR="00651E39" w:rsidRPr="0032438E" w:rsidRDefault="00651E39" w:rsidP="00651E39">
            <w:pPr>
              <w:widowControl w:val="0"/>
              <w:ind w:firstLine="709"/>
              <w:jc w:val="both"/>
              <w:rPr>
                <w:rFonts w:ascii="Times New Roman" w:hAnsi="Times New Roman" w:cs="Times New Roman"/>
              </w:rPr>
            </w:pPr>
            <w:r w:rsidRPr="0032438E">
              <w:rPr>
                <w:rFonts w:ascii="Times New Roman" w:hAnsi="Times New Roman" w:cs="Times New Roman"/>
              </w:rPr>
              <w:t>Всего</w:t>
            </w:r>
          </w:p>
        </w:tc>
        <w:tc>
          <w:tcPr>
            <w:tcW w:w="3374" w:type="dxa"/>
            <w:tcBorders>
              <w:top w:val="single" w:sz="4" w:space="0" w:color="auto"/>
              <w:left w:val="single" w:sz="4" w:space="0" w:color="auto"/>
              <w:bottom w:val="single" w:sz="4" w:space="0" w:color="auto"/>
              <w:right w:val="single" w:sz="4" w:space="0" w:color="auto"/>
            </w:tcBorders>
          </w:tcPr>
          <w:p w:rsidR="00651E39" w:rsidRPr="0032438E" w:rsidRDefault="00651E39" w:rsidP="00651E39">
            <w:pPr>
              <w:widowControl w:val="0"/>
              <w:ind w:right="134"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3"/>
              <w:jc w:val="center"/>
              <w:rPr>
                <w:rFonts w:ascii="Times New Roman" w:hAnsi="Times New Roman" w:cs="Times New Roman"/>
              </w:rPr>
            </w:pPr>
            <w:r w:rsidRPr="0032438E">
              <w:rPr>
                <w:rFonts w:ascii="Times New Roman" w:hAnsi="Times New Roman" w:cs="Times New Roman"/>
              </w:rPr>
              <w:t>8 614</w:t>
            </w:r>
          </w:p>
        </w:tc>
        <w:tc>
          <w:tcPr>
            <w:tcW w:w="1588" w:type="dxa"/>
            <w:tcBorders>
              <w:top w:val="single" w:sz="4" w:space="0" w:color="auto"/>
              <w:left w:val="single" w:sz="4" w:space="0" w:color="auto"/>
              <w:bottom w:val="single" w:sz="4" w:space="0" w:color="auto"/>
              <w:right w:val="single" w:sz="4" w:space="0" w:color="auto"/>
            </w:tcBorders>
            <w:vAlign w:val="center"/>
          </w:tcPr>
          <w:p w:rsidR="00651E39" w:rsidRPr="0032438E" w:rsidRDefault="00651E39" w:rsidP="00651E39">
            <w:pPr>
              <w:widowControl w:val="0"/>
              <w:ind w:right="105"/>
              <w:jc w:val="center"/>
              <w:rPr>
                <w:rFonts w:ascii="Times New Roman" w:hAnsi="Times New Roman" w:cs="Times New Roman"/>
              </w:rPr>
            </w:pPr>
            <w:r w:rsidRPr="0032438E">
              <w:rPr>
                <w:rFonts w:ascii="Times New Roman" w:hAnsi="Times New Roman" w:cs="Times New Roman"/>
              </w:rPr>
              <w:t>8 375</w:t>
            </w:r>
          </w:p>
        </w:tc>
      </w:tr>
    </w:tbl>
    <w:p w:rsidR="00651E39" w:rsidRPr="003A0EDE" w:rsidRDefault="00651E39" w:rsidP="00705A9B">
      <w:pPr>
        <w:widowControl w:val="0"/>
        <w:spacing w:before="120"/>
        <w:ind w:right="-284" w:firstLine="709"/>
        <w:jc w:val="both"/>
        <w:rPr>
          <w:sz w:val="26"/>
          <w:szCs w:val="26"/>
        </w:rPr>
      </w:pPr>
      <w:r w:rsidRPr="003A0EDE">
        <w:rPr>
          <w:sz w:val="26"/>
          <w:szCs w:val="26"/>
        </w:rPr>
        <w:t>На 31.12.20</w:t>
      </w:r>
      <w:r>
        <w:rPr>
          <w:sz w:val="26"/>
          <w:szCs w:val="26"/>
        </w:rPr>
        <w:t>17 доля детей в возрасте 1–</w:t>
      </w:r>
      <w:r w:rsidRPr="003A0EDE">
        <w:rPr>
          <w:sz w:val="26"/>
          <w:szCs w:val="26"/>
        </w:rPr>
        <w:t>6 лет, которые получают услуги дошкольного образования составляла 76,13%, на 31.12.2018</w:t>
      </w:r>
      <w:r>
        <w:rPr>
          <w:sz w:val="26"/>
          <w:szCs w:val="26"/>
        </w:rPr>
        <w:t xml:space="preserve"> </w:t>
      </w:r>
      <w:r w:rsidRPr="003A0EDE">
        <w:rPr>
          <w:sz w:val="26"/>
          <w:szCs w:val="26"/>
        </w:rPr>
        <w:t xml:space="preserve">доля обеспеченных местами в МБДОУ уменьшилась до 74,61 % в связи увеличением общей численности </w:t>
      </w:r>
      <w:r>
        <w:rPr>
          <w:sz w:val="26"/>
          <w:szCs w:val="26"/>
        </w:rPr>
        <w:t>детей от 1–</w:t>
      </w:r>
      <w:r w:rsidRPr="003A0EDE">
        <w:rPr>
          <w:sz w:val="26"/>
          <w:szCs w:val="26"/>
        </w:rPr>
        <w:t>6 лет с 10 974 человек в 2017 г</w:t>
      </w:r>
      <w:r w:rsidR="00705A9B">
        <w:rPr>
          <w:sz w:val="26"/>
          <w:szCs w:val="26"/>
        </w:rPr>
        <w:t>оду</w:t>
      </w:r>
      <w:r w:rsidRPr="003A0EDE">
        <w:rPr>
          <w:sz w:val="26"/>
          <w:szCs w:val="26"/>
        </w:rPr>
        <w:t xml:space="preserve"> до 11 225 человек в 2018 г</w:t>
      </w:r>
      <w:r w:rsidR="00705A9B">
        <w:rPr>
          <w:sz w:val="26"/>
          <w:szCs w:val="26"/>
        </w:rPr>
        <w:t>оду</w:t>
      </w:r>
      <w:r w:rsidRPr="003A0EDE">
        <w:rPr>
          <w:sz w:val="26"/>
          <w:szCs w:val="26"/>
        </w:rPr>
        <w:t xml:space="preserve"> </w:t>
      </w:r>
    </w:p>
    <w:p w:rsidR="00651E39" w:rsidRPr="003A0EDE" w:rsidRDefault="00651E39" w:rsidP="00705A9B">
      <w:pPr>
        <w:widowControl w:val="0"/>
        <w:ind w:right="-284" w:firstLine="709"/>
        <w:jc w:val="both"/>
        <w:rPr>
          <w:sz w:val="26"/>
          <w:szCs w:val="26"/>
        </w:rPr>
      </w:pPr>
      <w:r w:rsidRPr="003A0EDE">
        <w:rPr>
          <w:sz w:val="26"/>
          <w:szCs w:val="26"/>
        </w:rPr>
        <w:t xml:space="preserve">Анализ обеспеченности детей местами в учреждениях дошкольного образования показывает, что в 2018 году услугами дошкольного образования были охвачены 8 375 детей дошкольного возраста, тогда как количество мест в детских садах в соответствии с их проектной мощностью составляет 8 614. Отсутствует очередность и имеются </w:t>
      </w:r>
      <w:r w:rsidRPr="003A0EDE">
        <w:rPr>
          <w:sz w:val="26"/>
          <w:szCs w:val="26"/>
        </w:rPr>
        <w:lastRenderedPageBreak/>
        <w:t xml:space="preserve">свободные места в детских садах в таких районах Находкинского городского округа как Ливадия, Южно-Морской, Врангель, а также территориях от ул. Ленинской до мыса Астафьева. </w:t>
      </w:r>
    </w:p>
    <w:p w:rsidR="00651E39" w:rsidRDefault="00651E39" w:rsidP="00705A9B">
      <w:pPr>
        <w:widowControl w:val="0"/>
        <w:ind w:right="-284" w:firstLine="709"/>
        <w:jc w:val="both"/>
        <w:rPr>
          <w:sz w:val="26"/>
          <w:szCs w:val="26"/>
        </w:rPr>
      </w:pPr>
      <w:proofErr w:type="spellStart"/>
      <w:r w:rsidRPr="003A0EDE">
        <w:rPr>
          <w:sz w:val="26"/>
          <w:szCs w:val="26"/>
        </w:rPr>
        <w:t>Переуплотненность</w:t>
      </w:r>
      <w:proofErr w:type="spellEnd"/>
      <w:r w:rsidRPr="003A0EDE">
        <w:rPr>
          <w:sz w:val="26"/>
          <w:szCs w:val="26"/>
        </w:rPr>
        <w:t xml:space="preserve"> дошкольных образовательных учреждений наиболее выражена в следующих районах Находкинского городского округа: КПД - 109,3%, озера Соленого - 106,3%</w:t>
      </w:r>
      <w:r w:rsidR="00131E71">
        <w:rPr>
          <w:sz w:val="26"/>
          <w:szCs w:val="26"/>
        </w:rPr>
        <w:t>,</w:t>
      </w:r>
      <w:r w:rsidRPr="003A0EDE">
        <w:rPr>
          <w:sz w:val="26"/>
          <w:szCs w:val="26"/>
        </w:rPr>
        <w:t xml:space="preserve"> Пади Ободной - 104%, ул. Пограничной - 106,1%.  Кроме того, в районе ул. Сидоренко дошкольного об</w:t>
      </w:r>
      <w:r>
        <w:rPr>
          <w:sz w:val="26"/>
          <w:szCs w:val="26"/>
        </w:rPr>
        <w:t>разовательного учреждения нет.</w:t>
      </w:r>
    </w:p>
    <w:p w:rsidR="00651E39" w:rsidRPr="003A0EDE" w:rsidRDefault="00651E39" w:rsidP="00705A9B">
      <w:pPr>
        <w:widowControl w:val="0"/>
        <w:ind w:right="-284" w:firstLine="709"/>
        <w:jc w:val="both"/>
        <w:rPr>
          <w:sz w:val="26"/>
          <w:szCs w:val="26"/>
        </w:rPr>
      </w:pPr>
      <w:r w:rsidRPr="003A0EDE">
        <w:rPr>
          <w:sz w:val="26"/>
          <w:szCs w:val="26"/>
        </w:rPr>
        <w:t xml:space="preserve">Причиной </w:t>
      </w:r>
      <w:proofErr w:type="spellStart"/>
      <w:r w:rsidRPr="003A0EDE">
        <w:rPr>
          <w:sz w:val="26"/>
          <w:szCs w:val="26"/>
        </w:rPr>
        <w:t>переуплотненности</w:t>
      </w:r>
      <w:proofErr w:type="spellEnd"/>
      <w:r w:rsidRPr="003A0EDE">
        <w:rPr>
          <w:sz w:val="26"/>
          <w:szCs w:val="26"/>
        </w:rPr>
        <w:t xml:space="preserve"> и наличия очередности в детские сады именно в вышеуказанных районах послужило строительство современных многоэтажных жилых домов, которое планируется продолжить.</w:t>
      </w:r>
    </w:p>
    <w:p w:rsidR="00651E39" w:rsidRDefault="00651E39" w:rsidP="00705A9B">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 xml:space="preserve">Имущественный комплекс муниципальных детских садов представлен 42 зданиями. В настоящее время все здания находятся в нормативном состоянии. Однако все здания дошкольных образовательных учреждений построены в период 1950-1990 годов, в связи с </w:t>
      </w:r>
      <w:r>
        <w:rPr>
          <w:rFonts w:ascii="Times New Roman" w:hAnsi="Times New Roman" w:cs="Times New Roman"/>
          <w:sz w:val="26"/>
          <w:szCs w:val="26"/>
        </w:rPr>
        <w:t>чем 31% имеют износ более 70%.</w:t>
      </w:r>
    </w:p>
    <w:p w:rsidR="00651E39" w:rsidRPr="003A0EDE" w:rsidRDefault="00651E39" w:rsidP="00705A9B">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 xml:space="preserve">По городскому округу показатель обеспеченности дошкольными учреждениями сложился 60 мест на 1000 человек, что составляет 75 % от регионального норматива (80 мест на 1000 жителей). Расчетная нормативная потребность местами в дошкольных учреждениях представлена в таблице </w:t>
      </w:r>
      <w:r>
        <w:rPr>
          <w:rFonts w:ascii="Times New Roman" w:hAnsi="Times New Roman" w:cs="Times New Roman"/>
          <w:sz w:val="26"/>
          <w:szCs w:val="26"/>
        </w:rPr>
        <w:t>15</w:t>
      </w:r>
      <w:r w:rsidRPr="003A0EDE">
        <w:rPr>
          <w:rFonts w:ascii="Times New Roman" w:hAnsi="Times New Roman" w:cs="Times New Roman"/>
          <w:sz w:val="26"/>
          <w:szCs w:val="26"/>
        </w:rPr>
        <w:t xml:space="preserve">.                                                                                                 </w:t>
      </w:r>
    </w:p>
    <w:p w:rsidR="00651E39" w:rsidRPr="00131E71" w:rsidRDefault="00651E39" w:rsidP="00131E71">
      <w:pPr>
        <w:widowControl w:val="0"/>
        <w:spacing w:line="360" w:lineRule="auto"/>
        <w:ind w:right="-285" w:firstLine="709"/>
        <w:jc w:val="right"/>
      </w:pPr>
      <w:r w:rsidRPr="00131E71">
        <w:t xml:space="preserve">Таблица 15 </w:t>
      </w:r>
    </w:p>
    <w:p w:rsidR="00651E39" w:rsidRPr="003A0EDE" w:rsidRDefault="00651E39" w:rsidP="00131E71">
      <w:pPr>
        <w:widowControl w:val="0"/>
        <w:ind w:right="-285"/>
        <w:jc w:val="center"/>
        <w:rPr>
          <w:sz w:val="26"/>
          <w:szCs w:val="26"/>
        </w:rPr>
      </w:pPr>
      <w:r w:rsidRPr="003A0EDE">
        <w:rPr>
          <w:sz w:val="26"/>
          <w:szCs w:val="26"/>
        </w:rPr>
        <w:t>Показатели расчета потребности в объектах дошкольного образования</w:t>
      </w:r>
    </w:p>
    <w:p w:rsidR="00651E39" w:rsidRDefault="00651E39" w:rsidP="00131E71">
      <w:pPr>
        <w:widowControl w:val="0"/>
        <w:ind w:right="-285"/>
        <w:jc w:val="center"/>
        <w:rPr>
          <w:sz w:val="26"/>
          <w:szCs w:val="26"/>
        </w:rPr>
      </w:pPr>
      <w:r w:rsidRPr="003A0EDE">
        <w:rPr>
          <w:sz w:val="26"/>
          <w:szCs w:val="26"/>
        </w:rPr>
        <w:t>Находкинского городского округа до 2030 года</w:t>
      </w:r>
    </w:p>
    <w:p w:rsidR="00131E71" w:rsidRPr="003A0EDE" w:rsidRDefault="00131E71" w:rsidP="00651E39">
      <w:pPr>
        <w:widowControl w:val="0"/>
        <w:jc w:val="center"/>
        <w:rPr>
          <w:sz w:val="26"/>
          <w:szCs w:val="26"/>
        </w:rPr>
      </w:pPr>
    </w:p>
    <w:tbl>
      <w:tblPr>
        <w:tblW w:w="981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542"/>
        <w:gridCol w:w="1134"/>
        <w:gridCol w:w="1134"/>
      </w:tblGrid>
      <w:tr w:rsidR="00651E39" w:rsidRPr="0028740B" w:rsidTr="00F215BD">
        <w:trPr>
          <w:cantSplit/>
          <w:trHeight w:val="51"/>
        </w:trPr>
        <w:tc>
          <w:tcPr>
            <w:tcW w:w="7542" w:type="dxa"/>
            <w:vAlign w:val="center"/>
          </w:tcPr>
          <w:p w:rsidR="00651E39" w:rsidRPr="00131E71" w:rsidRDefault="00651E39" w:rsidP="00651E39">
            <w:pPr>
              <w:widowControl w:val="0"/>
              <w:jc w:val="center"/>
            </w:pPr>
            <w:r w:rsidRPr="00131E71">
              <w:t>Показатели</w:t>
            </w:r>
          </w:p>
        </w:tc>
        <w:tc>
          <w:tcPr>
            <w:tcW w:w="1134" w:type="dxa"/>
            <w:vAlign w:val="center"/>
          </w:tcPr>
          <w:p w:rsidR="00651E39" w:rsidRPr="00131E71" w:rsidRDefault="00651E39" w:rsidP="00651E39">
            <w:pPr>
              <w:widowControl w:val="0"/>
              <w:jc w:val="center"/>
            </w:pPr>
            <w:r w:rsidRPr="00131E71">
              <w:t>2018 г.</w:t>
            </w:r>
          </w:p>
        </w:tc>
        <w:tc>
          <w:tcPr>
            <w:tcW w:w="1134" w:type="dxa"/>
            <w:vAlign w:val="center"/>
          </w:tcPr>
          <w:p w:rsidR="00651E39" w:rsidRPr="00131E71" w:rsidRDefault="00651E39" w:rsidP="00651E39">
            <w:pPr>
              <w:widowControl w:val="0"/>
              <w:jc w:val="center"/>
            </w:pPr>
            <w:r w:rsidRPr="00131E71">
              <w:t>2030 г.</w:t>
            </w:r>
          </w:p>
        </w:tc>
      </w:tr>
      <w:tr w:rsidR="00651E39" w:rsidRPr="0028740B" w:rsidTr="00F215BD">
        <w:trPr>
          <w:cantSplit/>
          <w:trHeight w:val="51"/>
        </w:trPr>
        <w:tc>
          <w:tcPr>
            <w:tcW w:w="7542" w:type="dxa"/>
            <w:vAlign w:val="center"/>
          </w:tcPr>
          <w:p w:rsidR="00651E39" w:rsidRPr="00131E71" w:rsidRDefault="00651E39" w:rsidP="00651E39">
            <w:pPr>
              <w:widowControl w:val="0"/>
            </w:pPr>
            <w:r w:rsidRPr="00131E71">
              <w:t>Численность постоянного населения (среднегодовая), чел.</w:t>
            </w:r>
          </w:p>
        </w:tc>
        <w:tc>
          <w:tcPr>
            <w:tcW w:w="1134" w:type="dxa"/>
            <w:vAlign w:val="center"/>
          </w:tcPr>
          <w:p w:rsidR="00651E39" w:rsidRPr="00131E71" w:rsidRDefault="00651E39" w:rsidP="00651E39">
            <w:pPr>
              <w:widowControl w:val="0"/>
              <w:jc w:val="center"/>
            </w:pPr>
            <w:r w:rsidRPr="00131E71">
              <w:t>149 580</w:t>
            </w:r>
          </w:p>
        </w:tc>
        <w:tc>
          <w:tcPr>
            <w:tcW w:w="1134" w:type="dxa"/>
            <w:vAlign w:val="center"/>
          </w:tcPr>
          <w:p w:rsidR="00651E39" w:rsidRPr="00131E71" w:rsidRDefault="00651E39" w:rsidP="00651E39">
            <w:pPr>
              <w:widowControl w:val="0"/>
              <w:jc w:val="center"/>
              <w:rPr>
                <w:lang w:val="en-US"/>
              </w:rPr>
            </w:pPr>
            <w:r w:rsidRPr="00131E71">
              <w:rPr>
                <w:lang w:val="en-US"/>
              </w:rPr>
              <w:t>180 000</w:t>
            </w:r>
          </w:p>
        </w:tc>
      </w:tr>
      <w:tr w:rsidR="00651E39" w:rsidRPr="0028740B" w:rsidTr="00F215BD">
        <w:trPr>
          <w:cantSplit/>
          <w:trHeight w:val="454"/>
        </w:trPr>
        <w:tc>
          <w:tcPr>
            <w:tcW w:w="7542" w:type="dxa"/>
            <w:vAlign w:val="center"/>
          </w:tcPr>
          <w:p w:rsidR="00651E39" w:rsidRPr="00131E71" w:rsidRDefault="00651E39" w:rsidP="00651E39">
            <w:pPr>
              <w:widowControl w:val="0"/>
            </w:pPr>
            <w:r w:rsidRPr="00131E71">
              <w:t>Наличие мест в исходном году (с учетом ввода в эксплуатацию объектов в рамках программы)</w:t>
            </w:r>
          </w:p>
        </w:tc>
        <w:tc>
          <w:tcPr>
            <w:tcW w:w="1134" w:type="dxa"/>
            <w:vAlign w:val="center"/>
          </w:tcPr>
          <w:p w:rsidR="00651E39" w:rsidRPr="00131E71" w:rsidRDefault="00651E39" w:rsidP="00651E39">
            <w:pPr>
              <w:widowControl w:val="0"/>
              <w:jc w:val="center"/>
            </w:pPr>
            <w:r w:rsidRPr="00131E71">
              <w:t>8 614</w:t>
            </w:r>
          </w:p>
        </w:tc>
        <w:tc>
          <w:tcPr>
            <w:tcW w:w="1134" w:type="dxa"/>
            <w:vAlign w:val="center"/>
          </w:tcPr>
          <w:p w:rsidR="00651E39" w:rsidRPr="00131E71" w:rsidRDefault="00651E39" w:rsidP="00651E39">
            <w:pPr>
              <w:widowControl w:val="0"/>
              <w:jc w:val="center"/>
            </w:pPr>
            <w:r w:rsidRPr="00131E71">
              <w:rPr>
                <w:lang w:val="en-US"/>
              </w:rPr>
              <w:t xml:space="preserve">10 </w:t>
            </w:r>
            <w:r w:rsidRPr="00131E71">
              <w:t>420</w:t>
            </w:r>
          </w:p>
        </w:tc>
      </w:tr>
      <w:tr w:rsidR="00651E39" w:rsidRPr="0028740B" w:rsidTr="00F215BD">
        <w:trPr>
          <w:cantSplit/>
          <w:trHeight w:val="454"/>
        </w:trPr>
        <w:tc>
          <w:tcPr>
            <w:tcW w:w="7542" w:type="dxa"/>
            <w:vAlign w:val="center"/>
          </w:tcPr>
          <w:p w:rsidR="00651E39" w:rsidRPr="00131E71" w:rsidRDefault="00651E39" w:rsidP="00651E39">
            <w:pPr>
              <w:widowControl w:val="0"/>
            </w:pPr>
            <w:r w:rsidRPr="00131E71">
              <w:t>Расчетная потребность мест с учетом норматива (80 мест на 1000 человек)</w:t>
            </w:r>
          </w:p>
        </w:tc>
        <w:tc>
          <w:tcPr>
            <w:tcW w:w="1134" w:type="dxa"/>
            <w:vAlign w:val="center"/>
          </w:tcPr>
          <w:p w:rsidR="00651E39" w:rsidRPr="00131E71" w:rsidRDefault="00651E39" w:rsidP="00651E39">
            <w:pPr>
              <w:widowControl w:val="0"/>
              <w:jc w:val="center"/>
              <w:rPr>
                <w:lang w:val="en-US"/>
              </w:rPr>
            </w:pPr>
            <w:r w:rsidRPr="00131E71">
              <w:rPr>
                <w:lang w:val="en-US"/>
              </w:rPr>
              <w:t>11 966</w:t>
            </w:r>
          </w:p>
        </w:tc>
        <w:tc>
          <w:tcPr>
            <w:tcW w:w="1134" w:type="dxa"/>
            <w:vAlign w:val="center"/>
          </w:tcPr>
          <w:p w:rsidR="00651E39" w:rsidRPr="00131E71" w:rsidRDefault="00651E39" w:rsidP="00651E39">
            <w:pPr>
              <w:widowControl w:val="0"/>
              <w:jc w:val="center"/>
              <w:rPr>
                <w:lang w:val="en-US"/>
              </w:rPr>
            </w:pPr>
            <w:r w:rsidRPr="00131E71">
              <w:rPr>
                <w:lang w:val="en-US"/>
              </w:rPr>
              <w:t>14 400</w:t>
            </w:r>
          </w:p>
        </w:tc>
      </w:tr>
      <w:tr w:rsidR="00651E39" w:rsidRPr="0028740B" w:rsidTr="00F215BD">
        <w:trPr>
          <w:cantSplit/>
          <w:trHeight w:val="51"/>
        </w:trPr>
        <w:tc>
          <w:tcPr>
            <w:tcW w:w="7542" w:type="dxa"/>
            <w:vAlign w:val="center"/>
          </w:tcPr>
          <w:p w:rsidR="00651E39" w:rsidRPr="00131E71" w:rsidRDefault="00651E39" w:rsidP="00651E39">
            <w:pPr>
              <w:widowControl w:val="0"/>
            </w:pPr>
            <w:r w:rsidRPr="00131E71">
              <w:t>Избыток (+), дефицит (-) мест</w:t>
            </w:r>
          </w:p>
        </w:tc>
        <w:tc>
          <w:tcPr>
            <w:tcW w:w="1134" w:type="dxa"/>
            <w:vAlign w:val="center"/>
          </w:tcPr>
          <w:p w:rsidR="00651E39" w:rsidRPr="00131E71" w:rsidRDefault="00651E39" w:rsidP="00651E39">
            <w:pPr>
              <w:widowControl w:val="0"/>
              <w:jc w:val="center"/>
              <w:rPr>
                <w:lang w:val="en-US"/>
              </w:rPr>
            </w:pPr>
            <w:r w:rsidRPr="00131E71">
              <w:t>-</w:t>
            </w:r>
            <w:r w:rsidRPr="00131E71">
              <w:rPr>
                <w:lang w:val="en-US"/>
              </w:rPr>
              <w:t>3 352</w:t>
            </w:r>
          </w:p>
        </w:tc>
        <w:tc>
          <w:tcPr>
            <w:tcW w:w="1134" w:type="dxa"/>
            <w:vAlign w:val="center"/>
          </w:tcPr>
          <w:p w:rsidR="00651E39" w:rsidRPr="00131E71" w:rsidRDefault="00651E39" w:rsidP="00651E39">
            <w:pPr>
              <w:widowControl w:val="0"/>
              <w:jc w:val="center"/>
              <w:rPr>
                <w:lang w:val="en-US"/>
              </w:rPr>
            </w:pPr>
            <w:r w:rsidRPr="00131E71">
              <w:t>-3 980</w:t>
            </w:r>
          </w:p>
        </w:tc>
      </w:tr>
      <w:tr w:rsidR="00651E39" w:rsidRPr="0028740B" w:rsidTr="00F215BD">
        <w:trPr>
          <w:cantSplit/>
          <w:trHeight w:val="51"/>
        </w:trPr>
        <w:tc>
          <w:tcPr>
            <w:tcW w:w="7542" w:type="dxa"/>
            <w:vAlign w:val="center"/>
          </w:tcPr>
          <w:p w:rsidR="00651E39" w:rsidRPr="00131E71" w:rsidRDefault="00651E39" w:rsidP="00651E39">
            <w:pPr>
              <w:widowControl w:val="0"/>
            </w:pPr>
            <w:r w:rsidRPr="00131E71">
              <w:t>Обеспеченность местами МБДОУ от норматива, %</w:t>
            </w:r>
          </w:p>
        </w:tc>
        <w:tc>
          <w:tcPr>
            <w:tcW w:w="1134" w:type="dxa"/>
            <w:vAlign w:val="center"/>
          </w:tcPr>
          <w:p w:rsidR="00651E39" w:rsidRPr="00131E71" w:rsidRDefault="00651E39" w:rsidP="00651E39">
            <w:pPr>
              <w:widowControl w:val="0"/>
              <w:jc w:val="center"/>
              <w:rPr>
                <w:lang w:val="en-US"/>
              </w:rPr>
            </w:pPr>
            <w:r w:rsidRPr="00131E71">
              <w:rPr>
                <w:lang w:val="en-US"/>
              </w:rPr>
              <w:t>72</w:t>
            </w:r>
          </w:p>
        </w:tc>
        <w:tc>
          <w:tcPr>
            <w:tcW w:w="1134" w:type="dxa"/>
            <w:vAlign w:val="center"/>
          </w:tcPr>
          <w:p w:rsidR="00651E39" w:rsidRPr="00131E71" w:rsidRDefault="00651E39" w:rsidP="00651E39">
            <w:pPr>
              <w:widowControl w:val="0"/>
              <w:jc w:val="center"/>
            </w:pPr>
            <w:r w:rsidRPr="00131E71">
              <w:rPr>
                <w:lang w:val="en-US"/>
              </w:rPr>
              <w:t>7</w:t>
            </w:r>
            <w:r w:rsidRPr="00131E71">
              <w:t>2,4</w:t>
            </w:r>
          </w:p>
        </w:tc>
      </w:tr>
    </w:tbl>
    <w:p w:rsidR="001D7BCC" w:rsidRDefault="001D7BCC" w:rsidP="00651E39">
      <w:pPr>
        <w:widowControl w:val="0"/>
        <w:shd w:val="clear" w:color="auto" w:fill="FFFFFF"/>
        <w:spacing w:line="360" w:lineRule="auto"/>
        <w:ind w:firstLine="709"/>
        <w:jc w:val="both"/>
        <w:rPr>
          <w:sz w:val="26"/>
          <w:szCs w:val="26"/>
        </w:rPr>
      </w:pPr>
    </w:p>
    <w:p w:rsidR="00651E39" w:rsidRPr="003A0EDE" w:rsidRDefault="00651E39" w:rsidP="001D7BCC">
      <w:pPr>
        <w:widowControl w:val="0"/>
        <w:shd w:val="clear" w:color="auto" w:fill="FFFFFF"/>
        <w:ind w:right="-284" w:firstLine="709"/>
        <w:jc w:val="both"/>
        <w:rPr>
          <w:iCs/>
          <w:sz w:val="26"/>
          <w:szCs w:val="26"/>
        </w:rPr>
      </w:pPr>
      <w:r w:rsidRPr="003A0EDE">
        <w:rPr>
          <w:sz w:val="26"/>
          <w:szCs w:val="26"/>
        </w:rPr>
        <w:t xml:space="preserve">Учитывая расчетную потребность и нормативный радиус обслуживания населения городского округа услугами дошкольного образования, в период до 2030 года потребуется строительство детских садов в жилых микрорайонах: ул. Сидоренко, КПД, </w:t>
      </w:r>
      <w:r w:rsidRPr="003A0EDE">
        <w:rPr>
          <w:iCs/>
          <w:sz w:val="26"/>
          <w:szCs w:val="26"/>
        </w:rPr>
        <w:t xml:space="preserve">МЖК, 3-ем Южном микрорайоне (ориентир – ул. </w:t>
      </w:r>
      <w:proofErr w:type="spellStart"/>
      <w:r w:rsidRPr="003A0EDE">
        <w:rPr>
          <w:iCs/>
          <w:sz w:val="26"/>
          <w:szCs w:val="26"/>
        </w:rPr>
        <w:t>Бокситогорская</w:t>
      </w:r>
      <w:proofErr w:type="spellEnd"/>
      <w:r w:rsidRPr="003A0EDE">
        <w:rPr>
          <w:iCs/>
          <w:sz w:val="26"/>
          <w:szCs w:val="26"/>
        </w:rPr>
        <w:t xml:space="preserve">). </w:t>
      </w:r>
    </w:p>
    <w:p w:rsidR="00651E39" w:rsidRPr="003E3B8D" w:rsidRDefault="00651E39" w:rsidP="001D7BCC">
      <w:pPr>
        <w:widowControl w:val="0"/>
        <w:shd w:val="clear" w:color="auto" w:fill="FFFFFF"/>
        <w:ind w:right="-284" w:firstLine="709"/>
        <w:jc w:val="both"/>
        <w:rPr>
          <w:iCs/>
          <w:sz w:val="26"/>
          <w:szCs w:val="26"/>
        </w:rPr>
      </w:pPr>
      <w:r w:rsidRPr="003A0EDE">
        <w:rPr>
          <w:iCs/>
          <w:sz w:val="26"/>
          <w:szCs w:val="26"/>
        </w:rPr>
        <w:t>Детский сад на ул. Советской (ориентир – дамба между ул. Советской и МЖК) будет необходим при условии строительства нового ж</w:t>
      </w:r>
      <w:r>
        <w:rPr>
          <w:iCs/>
          <w:sz w:val="26"/>
          <w:szCs w:val="26"/>
        </w:rPr>
        <w:t>илого комплекса в районе дамбы.</w:t>
      </w:r>
    </w:p>
    <w:p w:rsidR="00651E39" w:rsidRPr="003E3B8D" w:rsidRDefault="00651E39" w:rsidP="001D7BCC">
      <w:pPr>
        <w:pStyle w:val="ConsPlusTitle"/>
        <w:ind w:right="-284" w:firstLine="709"/>
        <w:jc w:val="both"/>
        <w:outlineLvl w:val="5"/>
        <w:rPr>
          <w:b w:val="0"/>
          <w:sz w:val="26"/>
          <w:szCs w:val="26"/>
        </w:rPr>
      </w:pPr>
      <w:r>
        <w:rPr>
          <w:b w:val="0"/>
          <w:sz w:val="26"/>
          <w:szCs w:val="26"/>
        </w:rPr>
        <w:t>Выводы:</w:t>
      </w:r>
    </w:p>
    <w:p w:rsidR="00651E39" w:rsidRPr="003A0EDE" w:rsidRDefault="00651E39" w:rsidP="001D7BCC">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 xml:space="preserve">Действующая сеть учреждений дошкольного образования обеспечивает удовлетворение потребности в местах для детей в возрасте от 3 до 7 лет на 100%. </w:t>
      </w:r>
    </w:p>
    <w:p w:rsidR="00651E39" w:rsidRPr="003A0EDE" w:rsidRDefault="00651E39" w:rsidP="001D7BCC">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Обеспеченность детей в возрасте от 1 года до 7 лет местами в детских садах составляет 66,6%. Существует дефицит мест для детей ясельного возраста (от 1 года до 3 лет).</w:t>
      </w:r>
    </w:p>
    <w:p w:rsidR="00651E39" w:rsidRPr="003A0EDE" w:rsidRDefault="00651E39" w:rsidP="001D7BCC">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 xml:space="preserve">Существует проблема неравномерности распределения муниципальных дошкольных образовательных учреждений на территории Находкинского городского округа.  </w:t>
      </w:r>
    </w:p>
    <w:p w:rsidR="00651E39" w:rsidRPr="003A0EDE" w:rsidRDefault="00651E39" w:rsidP="001D7BCC">
      <w:pPr>
        <w:pStyle w:val="ConsPlusNormal"/>
        <w:ind w:right="-284" w:firstLine="709"/>
        <w:jc w:val="both"/>
        <w:rPr>
          <w:rFonts w:ascii="Times New Roman" w:hAnsi="Times New Roman" w:cs="Times New Roman"/>
          <w:sz w:val="26"/>
          <w:szCs w:val="26"/>
        </w:rPr>
      </w:pPr>
      <w:proofErr w:type="spellStart"/>
      <w:r w:rsidRPr="003A0EDE">
        <w:rPr>
          <w:rFonts w:ascii="Times New Roman" w:hAnsi="Times New Roman" w:cs="Times New Roman"/>
          <w:sz w:val="26"/>
          <w:szCs w:val="26"/>
        </w:rPr>
        <w:t>Переуплотненность</w:t>
      </w:r>
      <w:proofErr w:type="spellEnd"/>
      <w:r w:rsidRPr="003A0EDE">
        <w:rPr>
          <w:rFonts w:ascii="Times New Roman" w:hAnsi="Times New Roman" w:cs="Times New Roman"/>
          <w:sz w:val="26"/>
          <w:szCs w:val="26"/>
        </w:rPr>
        <w:t xml:space="preserve"> учреждений дошкольного образования, расположенных от района КПД до ул. Пограничной включительно, составляет 106,5%, что соответственно </w:t>
      </w:r>
      <w:r w:rsidRPr="003A0EDE">
        <w:rPr>
          <w:rFonts w:ascii="Times New Roman" w:hAnsi="Times New Roman" w:cs="Times New Roman"/>
          <w:sz w:val="26"/>
          <w:szCs w:val="26"/>
        </w:rPr>
        <w:lastRenderedPageBreak/>
        <w:t>требует строительства детских садов в указанных районах.</w:t>
      </w:r>
    </w:p>
    <w:p w:rsidR="00651E39" w:rsidRPr="003A0EDE" w:rsidRDefault="00651E39" w:rsidP="001D7BCC">
      <w:pPr>
        <w:widowControl w:val="0"/>
        <w:shd w:val="clear" w:color="auto" w:fill="FFFFFF"/>
        <w:ind w:right="-284" w:firstLine="709"/>
        <w:jc w:val="both"/>
        <w:rPr>
          <w:sz w:val="26"/>
          <w:szCs w:val="26"/>
        </w:rPr>
      </w:pPr>
      <w:r w:rsidRPr="003A0EDE">
        <w:rPr>
          <w:sz w:val="26"/>
          <w:szCs w:val="26"/>
        </w:rPr>
        <w:t xml:space="preserve">При принятых показателях прогнозной численности населения и исходя из </w:t>
      </w:r>
      <w:r w:rsidRPr="003A0EDE">
        <w:rPr>
          <w:spacing w:val="-1"/>
          <w:sz w:val="26"/>
          <w:szCs w:val="26"/>
        </w:rPr>
        <w:t xml:space="preserve">средней обеспеченности общей площадью жилья в </w:t>
      </w:r>
      <w:r w:rsidRPr="003A0EDE">
        <w:rPr>
          <w:sz w:val="26"/>
          <w:szCs w:val="26"/>
        </w:rPr>
        <w:t>основных</w:t>
      </w:r>
      <w:r w:rsidR="001D7BCC">
        <w:rPr>
          <w:sz w:val="26"/>
          <w:szCs w:val="26"/>
        </w:rPr>
        <w:t xml:space="preserve"> </w:t>
      </w:r>
      <w:r w:rsidRPr="003A0EDE">
        <w:rPr>
          <w:sz w:val="26"/>
          <w:szCs w:val="26"/>
        </w:rPr>
        <w:t>район</w:t>
      </w:r>
      <w:r w:rsidR="00D5149D">
        <w:rPr>
          <w:sz w:val="26"/>
          <w:szCs w:val="26"/>
        </w:rPr>
        <w:t>ах</w:t>
      </w:r>
      <w:r w:rsidRPr="003A0EDE">
        <w:rPr>
          <w:sz w:val="26"/>
          <w:szCs w:val="26"/>
        </w:rPr>
        <w:t xml:space="preserve"> первоочередного строительства многоквартирных домов также потребуется строительство дошкольных образовательных учреждений.</w:t>
      </w:r>
    </w:p>
    <w:p w:rsidR="00651E39" w:rsidRPr="00D5149D" w:rsidRDefault="00651E39" w:rsidP="001D7BCC">
      <w:pPr>
        <w:widowControl w:val="0"/>
        <w:ind w:right="-284" w:firstLine="709"/>
        <w:jc w:val="both"/>
        <w:rPr>
          <w:sz w:val="26"/>
          <w:szCs w:val="26"/>
        </w:rPr>
      </w:pPr>
      <w:r w:rsidRPr="00D5149D">
        <w:rPr>
          <w:sz w:val="26"/>
          <w:szCs w:val="26"/>
        </w:rPr>
        <w:t>б) Общее образование.</w:t>
      </w:r>
    </w:p>
    <w:p w:rsidR="00651E39" w:rsidRPr="003A0EDE" w:rsidRDefault="00651E39" w:rsidP="001D7BCC">
      <w:pPr>
        <w:pStyle w:val="ConsPlusNormal"/>
        <w:ind w:right="-284" w:firstLine="709"/>
        <w:jc w:val="both"/>
        <w:rPr>
          <w:rFonts w:ascii="Times New Roman" w:hAnsi="Times New Roman" w:cs="Times New Roman"/>
          <w:color w:val="000000"/>
          <w:sz w:val="26"/>
          <w:szCs w:val="26"/>
        </w:rPr>
      </w:pPr>
      <w:r w:rsidRPr="003A0EDE">
        <w:rPr>
          <w:rFonts w:ascii="Times New Roman" w:hAnsi="Times New Roman" w:cs="Times New Roman"/>
          <w:color w:val="000000"/>
          <w:sz w:val="26"/>
          <w:szCs w:val="26"/>
        </w:rPr>
        <w:t xml:space="preserve">В настоящее время сеть учреждений общего образования представлена 24 муниципальными бюджетными общеобразовательными учреждения (далее – МБОУ), реализующими программы начального, основного и </w:t>
      </w:r>
      <w:r>
        <w:rPr>
          <w:rFonts w:ascii="Times New Roman" w:hAnsi="Times New Roman" w:cs="Times New Roman"/>
          <w:color w:val="000000"/>
          <w:sz w:val="26"/>
          <w:szCs w:val="26"/>
        </w:rPr>
        <w:t>среднего</w:t>
      </w:r>
      <w:r w:rsidRPr="003A0EDE">
        <w:rPr>
          <w:rFonts w:ascii="Times New Roman" w:hAnsi="Times New Roman" w:cs="Times New Roman"/>
          <w:color w:val="000000"/>
          <w:sz w:val="26"/>
          <w:szCs w:val="26"/>
        </w:rPr>
        <w:t xml:space="preserve"> общего образования.</w:t>
      </w:r>
    </w:p>
    <w:p w:rsidR="00651E39" w:rsidRDefault="00651E39" w:rsidP="001D7BCC">
      <w:pPr>
        <w:pStyle w:val="ConsPlusNormal"/>
        <w:ind w:right="-284" w:firstLine="709"/>
        <w:jc w:val="both"/>
        <w:rPr>
          <w:rFonts w:ascii="Times New Roman" w:hAnsi="Times New Roman" w:cs="Times New Roman"/>
          <w:color w:val="000000"/>
          <w:sz w:val="26"/>
          <w:szCs w:val="26"/>
        </w:rPr>
      </w:pPr>
      <w:r w:rsidRPr="003A0EDE">
        <w:rPr>
          <w:rFonts w:ascii="Times New Roman" w:hAnsi="Times New Roman" w:cs="Times New Roman"/>
          <w:color w:val="000000"/>
          <w:sz w:val="26"/>
          <w:szCs w:val="26"/>
        </w:rPr>
        <w:t>Технико-экономические параметры существующих объектов общего образ</w:t>
      </w:r>
      <w:r>
        <w:rPr>
          <w:rFonts w:ascii="Times New Roman" w:hAnsi="Times New Roman" w:cs="Times New Roman"/>
          <w:color w:val="000000"/>
          <w:sz w:val="26"/>
          <w:szCs w:val="26"/>
        </w:rPr>
        <w:t xml:space="preserve">ования представлены в таблице 16. </w:t>
      </w:r>
    </w:p>
    <w:p w:rsidR="00D5149D" w:rsidRDefault="00D5149D" w:rsidP="00651E39">
      <w:pPr>
        <w:pStyle w:val="ConsPlusNormal"/>
        <w:spacing w:after="120"/>
        <w:jc w:val="right"/>
        <w:rPr>
          <w:rFonts w:ascii="Times New Roman" w:hAnsi="Times New Roman" w:cs="Times New Roman"/>
          <w:color w:val="000000"/>
          <w:sz w:val="26"/>
          <w:szCs w:val="26"/>
        </w:rPr>
      </w:pPr>
    </w:p>
    <w:p w:rsidR="00651E39" w:rsidRPr="00D5149D" w:rsidRDefault="00651E39" w:rsidP="00D5149D">
      <w:pPr>
        <w:pStyle w:val="ConsPlusNormal"/>
        <w:spacing w:after="120"/>
        <w:ind w:right="-285"/>
        <w:jc w:val="right"/>
        <w:rPr>
          <w:rFonts w:ascii="Times New Roman" w:hAnsi="Times New Roman" w:cs="Times New Roman"/>
          <w:color w:val="000000"/>
          <w:sz w:val="24"/>
          <w:szCs w:val="24"/>
        </w:rPr>
      </w:pPr>
      <w:r w:rsidRPr="00D5149D">
        <w:rPr>
          <w:rFonts w:ascii="Times New Roman" w:hAnsi="Times New Roman" w:cs="Times New Roman"/>
          <w:color w:val="000000"/>
          <w:sz w:val="24"/>
          <w:szCs w:val="24"/>
        </w:rPr>
        <w:t>Таблица 16</w:t>
      </w:r>
    </w:p>
    <w:p w:rsidR="00651E39" w:rsidRDefault="00651E39" w:rsidP="00D5149D">
      <w:pPr>
        <w:pStyle w:val="ConsPlusNormal"/>
        <w:ind w:right="-285"/>
        <w:jc w:val="center"/>
        <w:rPr>
          <w:rFonts w:ascii="Times New Roman" w:hAnsi="Times New Roman" w:cs="Times New Roman"/>
          <w:sz w:val="26"/>
          <w:szCs w:val="26"/>
        </w:rPr>
      </w:pPr>
      <w:r w:rsidRPr="003A0EDE">
        <w:rPr>
          <w:rFonts w:ascii="Times New Roman" w:hAnsi="Times New Roman" w:cs="Times New Roman"/>
          <w:sz w:val="26"/>
          <w:szCs w:val="26"/>
        </w:rPr>
        <w:t>Технико-экономические параметры существующих МБДОУ</w:t>
      </w:r>
      <w:r>
        <w:rPr>
          <w:rFonts w:ascii="Times New Roman" w:hAnsi="Times New Roman" w:cs="Times New Roman"/>
          <w:sz w:val="26"/>
          <w:szCs w:val="26"/>
        </w:rPr>
        <w:t xml:space="preserve"> </w:t>
      </w:r>
      <w:r w:rsidRPr="003A0EDE">
        <w:rPr>
          <w:rFonts w:ascii="Times New Roman" w:hAnsi="Times New Roman" w:cs="Times New Roman"/>
          <w:sz w:val="26"/>
          <w:szCs w:val="26"/>
        </w:rPr>
        <w:t>Находкинского городского округа</w:t>
      </w:r>
    </w:p>
    <w:p w:rsidR="00D5149D" w:rsidRPr="003A0EDE" w:rsidRDefault="00D5149D" w:rsidP="00D5149D">
      <w:pPr>
        <w:pStyle w:val="ConsPlusNormal"/>
        <w:ind w:right="-285"/>
        <w:jc w:val="center"/>
        <w:rPr>
          <w:rFonts w:ascii="Times New Roman" w:hAnsi="Times New Roman" w:cs="Times New Roman"/>
          <w:sz w:val="26"/>
          <w:szCs w:val="26"/>
        </w:rPr>
      </w:pPr>
    </w:p>
    <w:tbl>
      <w:tblPr>
        <w:tblStyle w:val="TableGrid"/>
        <w:tblW w:w="9740" w:type="dxa"/>
        <w:tblInd w:w="178" w:type="dxa"/>
        <w:tblLayout w:type="fixed"/>
        <w:tblCellMar>
          <w:top w:w="55" w:type="dxa"/>
          <w:left w:w="108" w:type="dxa"/>
          <w:right w:w="8" w:type="dxa"/>
        </w:tblCellMar>
        <w:tblLook w:val="04A0" w:firstRow="1" w:lastRow="0" w:firstColumn="1" w:lastColumn="0" w:noHBand="0" w:noVBand="1"/>
      </w:tblPr>
      <w:tblGrid>
        <w:gridCol w:w="3645"/>
        <w:gridCol w:w="2409"/>
        <w:gridCol w:w="822"/>
        <w:gridCol w:w="1418"/>
        <w:gridCol w:w="1446"/>
      </w:tblGrid>
      <w:tr w:rsidR="00651E39" w:rsidRPr="00DE29C0" w:rsidTr="00037F26">
        <w:trPr>
          <w:cantSplit/>
          <w:trHeight w:val="728"/>
        </w:trPr>
        <w:tc>
          <w:tcPr>
            <w:tcW w:w="3645" w:type="dxa"/>
            <w:tcBorders>
              <w:top w:val="single" w:sz="4" w:space="0" w:color="000000"/>
              <w:left w:val="single" w:sz="4" w:space="0" w:color="000000"/>
              <w:bottom w:val="single" w:sz="4" w:space="0" w:color="000000"/>
              <w:right w:val="single" w:sz="4" w:space="0" w:color="000000"/>
            </w:tcBorders>
            <w:vAlign w:val="center"/>
          </w:tcPr>
          <w:p w:rsidR="00651E39" w:rsidRPr="00D5149D" w:rsidRDefault="00651E39" w:rsidP="00651E39">
            <w:pPr>
              <w:widowControl w:val="0"/>
              <w:ind w:right="65"/>
              <w:jc w:val="center"/>
              <w:rPr>
                <w:rFonts w:ascii="Times New Roman" w:hAnsi="Times New Roman" w:cs="Times New Roman"/>
              </w:rPr>
            </w:pPr>
            <w:r w:rsidRPr="00D5149D">
              <w:rPr>
                <w:rFonts w:ascii="Times New Roman" w:hAnsi="Times New Roman" w:cs="Times New Roman"/>
              </w:rPr>
              <w:t>Назначение,</w:t>
            </w:r>
          </w:p>
          <w:p w:rsidR="00651E39" w:rsidRPr="00D5149D" w:rsidRDefault="00651E39" w:rsidP="00651E39">
            <w:pPr>
              <w:widowControl w:val="0"/>
              <w:ind w:right="134"/>
              <w:jc w:val="center"/>
              <w:rPr>
                <w:rFonts w:ascii="Times New Roman" w:hAnsi="Times New Roman" w:cs="Times New Roman"/>
              </w:rPr>
            </w:pPr>
            <w:r w:rsidRPr="00D5149D">
              <w:rPr>
                <w:rFonts w:ascii="Times New Roman" w:hAnsi="Times New Roman" w:cs="Times New Roman"/>
              </w:rPr>
              <w:t>(Объект)</w:t>
            </w:r>
          </w:p>
        </w:tc>
        <w:tc>
          <w:tcPr>
            <w:tcW w:w="2409" w:type="dxa"/>
            <w:tcBorders>
              <w:top w:val="single" w:sz="4" w:space="0" w:color="000000"/>
              <w:left w:val="single" w:sz="4" w:space="0" w:color="000000"/>
              <w:bottom w:val="single" w:sz="4" w:space="0" w:color="000000"/>
              <w:right w:val="single" w:sz="4" w:space="0" w:color="000000"/>
            </w:tcBorders>
            <w:vAlign w:val="center"/>
          </w:tcPr>
          <w:p w:rsidR="00651E39" w:rsidRPr="00D5149D" w:rsidRDefault="00651E39" w:rsidP="00651E39">
            <w:pPr>
              <w:widowControl w:val="0"/>
              <w:jc w:val="center"/>
              <w:rPr>
                <w:rFonts w:ascii="Times New Roman" w:hAnsi="Times New Roman" w:cs="Times New Roman"/>
              </w:rPr>
            </w:pPr>
            <w:r w:rsidRPr="00D5149D">
              <w:rPr>
                <w:rFonts w:ascii="Times New Roman" w:hAnsi="Times New Roman" w:cs="Times New Roman"/>
              </w:rPr>
              <w:t>Адрес</w:t>
            </w:r>
          </w:p>
        </w:tc>
        <w:tc>
          <w:tcPr>
            <w:tcW w:w="822" w:type="dxa"/>
            <w:tcBorders>
              <w:top w:val="single" w:sz="4" w:space="0" w:color="000000"/>
              <w:left w:val="single" w:sz="4" w:space="0" w:color="000000"/>
              <w:bottom w:val="single" w:sz="4" w:space="0" w:color="000000"/>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proofErr w:type="spellStart"/>
            <w:proofErr w:type="gramStart"/>
            <w:r w:rsidRPr="00D5149D">
              <w:rPr>
                <w:rFonts w:ascii="Times New Roman" w:hAnsi="Times New Roman" w:cs="Times New Roman"/>
              </w:rPr>
              <w:t>Мощ</w:t>
            </w:r>
            <w:r w:rsidR="00486949">
              <w:rPr>
                <w:rFonts w:ascii="Times New Roman" w:hAnsi="Times New Roman" w:cs="Times New Roman"/>
              </w:rPr>
              <w:t>-</w:t>
            </w:r>
            <w:r w:rsidRPr="00D5149D">
              <w:rPr>
                <w:rFonts w:ascii="Times New Roman" w:hAnsi="Times New Roman" w:cs="Times New Roman"/>
              </w:rPr>
              <w:t>ность</w:t>
            </w:r>
            <w:proofErr w:type="spellEnd"/>
            <w:proofErr w:type="gramEnd"/>
          </w:p>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(мест)</w:t>
            </w:r>
          </w:p>
        </w:tc>
        <w:tc>
          <w:tcPr>
            <w:tcW w:w="1418" w:type="dxa"/>
            <w:tcBorders>
              <w:top w:val="single" w:sz="4" w:space="0" w:color="000000"/>
              <w:left w:val="single" w:sz="4" w:space="0" w:color="000000"/>
              <w:bottom w:val="single" w:sz="4" w:space="0" w:color="000000"/>
              <w:right w:val="single" w:sz="4" w:space="0" w:color="000000"/>
            </w:tcBorders>
            <w:vAlign w:val="center"/>
          </w:tcPr>
          <w:p w:rsidR="00651E39" w:rsidRPr="00D5149D" w:rsidRDefault="00651E39" w:rsidP="00486949">
            <w:pPr>
              <w:widowControl w:val="0"/>
              <w:jc w:val="center"/>
              <w:rPr>
                <w:rFonts w:ascii="Times New Roman" w:hAnsi="Times New Roman" w:cs="Times New Roman"/>
              </w:rPr>
            </w:pPr>
            <w:proofErr w:type="spellStart"/>
            <w:r w:rsidRPr="00D5149D">
              <w:rPr>
                <w:rFonts w:ascii="Times New Roman" w:hAnsi="Times New Roman" w:cs="Times New Roman"/>
              </w:rPr>
              <w:t>Фактичес</w:t>
            </w:r>
            <w:proofErr w:type="spellEnd"/>
            <w:r w:rsidR="00486949">
              <w:rPr>
                <w:rFonts w:ascii="Times New Roman" w:hAnsi="Times New Roman" w:cs="Times New Roman"/>
              </w:rPr>
              <w:t>-</w:t>
            </w:r>
            <w:proofErr w:type="gramStart"/>
            <w:r w:rsidRPr="00D5149D">
              <w:rPr>
                <w:rFonts w:ascii="Times New Roman" w:hAnsi="Times New Roman" w:cs="Times New Roman"/>
              </w:rPr>
              <w:t>кая  вмести</w:t>
            </w:r>
            <w:proofErr w:type="gramEnd"/>
            <w:r w:rsidR="00486949">
              <w:rPr>
                <w:rFonts w:ascii="Times New Roman" w:hAnsi="Times New Roman" w:cs="Times New Roman"/>
              </w:rPr>
              <w:t>-</w:t>
            </w:r>
            <w:proofErr w:type="spellStart"/>
            <w:r w:rsidRPr="00D5149D">
              <w:rPr>
                <w:rFonts w:ascii="Times New Roman" w:hAnsi="Times New Roman" w:cs="Times New Roman"/>
              </w:rPr>
              <w:t>мость</w:t>
            </w:r>
            <w:proofErr w:type="spellEnd"/>
          </w:p>
          <w:p w:rsidR="00651E39" w:rsidRPr="00D5149D" w:rsidRDefault="00651E39" w:rsidP="00486949">
            <w:pPr>
              <w:widowControl w:val="0"/>
              <w:jc w:val="center"/>
              <w:rPr>
                <w:rFonts w:ascii="Times New Roman" w:hAnsi="Times New Roman" w:cs="Times New Roman"/>
              </w:rPr>
            </w:pPr>
            <w:r w:rsidRPr="00D5149D">
              <w:rPr>
                <w:rFonts w:ascii="Times New Roman" w:hAnsi="Times New Roman" w:cs="Times New Roman"/>
              </w:rPr>
              <w:t>(человек на 01.01.2019)</w:t>
            </w:r>
          </w:p>
        </w:tc>
        <w:tc>
          <w:tcPr>
            <w:tcW w:w="1446" w:type="dxa"/>
            <w:tcBorders>
              <w:top w:val="single" w:sz="4" w:space="0" w:color="000000"/>
              <w:left w:val="single" w:sz="4" w:space="0" w:color="000000"/>
              <w:bottom w:val="single" w:sz="4" w:space="0" w:color="000000"/>
              <w:right w:val="single" w:sz="4" w:space="0" w:color="000000"/>
            </w:tcBorders>
            <w:vAlign w:val="center"/>
          </w:tcPr>
          <w:p w:rsidR="00651E39" w:rsidRPr="00D5149D" w:rsidRDefault="00651E39" w:rsidP="00486949">
            <w:pPr>
              <w:widowControl w:val="0"/>
              <w:jc w:val="center"/>
              <w:rPr>
                <w:rFonts w:ascii="Times New Roman" w:hAnsi="Times New Roman" w:cs="Times New Roman"/>
              </w:rPr>
            </w:pPr>
            <w:r w:rsidRPr="00D5149D">
              <w:rPr>
                <w:rFonts w:ascii="Times New Roman" w:hAnsi="Times New Roman" w:cs="Times New Roman"/>
              </w:rPr>
              <w:t xml:space="preserve">в </w:t>
            </w:r>
            <w:proofErr w:type="spellStart"/>
            <w:r w:rsidRPr="00D5149D">
              <w:rPr>
                <w:rFonts w:ascii="Times New Roman" w:hAnsi="Times New Roman" w:cs="Times New Roman"/>
              </w:rPr>
              <w:t>т.ч</w:t>
            </w:r>
            <w:proofErr w:type="spellEnd"/>
            <w:r w:rsidRPr="00D5149D">
              <w:rPr>
                <w:rFonts w:ascii="Times New Roman" w:hAnsi="Times New Roman" w:cs="Times New Roman"/>
              </w:rPr>
              <w:t>. обучающих</w:t>
            </w:r>
            <w:r w:rsidR="00486949">
              <w:rPr>
                <w:rFonts w:ascii="Times New Roman" w:hAnsi="Times New Roman" w:cs="Times New Roman"/>
              </w:rPr>
              <w:t>-</w:t>
            </w:r>
            <w:proofErr w:type="spellStart"/>
            <w:r w:rsidRPr="00D5149D">
              <w:rPr>
                <w:rFonts w:ascii="Times New Roman" w:hAnsi="Times New Roman" w:cs="Times New Roman"/>
              </w:rPr>
              <w:t>ся</w:t>
            </w:r>
            <w:proofErr w:type="spellEnd"/>
            <w:r w:rsidRPr="00D5149D">
              <w:rPr>
                <w:rFonts w:ascii="Times New Roman" w:hAnsi="Times New Roman" w:cs="Times New Roman"/>
              </w:rPr>
              <w:t xml:space="preserve"> во 2-ю смену</w:t>
            </w:r>
          </w:p>
        </w:tc>
      </w:tr>
      <w:tr w:rsidR="00651E39" w:rsidRPr="00DE29C0" w:rsidTr="00037F26">
        <w:trPr>
          <w:cantSplit/>
          <w:trHeight w:val="47"/>
        </w:trPr>
        <w:tc>
          <w:tcPr>
            <w:tcW w:w="3645" w:type="dxa"/>
            <w:tcBorders>
              <w:top w:val="single" w:sz="4" w:space="0" w:color="000000"/>
              <w:left w:val="single" w:sz="4" w:space="0" w:color="000000"/>
              <w:bottom w:val="single" w:sz="4" w:space="0" w:color="auto"/>
              <w:right w:val="single" w:sz="4" w:space="0" w:color="000000"/>
            </w:tcBorders>
          </w:tcPr>
          <w:p w:rsidR="00651E39" w:rsidRPr="00D5149D" w:rsidRDefault="00651E39" w:rsidP="001A1796">
            <w:pPr>
              <w:widowControl w:val="0"/>
              <w:ind w:right="134"/>
              <w:rPr>
                <w:rFonts w:ascii="Times New Roman" w:hAnsi="Times New Roman" w:cs="Times New Roman"/>
                <w:b/>
              </w:rPr>
            </w:pPr>
            <w:r w:rsidRPr="00D5149D">
              <w:rPr>
                <w:rFonts w:ascii="Times New Roman" w:hAnsi="Times New Roman" w:cs="Times New Roman"/>
              </w:rPr>
              <w:t xml:space="preserve">МБОУ </w:t>
            </w:r>
            <w:r w:rsidR="001A1796">
              <w:rPr>
                <w:rFonts w:ascii="Times New Roman" w:hAnsi="Times New Roman" w:cs="Times New Roman"/>
              </w:rPr>
              <w:t>«</w:t>
            </w:r>
            <w:r w:rsidRPr="00D5149D">
              <w:rPr>
                <w:rFonts w:ascii="Times New Roman" w:hAnsi="Times New Roman" w:cs="Times New Roman"/>
              </w:rPr>
              <w:t>Средняя  общеобразовательная школа № 1 «Полюс»</w:t>
            </w:r>
          </w:p>
        </w:tc>
        <w:tc>
          <w:tcPr>
            <w:tcW w:w="2409" w:type="dxa"/>
            <w:tcBorders>
              <w:top w:val="single" w:sz="4" w:space="0" w:color="000000"/>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Астафьева, 123</w:t>
            </w:r>
          </w:p>
        </w:tc>
        <w:tc>
          <w:tcPr>
            <w:tcW w:w="822" w:type="dxa"/>
            <w:tcBorders>
              <w:top w:val="single" w:sz="4" w:space="0" w:color="000000"/>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964</w:t>
            </w:r>
          </w:p>
        </w:tc>
        <w:tc>
          <w:tcPr>
            <w:tcW w:w="1418" w:type="dxa"/>
            <w:tcBorders>
              <w:top w:val="single" w:sz="4" w:space="0" w:color="000000"/>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306</w:t>
            </w:r>
          </w:p>
        </w:tc>
        <w:tc>
          <w:tcPr>
            <w:tcW w:w="1446" w:type="dxa"/>
            <w:tcBorders>
              <w:top w:val="single" w:sz="4" w:space="0" w:color="000000"/>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1A1796">
            <w:pPr>
              <w:widowControl w:val="0"/>
              <w:rPr>
                <w:rFonts w:ascii="Times New Roman" w:hAnsi="Times New Roman" w:cs="Times New Roman"/>
                <w:color w:val="0070C0"/>
              </w:rPr>
            </w:pPr>
            <w:r w:rsidRPr="00D5149D">
              <w:rPr>
                <w:rFonts w:ascii="Times New Roman" w:hAnsi="Times New Roman" w:cs="Times New Roman"/>
              </w:rPr>
              <w:t>МБОУ «Средняя общеобразовательная школа № 2»</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г. Находка, ул. Нахимовская, 21а</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200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253</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3»</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г. Находка, Находкинский проспект, 108</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440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705</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31</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4»</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переулок Школьный, 1</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260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283</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5»</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г. Находка,</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Малиновского, 25</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580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786</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99</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 xml:space="preserve">МБОУ «Средняя общеобразовательная школа  «Лидер – 2»  </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Северная, 8,</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Северная, 10</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550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587</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80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7 «Эдельвейс»</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г. Находка, ул. Кирова, 13, ул. Шевченко, 1</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950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1408</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105</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8»</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Садовая, 1</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320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592</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111</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9»</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Мичурина, 10а</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750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1091</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29</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lastRenderedPageBreak/>
              <w:t xml:space="preserve">МБОУ «Средняя общеобразовательная </w:t>
            </w:r>
          </w:p>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школа № 10 с углубленным изучением английского языка»</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Луначарского, 13</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613</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499</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11»</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Арсеньева,</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14 а</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625</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821</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32</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 xml:space="preserve">МБОУ «Средняя общеобразовательная школа № 12 имени </w:t>
            </w:r>
            <w:proofErr w:type="spellStart"/>
            <w:r w:rsidRPr="00D5149D">
              <w:rPr>
                <w:rFonts w:ascii="Times New Roman" w:hAnsi="Times New Roman" w:cs="Times New Roman"/>
              </w:rPr>
              <w:t>Сметанкина</w:t>
            </w:r>
            <w:proofErr w:type="spellEnd"/>
            <w:r w:rsidRPr="00D5149D">
              <w:rPr>
                <w:rFonts w:ascii="Times New Roman" w:hAnsi="Times New Roman" w:cs="Times New Roman"/>
              </w:rPr>
              <w:t xml:space="preserve"> В.Н.»</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г. Находка, проспект Мира, 10</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1122</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1143</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26</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14»</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г. Находка, проспект Мира, 24 б</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625</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1183</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357</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17»</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037F26">
            <w:pPr>
              <w:widowControl w:val="0"/>
              <w:ind w:right="-153" w:firstLine="34"/>
              <w:rPr>
                <w:rFonts w:ascii="Times New Roman" w:hAnsi="Times New Roman" w:cs="Times New Roman"/>
              </w:rPr>
            </w:pPr>
            <w:r w:rsidRPr="00D5149D">
              <w:rPr>
                <w:rFonts w:ascii="Times New Roman" w:hAnsi="Times New Roman" w:cs="Times New Roman"/>
              </w:rPr>
              <w:t>г. Находка, ул. Владивостокская, 22</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330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316</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18»</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proofErr w:type="spellStart"/>
            <w:r w:rsidRPr="00D5149D">
              <w:rPr>
                <w:rFonts w:ascii="Times New Roman" w:hAnsi="Times New Roman" w:cs="Times New Roman"/>
              </w:rPr>
              <w:t>пгт</w:t>
            </w:r>
            <w:proofErr w:type="spellEnd"/>
            <w:r w:rsidRPr="00D5149D">
              <w:rPr>
                <w:rFonts w:ascii="Times New Roman" w:hAnsi="Times New Roman" w:cs="Times New Roman"/>
              </w:rPr>
              <w:t xml:space="preserve">. Врангель, </w:t>
            </w:r>
          </w:p>
          <w:p w:rsidR="00651E39" w:rsidRPr="00D5149D" w:rsidRDefault="00651E39" w:rsidP="00037F26">
            <w:pPr>
              <w:widowControl w:val="0"/>
              <w:ind w:right="134" w:firstLine="34"/>
              <w:rPr>
                <w:rFonts w:ascii="Times New Roman" w:hAnsi="Times New Roman" w:cs="Times New Roman"/>
              </w:rPr>
            </w:pPr>
            <w:r w:rsidRPr="00D5149D">
              <w:rPr>
                <w:rFonts w:ascii="Times New Roman" w:hAnsi="Times New Roman" w:cs="Times New Roman"/>
              </w:rPr>
              <w:t xml:space="preserve">ул. </w:t>
            </w:r>
            <w:proofErr w:type="spellStart"/>
            <w:r w:rsidRPr="00D5149D">
              <w:rPr>
                <w:rFonts w:ascii="Times New Roman" w:hAnsi="Times New Roman" w:cs="Times New Roman"/>
              </w:rPr>
              <w:t>Первостроителей</w:t>
            </w:r>
            <w:proofErr w:type="spellEnd"/>
            <w:r w:rsidRPr="00D5149D">
              <w:rPr>
                <w:rFonts w:ascii="Times New Roman" w:hAnsi="Times New Roman" w:cs="Times New Roman"/>
              </w:rPr>
              <w:t>, 10</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580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414</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19 «Выбор»</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tabs>
                <w:tab w:val="left" w:pos="2152"/>
              </w:tabs>
              <w:ind w:right="134" w:firstLine="34"/>
              <w:rPr>
                <w:rFonts w:ascii="Times New Roman" w:hAnsi="Times New Roman" w:cs="Times New Roman"/>
              </w:rPr>
            </w:pPr>
            <w:proofErr w:type="spellStart"/>
            <w:r w:rsidRPr="00D5149D">
              <w:rPr>
                <w:rFonts w:ascii="Times New Roman" w:hAnsi="Times New Roman" w:cs="Times New Roman"/>
              </w:rPr>
              <w:t>пгт</w:t>
            </w:r>
            <w:proofErr w:type="spellEnd"/>
            <w:r w:rsidRPr="00D5149D">
              <w:rPr>
                <w:rFonts w:ascii="Times New Roman" w:hAnsi="Times New Roman" w:cs="Times New Roman"/>
              </w:rPr>
              <w:t xml:space="preserve">. Врангель,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Бабкина, 5</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625</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697</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20»</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567A8F">
            <w:pPr>
              <w:widowControl w:val="0"/>
              <w:ind w:firstLine="34"/>
              <w:rPr>
                <w:rFonts w:ascii="Times New Roman" w:hAnsi="Times New Roman" w:cs="Times New Roman"/>
              </w:rPr>
            </w:pPr>
            <w:proofErr w:type="spellStart"/>
            <w:r w:rsidRPr="00D5149D">
              <w:rPr>
                <w:rFonts w:ascii="Times New Roman" w:hAnsi="Times New Roman" w:cs="Times New Roman"/>
              </w:rPr>
              <w:t>пгт</w:t>
            </w:r>
            <w:proofErr w:type="spellEnd"/>
            <w:r w:rsidRPr="00D5149D">
              <w:rPr>
                <w:rFonts w:ascii="Times New Roman" w:hAnsi="Times New Roman" w:cs="Times New Roman"/>
              </w:rPr>
              <w:t>.</w:t>
            </w:r>
            <w:r w:rsidR="00037F26">
              <w:rPr>
                <w:rFonts w:ascii="Times New Roman" w:hAnsi="Times New Roman" w:cs="Times New Roman"/>
              </w:rPr>
              <w:t xml:space="preserve"> </w:t>
            </w:r>
            <w:r w:rsidRPr="00D5149D">
              <w:rPr>
                <w:rFonts w:ascii="Times New Roman" w:hAnsi="Times New Roman" w:cs="Times New Roman"/>
              </w:rPr>
              <w:t>Врангель, Восточный проспект, 7</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933</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506</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0</w:t>
            </w:r>
          </w:p>
        </w:tc>
      </w:tr>
      <w:tr w:rsidR="00651E39" w:rsidRPr="00DE29C0" w:rsidTr="00037F26">
        <w:trPr>
          <w:cantSplit/>
          <w:trHeight w:val="669"/>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«Гимназия № 1»</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037F26">
            <w:pPr>
              <w:widowControl w:val="0"/>
              <w:ind w:firstLine="34"/>
              <w:rPr>
                <w:rFonts w:ascii="Times New Roman" w:hAnsi="Times New Roman" w:cs="Times New Roman"/>
              </w:rPr>
            </w:pPr>
            <w:r w:rsidRPr="00D5149D">
              <w:rPr>
                <w:rFonts w:ascii="Times New Roman" w:hAnsi="Times New Roman" w:cs="Times New Roman"/>
              </w:rPr>
              <w:t>ул. Верхне-Морская, 96</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700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756</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60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22»</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Юбилейная, 12</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580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560</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23»</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Мичурина, 12 а</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580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786</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150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24»</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Молодежная, 16</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580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707</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25 «Гелиос» с углубленным изучением отдельных предметов»</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ул. </w:t>
            </w:r>
            <w:proofErr w:type="spellStart"/>
            <w:r w:rsidRPr="00D5149D">
              <w:rPr>
                <w:rFonts w:ascii="Times New Roman" w:hAnsi="Times New Roman" w:cs="Times New Roman"/>
              </w:rPr>
              <w:t>Бокситогорская</w:t>
            </w:r>
            <w:proofErr w:type="spellEnd"/>
            <w:r w:rsidRPr="00D5149D">
              <w:rPr>
                <w:rFonts w:ascii="Times New Roman" w:hAnsi="Times New Roman" w:cs="Times New Roman"/>
              </w:rPr>
              <w:t>, 20 а</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625</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1272</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418</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t>МБОУ «Средняя общеобразовательная школа № 26»</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651E39">
            <w:pPr>
              <w:widowControl w:val="0"/>
              <w:ind w:right="134" w:firstLine="34"/>
              <w:rPr>
                <w:rFonts w:ascii="Times New Roman" w:hAnsi="Times New Roman" w:cs="Times New Roman"/>
              </w:rPr>
            </w:pPr>
            <w:proofErr w:type="spellStart"/>
            <w:r w:rsidRPr="00D5149D">
              <w:rPr>
                <w:rFonts w:ascii="Times New Roman" w:hAnsi="Times New Roman" w:cs="Times New Roman"/>
              </w:rPr>
              <w:t>пгт</w:t>
            </w:r>
            <w:proofErr w:type="spellEnd"/>
            <w:r w:rsidRPr="00D5149D">
              <w:rPr>
                <w:rFonts w:ascii="Times New Roman" w:hAnsi="Times New Roman" w:cs="Times New Roman"/>
              </w:rPr>
              <w:t xml:space="preserve">. Ливадия,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ул. Заречная,17</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580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561</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0</w:t>
            </w:r>
          </w:p>
        </w:tc>
      </w:tr>
      <w:tr w:rsidR="00651E39" w:rsidRPr="00DE29C0" w:rsidTr="00037F26">
        <w:trPr>
          <w:cantSplit/>
          <w:trHeight w:val="26"/>
        </w:trPr>
        <w:tc>
          <w:tcPr>
            <w:tcW w:w="3645" w:type="dxa"/>
            <w:tcBorders>
              <w:top w:val="single" w:sz="4" w:space="0" w:color="auto"/>
              <w:left w:val="single" w:sz="4" w:space="0" w:color="000000"/>
              <w:bottom w:val="single" w:sz="4" w:space="0" w:color="auto"/>
              <w:right w:val="single" w:sz="4" w:space="0" w:color="000000"/>
            </w:tcBorders>
          </w:tcPr>
          <w:p w:rsidR="00651E39" w:rsidRPr="00D5149D" w:rsidRDefault="00651E39" w:rsidP="00651E39">
            <w:pPr>
              <w:widowControl w:val="0"/>
              <w:ind w:right="134"/>
              <w:rPr>
                <w:rFonts w:ascii="Times New Roman" w:hAnsi="Times New Roman" w:cs="Times New Roman"/>
              </w:rPr>
            </w:pPr>
            <w:r w:rsidRPr="00D5149D">
              <w:rPr>
                <w:rFonts w:ascii="Times New Roman" w:hAnsi="Times New Roman" w:cs="Times New Roman"/>
              </w:rPr>
              <w:lastRenderedPageBreak/>
              <w:t>МБОУ «Средняя общеобразовательная школа № 27»</w:t>
            </w:r>
          </w:p>
        </w:tc>
        <w:tc>
          <w:tcPr>
            <w:tcW w:w="2409" w:type="dxa"/>
            <w:tcBorders>
              <w:top w:val="single" w:sz="4" w:space="0" w:color="auto"/>
              <w:left w:val="single" w:sz="4" w:space="0" w:color="000000"/>
              <w:bottom w:val="single" w:sz="4" w:space="0" w:color="auto"/>
              <w:right w:val="single" w:sz="4" w:space="0" w:color="000000"/>
            </w:tcBorders>
          </w:tcPr>
          <w:p w:rsidR="00651E39" w:rsidRPr="00D5149D" w:rsidRDefault="00651E39" w:rsidP="00567A8F">
            <w:pPr>
              <w:widowControl w:val="0"/>
              <w:ind w:right="134"/>
              <w:rPr>
                <w:rFonts w:ascii="Times New Roman" w:hAnsi="Times New Roman" w:cs="Times New Roman"/>
              </w:rPr>
            </w:pPr>
            <w:r w:rsidRPr="00D5149D">
              <w:rPr>
                <w:rFonts w:ascii="Times New Roman" w:hAnsi="Times New Roman" w:cs="Times New Roman"/>
              </w:rPr>
              <w:t xml:space="preserve">г. Находка, </w:t>
            </w:r>
          </w:p>
          <w:p w:rsidR="00651E39" w:rsidRPr="00D5149D" w:rsidRDefault="00651E39" w:rsidP="00567A8F">
            <w:pPr>
              <w:widowControl w:val="0"/>
              <w:ind w:firstLine="34"/>
              <w:rPr>
                <w:rFonts w:ascii="Times New Roman" w:hAnsi="Times New Roman" w:cs="Times New Roman"/>
              </w:rPr>
            </w:pPr>
            <w:proofErr w:type="spellStart"/>
            <w:r w:rsidRPr="00D5149D">
              <w:rPr>
                <w:rFonts w:ascii="Times New Roman" w:hAnsi="Times New Roman" w:cs="Times New Roman"/>
              </w:rPr>
              <w:t>пгт</w:t>
            </w:r>
            <w:proofErr w:type="spellEnd"/>
            <w:r w:rsidRPr="00D5149D">
              <w:rPr>
                <w:rFonts w:ascii="Times New Roman" w:hAnsi="Times New Roman" w:cs="Times New Roman"/>
              </w:rPr>
              <w:t xml:space="preserve">. Южно-Морской,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 xml:space="preserve">ул. Комсомольская, </w:t>
            </w:r>
          </w:p>
          <w:p w:rsidR="00651E39" w:rsidRPr="00D5149D" w:rsidRDefault="00651E39" w:rsidP="00651E39">
            <w:pPr>
              <w:widowControl w:val="0"/>
              <w:ind w:right="134" w:firstLine="34"/>
              <w:rPr>
                <w:rFonts w:ascii="Times New Roman" w:hAnsi="Times New Roman" w:cs="Times New Roman"/>
              </w:rPr>
            </w:pPr>
            <w:r w:rsidRPr="00D5149D">
              <w:rPr>
                <w:rFonts w:ascii="Times New Roman" w:hAnsi="Times New Roman" w:cs="Times New Roman"/>
              </w:rPr>
              <w:t>2 а</w:t>
            </w:r>
          </w:p>
        </w:tc>
        <w:tc>
          <w:tcPr>
            <w:tcW w:w="822"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rPr>
            </w:pPr>
            <w:r w:rsidRPr="00D5149D">
              <w:rPr>
                <w:rFonts w:ascii="Times New Roman" w:hAnsi="Times New Roman" w:cs="Times New Roman"/>
              </w:rPr>
              <w:t>380</w:t>
            </w:r>
          </w:p>
        </w:tc>
        <w:tc>
          <w:tcPr>
            <w:tcW w:w="1418"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394</w:t>
            </w:r>
          </w:p>
        </w:tc>
        <w:tc>
          <w:tcPr>
            <w:tcW w:w="1446" w:type="dxa"/>
            <w:tcBorders>
              <w:top w:val="single" w:sz="4" w:space="0" w:color="auto"/>
              <w:left w:val="single" w:sz="4" w:space="0" w:color="000000"/>
              <w:bottom w:val="single" w:sz="4" w:space="0" w:color="auto"/>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0</w:t>
            </w:r>
          </w:p>
        </w:tc>
      </w:tr>
      <w:tr w:rsidR="00651E39" w:rsidRPr="00DE29C0" w:rsidTr="00037F26">
        <w:trPr>
          <w:cantSplit/>
          <w:trHeight w:val="26"/>
        </w:trPr>
        <w:tc>
          <w:tcPr>
            <w:tcW w:w="3645" w:type="dxa"/>
            <w:tcBorders>
              <w:top w:val="single" w:sz="4" w:space="0" w:color="auto"/>
              <w:left w:val="single" w:sz="4" w:space="0" w:color="000000"/>
              <w:bottom w:val="single" w:sz="4" w:space="0" w:color="000000"/>
              <w:right w:val="single" w:sz="4" w:space="0" w:color="000000"/>
            </w:tcBorders>
          </w:tcPr>
          <w:p w:rsidR="00651E39" w:rsidRPr="00D5149D" w:rsidRDefault="00651E39" w:rsidP="00651E39">
            <w:pPr>
              <w:widowControl w:val="0"/>
              <w:ind w:right="134" w:firstLine="709"/>
              <w:rPr>
                <w:rFonts w:ascii="Times New Roman" w:hAnsi="Times New Roman" w:cs="Times New Roman"/>
              </w:rPr>
            </w:pPr>
            <w:r w:rsidRPr="00D5149D">
              <w:rPr>
                <w:rFonts w:ascii="Times New Roman" w:hAnsi="Times New Roman" w:cs="Times New Roman"/>
              </w:rPr>
              <w:t>Всего</w:t>
            </w:r>
          </w:p>
        </w:tc>
        <w:tc>
          <w:tcPr>
            <w:tcW w:w="2409" w:type="dxa"/>
            <w:tcBorders>
              <w:top w:val="single" w:sz="4" w:space="0" w:color="auto"/>
              <w:left w:val="single" w:sz="4" w:space="0" w:color="000000"/>
              <w:bottom w:val="single" w:sz="4" w:space="0" w:color="000000"/>
              <w:right w:val="single" w:sz="4" w:space="0" w:color="000000"/>
            </w:tcBorders>
          </w:tcPr>
          <w:p w:rsidR="00651E39" w:rsidRPr="00D5149D" w:rsidRDefault="00651E39" w:rsidP="00651E39">
            <w:pPr>
              <w:widowControl w:val="0"/>
              <w:ind w:right="715" w:firstLine="709"/>
              <w:rPr>
                <w:rFonts w:ascii="Times New Roman" w:hAnsi="Times New Roman" w:cs="Times New Roman"/>
              </w:rPr>
            </w:pPr>
          </w:p>
        </w:tc>
        <w:tc>
          <w:tcPr>
            <w:tcW w:w="822" w:type="dxa"/>
            <w:tcBorders>
              <w:top w:val="single" w:sz="4" w:space="0" w:color="auto"/>
              <w:left w:val="single" w:sz="4" w:space="0" w:color="000000"/>
              <w:bottom w:val="single" w:sz="4" w:space="0" w:color="000000"/>
              <w:right w:val="single" w:sz="4" w:space="0" w:color="000000"/>
            </w:tcBorders>
            <w:vAlign w:val="center"/>
          </w:tcPr>
          <w:p w:rsidR="00651E39" w:rsidRPr="00D5149D" w:rsidRDefault="00651E39" w:rsidP="00486949">
            <w:pPr>
              <w:widowControl w:val="0"/>
              <w:ind w:left="-111"/>
              <w:jc w:val="center"/>
              <w:rPr>
                <w:rFonts w:ascii="Times New Roman" w:hAnsi="Times New Roman" w:cs="Times New Roman"/>
                <w:bCs/>
              </w:rPr>
            </w:pPr>
            <w:r w:rsidRPr="00D5149D">
              <w:rPr>
                <w:rFonts w:ascii="Times New Roman" w:hAnsi="Times New Roman" w:cs="Times New Roman"/>
                <w:bCs/>
              </w:rPr>
              <w:t>14 492</w:t>
            </w:r>
          </w:p>
        </w:tc>
        <w:tc>
          <w:tcPr>
            <w:tcW w:w="1418" w:type="dxa"/>
            <w:tcBorders>
              <w:top w:val="single" w:sz="4" w:space="0" w:color="auto"/>
              <w:left w:val="single" w:sz="4" w:space="0" w:color="000000"/>
              <w:bottom w:val="single" w:sz="4" w:space="0" w:color="000000"/>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16 626</w:t>
            </w:r>
          </w:p>
        </w:tc>
        <w:tc>
          <w:tcPr>
            <w:tcW w:w="1446" w:type="dxa"/>
            <w:tcBorders>
              <w:top w:val="single" w:sz="4" w:space="0" w:color="auto"/>
              <w:left w:val="single" w:sz="4" w:space="0" w:color="000000"/>
              <w:bottom w:val="single" w:sz="4" w:space="0" w:color="000000"/>
              <w:right w:val="single" w:sz="4" w:space="0" w:color="000000"/>
            </w:tcBorders>
            <w:vAlign w:val="center"/>
          </w:tcPr>
          <w:p w:rsidR="00651E39" w:rsidRPr="00D5149D" w:rsidRDefault="00651E39" w:rsidP="00651E39">
            <w:pPr>
              <w:widowControl w:val="0"/>
              <w:ind w:left="34" w:hanging="34"/>
              <w:jc w:val="center"/>
              <w:rPr>
                <w:rFonts w:ascii="Times New Roman" w:hAnsi="Times New Roman" w:cs="Times New Roman"/>
              </w:rPr>
            </w:pPr>
            <w:r w:rsidRPr="00D5149D">
              <w:rPr>
                <w:rFonts w:ascii="Times New Roman" w:hAnsi="Times New Roman" w:cs="Times New Roman"/>
              </w:rPr>
              <w:t>1 498</w:t>
            </w:r>
          </w:p>
        </w:tc>
      </w:tr>
    </w:tbl>
    <w:p w:rsidR="00567A8F" w:rsidRDefault="00567A8F" w:rsidP="00651E39">
      <w:pPr>
        <w:pStyle w:val="ConsPlusNormal"/>
        <w:spacing w:line="360" w:lineRule="auto"/>
        <w:ind w:firstLine="709"/>
        <w:jc w:val="both"/>
        <w:rPr>
          <w:rFonts w:ascii="Times New Roman" w:hAnsi="Times New Roman" w:cs="Times New Roman"/>
          <w:sz w:val="26"/>
          <w:szCs w:val="26"/>
        </w:rPr>
      </w:pPr>
    </w:p>
    <w:p w:rsidR="00651E39" w:rsidRPr="003A0EDE" w:rsidRDefault="00651E39" w:rsidP="00567A8F">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Анализ сети учреждений общего образования показывает, что существующая сеть общеобразовательных учреждений в целом удовлетворяет потребности населения Находкинского городского округа в получении услуги общего образования. Суммарное количество мест в действующих школах – 14 492, тогда как фактическое число детей</w:t>
      </w:r>
      <w:r w:rsidR="002E52BC">
        <w:rPr>
          <w:rFonts w:ascii="Times New Roman" w:hAnsi="Times New Roman" w:cs="Times New Roman"/>
          <w:sz w:val="26"/>
          <w:szCs w:val="26"/>
        </w:rPr>
        <w:t>,</w:t>
      </w:r>
      <w:r w:rsidRPr="003A0EDE">
        <w:rPr>
          <w:rFonts w:ascii="Times New Roman" w:hAnsi="Times New Roman" w:cs="Times New Roman"/>
          <w:sz w:val="26"/>
          <w:szCs w:val="26"/>
        </w:rPr>
        <w:t xml:space="preserve"> их посещающих – 16 626 человек, в том числе обучающихся во вторую смену – 1 498 человек. Обучение в первую смену в 2018-2019 учебном году обеспечивается 90% обучающихся в среднем по городскому округу. </w:t>
      </w:r>
    </w:p>
    <w:p w:rsidR="00651E39" w:rsidRPr="003A0EDE" w:rsidRDefault="00651E39" w:rsidP="00567A8F">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 xml:space="preserve">Вместе с тем, в отдельно взятых школах (МБОУ СОШ № 14 и МБОУ СОШ № 25 «Гелиос») вторая смена составляет 31% и 33% соответственно при значительной </w:t>
      </w:r>
      <w:proofErr w:type="spellStart"/>
      <w:r w:rsidRPr="003A0EDE">
        <w:rPr>
          <w:rFonts w:ascii="Times New Roman" w:hAnsi="Times New Roman" w:cs="Times New Roman"/>
          <w:sz w:val="26"/>
          <w:szCs w:val="26"/>
        </w:rPr>
        <w:t>переуплотненности</w:t>
      </w:r>
      <w:proofErr w:type="spellEnd"/>
      <w:r w:rsidRPr="003A0EDE">
        <w:rPr>
          <w:rFonts w:ascii="Times New Roman" w:hAnsi="Times New Roman" w:cs="Times New Roman"/>
          <w:sz w:val="26"/>
          <w:szCs w:val="26"/>
        </w:rPr>
        <w:t xml:space="preserve"> классов.</w:t>
      </w:r>
    </w:p>
    <w:p w:rsidR="00651E39" w:rsidRPr="003A0EDE" w:rsidRDefault="00651E39" w:rsidP="00567A8F">
      <w:pPr>
        <w:widowControl w:val="0"/>
        <w:ind w:right="-284" w:firstLine="709"/>
        <w:jc w:val="both"/>
        <w:rPr>
          <w:sz w:val="26"/>
          <w:szCs w:val="26"/>
        </w:rPr>
      </w:pPr>
      <w:r w:rsidRPr="003A0EDE">
        <w:rPr>
          <w:sz w:val="26"/>
          <w:szCs w:val="26"/>
        </w:rPr>
        <w:t>С другой стороны</w:t>
      </w:r>
      <w:r w:rsidR="002E52BC">
        <w:rPr>
          <w:sz w:val="26"/>
          <w:szCs w:val="26"/>
        </w:rPr>
        <w:t xml:space="preserve">, </w:t>
      </w:r>
      <w:r w:rsidRPr="003A0EDE">
        <w:rPr>
          <w:sz w:val="26"/>
          <w:szCs w:val="26"/>
        </w:rPr>
        <w:t xml:space="preserve">существуют микрорайоны, полностью обеспечивающие обучение школьников в первую смену и имеющие свободные места: </w:t>
      </w:r>
      <w:proofErr w:type="spellStart"/>
      <w:r w:rsidRPr="003A0EDE">
        <w:rPr>
          <w:sz w:val="26"/>
          <w:szCs w:val="26"/>
        </w:rPr>
        <w:t>пгт</w:t>
      </w:r>
      <w:proofErr w:type="spellEnd"/>
      <w:r w:rsidRPr="003A0EDE">
        <w:rPr>
          <w:sz w:val="26"/>
          <w:szCs w:val="26"/>
        </w:rPr>
        <w:t xml:space="preserve">. Ливадия, </w:t>
      </w:r>
      <w:proofErr w:type="spellStart"/>
      <w:r w:rsidRPr="003A0EDE">
        <w:rPr>
          <w:sz w:val="26"/>
          <w:szCs w:val="26"/>
        </w:rPr>
        <w:t>пгт</w:t>
      </w:r>
      <w:proofErr w:type="spellEnd"/>
      <w:r w:rsidRPr="003A0EDE">
        <w:rPr>
          <w:sz w:val="26"/>
          <w:szCs w:val="26"/>
        </w:rPr>
        <w:t xml:space="preserve">. Врангель, ул. Ленинская, мыс Астафьева, 1-ый Южный микрорайон. </w:t>
      </w:r>
    </w:p>
    <w:p w:rsidR="00651E39" w:rsidRPr="003A0EDE" w:rsidRDefault="00651E39" w:rsidP="00567A8F">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Имущественный комплекс муниципальных школ представлен 28 зданиями. В настоящее время все здания находятся в нормативном состоянии. Однако все здания общеобразовательных учреждений построены в период 1950-1990 годов, в связи с чем 32% имеют износ более 70%.</w:t>
      </w:r>
    </w:p>
    <w:p w:rsidR="00651E39" w:rsidRPr="003A0EDE" w:rsidRDefault="00651E39" w:rsidP="00567A8F">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 xml:space="preserve">По городскому округу показатель обеспеченности общеобразовательными учреждениями сложился 100 мест на 1000 человек, что составляет 80% от регионального норматива (120 мест на 1000 жителей). Расчет нормативной потребности в общеобразовательных учреждениях представлен в таблице </w:t>
      </w:r>
      <w:r>
        <w:rPr>
          <w:rFonts w:ascii="Times New Roman" w:hAnsi="Times New Roman" w:cs="Times New Roman"/>
          <w:sz w:val="26"/>
          <w:szCs w:val="26"/>
        </w:rPr>
        <w:t>17</w:t>
      </w:r>
      <w:r w:rsidRPr="003A0EDE">
        <w:rPr>
          <w:rFonts w:ascii="Times New Roman" w:hAnsi="Times New Roman" w:cs="Times New Roman"/>
          <w:sz w:val="26"/>
          <w:szCs w:val="26"/>
        </w:rPr>
        <w:t>.</w:t>
      </w:r>
    </w:p>
    <w:p w:rsidR="00651E39" w:rsidRPr="00BE1FAC" w:rsidRDefault="00651E39" w:rsidP="00BE1FAC">
      <w:pPr>
        <w:widowControl w:val="0"/>
        <w:spacing w:line="360" w:lineRule="auto"/>
        <w:ind w:right="-285"/>
        <w:jc w:val="right"/>
      </w:pPr>
      <w:r w:rsidRPr="00BE1FAC">
        <w:t>Таблица 17</w:t>
      </w:r>
    </w:p>
    <w:p w:rsidR="00651E39" w:rsidRPr="003A0EDE" w:rsidRDefault="00651E39" w:rsidP="00BE1FAC">
      <w:pPr>
        <w:widowControl w:val="0"/>
        <w:ind w:right="-285"/>
        <w:jc w:val="center"/>
        <w:rPr>
          <w:sz w:val="26"/>
          <w:szCs w:val="26"/>
        </w:rPr>
      </w:pPr>
      <w:r w:rsidRPr="003A0EDE">
        <w:rPr>
          <w:sz w:val="26"/>
          <w:szCs w:val="26"/>
        </w:rPr>
        <w:t>Показатели расчета потребности в объектах дошкольного образования</w:t>
      </w:r>
    </w:p>
    <w:p w:rsidR="00651E39" w:rsidRDefault="00651E39" w:rsidP="00BE1FAC">
      <w:pPr>
        <w:widowControl w:val="0"/>
        <w:ind w:right="-285"/>
        <w:jc w:val="center"/>
        <w:rPr>
          <w:sz w:val="26"/>
          <w:szCs w:val="26"/>
        </w:rPr>
      </w:pPr>
      <w:r w:rsidRPr="003A0EDE">
        <w:rPr>
          <w:sz w:val="26"/>
          <w:szCs w:val="26"/>
        </w:rPr>
        <w:t>Находкинского городского округа до 2030 года</w:t>
      </w:r>
    </w:p>
    <w:p w:rsidR="00BE1FAC" w:rsidRPr="003A0EDE" w:rsidRDefault="00BE1FAC" w:rsidP="00651E39">
      <w:pPr>
        <w:widowControl w:val="0"/>
        <w:jc w:val="center"/>
        <w:rPr>
          <w:sz w:val="26"/>
          <w:szCs w:val="26"/>
        </w:rPr>
      </w:pPr>
    </w:p>
    <w:tbl>
      <w:tblPr>
        <w:tblW w:w="981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542"/>
        <w:gridCol w:w="1134"/>
        <w:gridCol w:w="1134"/>
      </w:tblGrid>
      <w:tr w:rsidR="00651E39" w:rsidRPr="00DE29C0" w:rsidTr="00BE1FAC">
        <w:trPr>
          <w:trHeight w:val="454"/>
        </w:trPr>
        <w:tc>
          <w:tcPr>
            <w:tcW w:w="7542" w:type="dxa"/>
            <w:vAlign w:val="center"/>
          </w:tcPr>
          <w:p w:rsidR="00651E39" w:rsidRPr="00BE1FAC" w:rsidRDefault="00651E39" w:rsidP="00651E39">
            <w:pPr>
              <w:widowControl w:val="0"/>
              <w:ind w:firstLine="709"/>
              <w:jc w:val="center"/>
            </w:pPr>
            <w:r w:rsidRPr="00BE1FAC">
              <w:t>Показатели</w:t>
            </w:r>
          </w:p>
        </w:tc>
        <w:tc>
          <w:tcPr>
            <w:tcW w:w="1134" w:type="dxa"/>
            <w:vAlign w:val="center"/>
          </w:tcPr>
          <w:p w:rsidR="00651E39" w:rsidRPr="00BE1FAC" w:rsidRDefault="00651E39" w:rsidP="00651E39">
            <w:pPr>
              <w:widowControl w:val="0"/>
              <w:jc w:val="center"/>
            </w:pPr>
            <w:r w:rsidRPr="00BE1FAC">
              <w:t>2018 г.</w:t>
            </w:r>
          </w:p>
        </w:tc>
        <w:tc>
          <w:tcPr>
            <w:tcW w:w="1134" w:type="dxa"/>
            <w:vAlign w:val="center"/>
          </w:tcPr>
          <w:p w:rsidR="00651E39" w:rsidRPr="00BE1FAC" w:rsidRDefault="00651E39" w:rsidP="00651E39">
            <w:pPr>
              <w:widowControl w:val="0"/>
              <w:jc w:val="center"/>
            </w:pPr>
            <w:r w:rsidRPr="00BE1FAC">
              <w:t>2030 г.</w:t>
            </w:r>
          </w:p>
        </w:tc>
      </w:tr>
      <w:tr w:rsidR="00651E39" w:rsidRPr="00DE29C0" w:rsidTr="00720C72">
        <w:trPr>
          <w:trHeight w:val="51"/>
        </w:trPr>
        <w:tc>
          <w:tcPr>
            <w:tcW w:w="7542" w:type="dxa"/>
            <w:vAlign w:val="center"/>
          </w:tcPr>
          <w:p w:rsidR="00651E39" w:rsidRPr="00BE1FAC" w:rsidRDefault="00651E39" w:rsidP="00651E39">
            <w:pPr>
              <w:widowControl w:val="0"/>
            </w:pPr>
            <w:r w:rsidRPr="00BE1FAC">
              <w:t>Численность постоянного населения (среднегодовая), чел.</w:t>
            </w:r>
          </w:p>
        </w:tc>
        <w:tc>
          <w:tcPr>
            <w:tcW w:w="1134" w:type="dxa"/>
            <w:vAlign w:val="center"/>
          </w:tcPr>
          <w:p w:rsidR="00651E39" w:rsidRPr="00BE1FAC" w:rsidRDefault="00651E39" w:rsidP="00651E39">
            <w:pPr>
              <w:widowControl w:val="0"/>
              <w:jc w:val="center"/>
            </w:pPr>
            <w:r w:rsidRPr="00BE1FAC">
              <w:t>149 580</w:t>
            </w:r>
          </w:p>
        </w:tc>
        <w:tc>
          <w:tcPr>
            <w:tcW w:w="1134" w:type="dxa"/>
            <w:vAlign w:val="center"/>
          </w:tcPr>
          <w:p w:rsidR="00651E39" w:rsidRPr="00BE1FAC" w:rsidRDefault="00651E39" w:rsidP="00651E39">
            <w:pPr>
              <w:widowControl w:val="0"/>
              <w:jc w:val="center"/>
            </w:pPr>
            <w:r w:rsidRPr="00BE1FAC">
              <w:t>180 000</w:t>
            </w:r>
          </w:p>
        </w:tc>
      </w:tr>
      <w:tr w:rsidR="00651E39" w:rsidRPr="00DE29C0" w:rsidTr="00BE1FAC">
        <w:trPr>
          <w:trHeight w:val="454"/>
        </w:trPr>
        <w:tc>
          <w:tcPr>
            <w:tcW w:w="7542" w:type="dxa"/>
            <w:vAlign w:val="center"/>
          </w:tcPr>
          <w:p w:rsidR="00651E39" w:rsidRPr="00BE1FAC" w:rsidRDefault="00651E39" w:rsidP="00651E39">
            <w:pPr>
              <w:widowControl w:val="0"/>
            </w:pPr>
            <w:r w:rsidRPr="00BE1FAC">
              <w:t>Наличие мест в исходном году по санитарным нормам и правилам  (с учетом ввода в эксплуатацию объектов в рамках программы)</w:t>
            </w:r>
          </w:p>
        </w:tc>
        <w:tc>
          <w:tcPr>
            <w:tcW w:w="1134" w:type="dxa"/>
            <w:vAlign w:val="center"/>
          </w:tcPr>
          <w:p w:rsidR="00651E39" w:rsidRPr="00BE1FAC" w:rsidRDefault="00651E39" w:rsidP="00651E39">
            <w:pPr>
              <w:widowControl w:val="0"/>
              <w:jc w:val="center"/>
            </w:pPr>
            <w:r w:rsidRPr="00BE1FAC">
              <w:t>14 492</w:t>
            </w:r>
          </w:p>
        </w:tc>
        <w:tc>
          <w:tcPr>
            <w:tcW w:w="1134" w:type="dxa"/>
            <w:vAlign w:val="center"/>
          </w:tcPr>
          <w:p w:rsidR="00651E39" w:rsidRPr="00BE1FAC" w:rsidRDefault="00651E39" w:rsidP="00651E39">
            <w:pPr>
              <w:widowControl w:val="0"/>
              <w:jc w:val="center"/>
            </w:pPr>
            <w:r w:rsidRPr="00BE1FAC">
              <w:t>18 317</w:t>
            </w:r>
          </w:p>
        </w:tc>
      </w:tr>
      <w:tr w:rsidR="00651E39" w:rsidRPr="00DE29C0" w:rsidTr="00BE1FAC">
        <w:trPr>
          <w:trHeight w:val="454"/>
        </w:trPr>
        <w:tc>
          <w:tcPr>
            <w:tcW w:w="7542" w:type="dxa"/>
            <w:vAlign w:val="center"/>
          </w:tcPr>
          <w:p w:rsidR="00651E39" w:rsidRPr="00BE1FAC" w:rsidRDefault="00651E39" w:rsidP="00651E39">
            <w:pPr>
              <w:widowControl w:val="0"/>
            </w:pPr>
            <w:r w:rsidRPr="00BE1FAC">
              <w:t>Расчетная потребность мест с учетом норматива (120 мест на 1000 жителей)</w:t>
            </w:r>
          </w:p>
        </w:tc>
        <w:tc>
          <w:tcPr>
            <w:tcW w:w="1134" w:type="dxa"/>
            <w:vAlign w:val="center"/>
          </w:tcPr>
          <w:p w:rsidR="00651E39" w:rsidRPr="00BE1FAC" w:rsidRDefault="00651E39" w:rsidP="00651E39">
            <w:pPr>
              <w:widowControl w:val="0"/>
              <w:jc w:val="center"/>
            </w:pPr>
            <w:r w:rsidRPr="00BE1FAC">
              <w:t>17 880</w:t>
            </w:r>
          </w:p>
        </w:tc>
        <w:tc>
          <w:tcPr>
            <w:tcW w:w="1134" w:type="dxa"/>
            <w:vAlign w:val="center"/>
          </w:tcPr>
          <w:p w:rsidR="00651E39" w:rsidRPr="00BE1FAC" w:rsidRDefault="00651E39" w:rsidP="00651E39">
            <w:pPr>
              <w:widowControl w:val="0"/>
              <w:jc w:val="center"/>
            </w:pPr>
            <w:r w:rsidRPr="00BE1FAC">
              <w:t>21 600</w:t>
            </w:r>
          </w:p>
        </w:tc>
      </w:tr>
      <w:tr w:rsidR="00651E39" w:rsidRPr="00DE29C0" w:rsidTr="00720C72">
        <w:trPr>
          <w:trHeight w:val="51"/>
        </w:trPr>
        <w:tc>
          <w:tcPr>
            <w:tcW w:w="7542" w:type="dxa"/>
            <w:vAlign w:val="center"/>
          </w:tcPr>
          <w:p w:rsidR="00651E39" w:rsidRPr="00BE1FAC" w:rsidRDefault="00651E39" w:rsidP="00651E39">
            <w:pPr>
              <w:widowControl w:val="0"/>
            </w:pPr>
            <w:r w:rsidRPr="00BE1FAC">
              <w:t>Избыток (+), дефицит (-) мест</w:t>
            </w:r>
          </w:p>
        </w:tc>
        <w:tc>
          <w:tcPr>
            <w:tcW w:w="1134" w:type="dxa"/>
            <w:vAlign w:val="center"/>
          </w:tcPr>
          <w:p w:rsidR="00651E39" w:rsidRPr="00BE1FAC" w:rsidRDefault="00651E39" w:rsidP="00651E39">
            <w:pPr>
              <w:widowControl w:val="0"/>
              <w:jc w:val="center"/>
            </w:pPr>
            <w:r w:rsidRPr="00BE1FAC">
              <w:t>- 3388</w:t>
            </w:r>
          </w:p>
        </w:tc>
        <w:tc>
          <w:tcPr>
            <w:tcW w:w="1134" w:type="dxa"/>
            <w:vAlign w:val="center"/>
          </w:tcPr>
          <w:p w:rsidR="00651E39" w:rsidRPr="00BE1FAC" w:rsidRDefault="00651E39" w:rsidP="00651E39">
            <w:pPr>
              <w:widowControl w:val="0"/>
              <w:jc w:val="center"/>
            </w:pPr>
            <w:r w:rsidRPr="00BE1FAC">
              <w:t>- 3282</w:t>
            </w:r>
          </w:p>
        </w:tc>
      </w:tr>
      <w:tr w:rsidR="00651E39" w:rsidRPr="00DE29C0" w:rsidTr="00720C72">
        <w:trPr>
          <w:trHeight w:val="51"/>
        </w:trPr>
        <w:tc>
          <w:tcPr>
            <w:tcW w:w="7542" w:type="dxa"/>
            <w:vAlign w:val="center"/>
          </w:tcPr>
          <w:p w:rsidR="00651E39" w:rsidRPr="00BE1FAC" w:rsidRDefault="00651E39" w:rsidP="00651E39">
            <w:pPr>
              <w:widowControl w:val="0"/>
            </w:pPr>
            <w:r w:rsidRPr="00BE1FAC">
              <w:t>Обеспеченность местами по нормативу, %</w:t>
            </w:r>
          </w:p>
        </w:tc>
        <w:tc>
          <w:tcPr>
            <w:tcW w:w="1134" w:type="dxa"/>
            <w:vAlign w:val="center"/>
          </w:tcPr>
          <w:p w:rsidR="00651E39" w:rsidRPr="00BE1FAC" w:rsidRDefault="00651E39" w:rsidP="00651E39">
            <w:pPr>
              <w:widowControl w:val="0"/>
              <w:jc w:val="center"/>
            </w:pPr>
            <w:r w:rsidRPr="00BE1FAC">
              <w:t>81</w:t>
            </w:r>
          </w:p>
        </w:tc>
        <w:tc>
          <w:tcPr>
            <w:tcW w:w="1134" w:type="dxa"/>
            <w:vAlign w:val="center"/>
          </w:tcPr>
          <w:p w:rsidR="00651E39" w:rsidRPr="00BE1FAC" w:rsidRDefault="00651E39" w:rsidP="00651E39">
            <w:pPr>
              <w:widowControl w:val="0"/>
              <w:jc w:val="center"/>
            </w:pPr>
            <w:r w:rsidRPr="00BE1FAC">
              <w:t>84,8</w:t>
            </w:r>
          </w:p>
        </w:tc>
      </w:tr>
    </w:tbl>
    <w:p w:rsidR="00720C72" w:rsidRDefault="00720C72" w:rsidP="00651E39">
      <w:pPr>
        <w:widowControl w:val="0"/>
        <w:shd w:val="clear" w:color="auto" w:fill="FFFFFF"/>
        <w:spacing w:line="360" w:lineRule="auto"/>
        <w:ind w:firstLine="709"/>
        <w:jc w:val="both"/>
        <w:rPr>
          <w:iCs/>
          <w:sz w:val="26"/>
          <w:szCs w:val="26"/>
        </w:rPr>
      </w:pPr>
    </w:p>
    <w:p w:rsidR="00651E39" w:rsidRPr="003A0EDE" w:rsidRDefault="00651E39" w:rsidP="00720C72">
      <w:pPr>
        <w:widowControl w:val="0"/>
        <w:shd w:val="clear" w:color="auto" w:fill="FFFFFF"/>
        <w:ind w:right="-284" w:firstLine="709"/>
        <w:jc w:val="both"/>
        <w:rPr>
          <w:sz w:val="26"/>
          <w:szCs w:val="26"/>
        </w:rPr>
      </w:pPr>
      <w:r w:rsidRPr="003A0EDE">
        <w:rPr>
          <w:iCs/>
          <w:sz w:val="26"/>
          <w:szCs w:val="26"/>
        </w:rPr>
        <w:t xml:space="preserve">Учитывая прогнозируемый прирост населения Находкинского городского округа, имевшийся рост рождаемости в период с 2010 по 2017 год, строительство новых жилых многоэтажных домов в пределах основной застройки города необходимо строительство новых общеобразовательных учреждений в районах ул.  </w:t>
      </w:r>
      <w:r w:rsidRPr="003A0EDE">
        <w:rPr>
          <w:sz w:val="26"/>
          <w:szCs w:val="26"/>
        </w:rPr>
        <w:t xml:space="preserve">Дзержинского, во 2-ом либо 3-ем Южном микрорайоне, ул. Сидоренко, в районе КПД с целью обеспечения односменного режима обучения в школах Находкинского городского округа.  </w:t>
      </w:r>
    </w:p>
    <w:p w:rsidR="00651E39" w:rsidRPr="003A0EDE" w:rsidRDefault="00651E39" w:rsidP="00720C72">
      <w:pPr>
        <w:widowControl w:val="0"/>
        <w:shd w:val="clear" w:color="auto" w:fill="FFFFFF"/>
        <w:ind w:right="-284" w:firstLine="709"/>
        <w:jc w:val="both"/>
        <w:rPr>
          <w:sz w:val="26"/>
          <w:szCs w:val="26"/>
        </w:rPr>
      </w:pPr>
      <w:r w:rsidRPr="003A0EDE">
        <w:rPr>
          <w:sz w:val="26"/>
          <w:szCs w:val="26"/>
        </w:rPr>
        <w:t xml:space="preserve">Вместе с тем, необходимо </w:t>
      </w:r>
      <w:r w:rsidRPr="003A0EDE">
        <w:rPr>
          <w:iCs/>
          <w:sz w:val="26"/>
          <w:szCs w:val="26"/>
        </w:rPr>
        <w:t xml:space="preserve">ликвидировать 32% зданий с высоким износом и </w:t>
      </w:r>
      <w:r w:rsidRPr="003A0EDE">
        <w:rPr>
          <w:sz w:val="26"/>
          <w:szCs w:val="26"/>
        </w:rPr>
        <w:lastRenderedPageBreak/>
        <w:t xml:space="preserve">планировать строительство новых зданий школ на их замену: по ул. Шевченко, 1 (вместо устаревшего здания МБОУ СОШ № 7 «Эдельвейс»), по </w:t>
      </w:r>
      <w:r w:rsidRPr="003A0EDE">
        <w:rPr>
          <w:iCs/>
          <w:sz w:val="26"/>
          <w:szCs w:val="26"/>
        </w:rPr>
        <w:t xml:space="preserve">ул. Ленинской (вместо устаревших зданий МБОУ СОШ № 10 и МБОУ СОШ № 17), по ул. Дальней (вместо устаревшего здания МБОУ СОШ № 3) и </w:t>
      </w:r>
      <w:r w:rsidRPr="003A0EDE">
        <w:rPr>
          <w:sz w:val="26"/>
          <w:szCs w:val="26"/>
        </w:rPr>
        <w:t xml:space="preserve">реконструкцию объекта незавершенного строительства - школы на 990 мест в </w:t>
      </w:r>
      <w:proofErr w:type="spellStart"/>
      <w:r w:rsidRPr="003A0EDE">
        <w:rPr>
          <w:sz w:val="26"/>
          <w:szCs w:val="26"/>
        </w:rPr>
        <w:t>пгт</w:t>
      </w:r>
      <w:proofErr w:type="spellEnd"/>
      <w:r w:rsidRPr="003A0EDE">
        <w:rPr>
          <w:sz w:val="26"/>
          <w:szCs w:val="26"/>
        </w:rPr>
        <w:t xml:space="preserve">. Южно-Морской, ул. Победы вместо устаревшего здания МБОУ СОШ № 27. </w:t>
      </w:r>
    </w:p>
    <w:p w:rsidR="00651E39" w:rsidRPr="003A0EDE" w:rsidRDefault="00651E39" w:rsidP="00720C72">
      <w:pPr>
        <w:widowControl w:val="0"/>
        <w:shd w:val="clear" w:color="auto" w:fill="FFFFFF"/>
        <w:ind w:right="-284" w:firstLine="709"/>
        <w:jc w:val="both"/>
        <w:rPr>
          <w:sz w:val="26"/>
          <w:szCs w:val="26"/>
        </w:rPr>
      </w:pPr>
      <w:r w:rsidRPr="003A0EDE">
        <w:rPr>
          <w:sz w:val="26"/>
          <w:szCs w:val="26"/>
        </w:rPr>
        <w:t>При дальнейшем развитии всего муниципального образования, в случае организации жилого микрорайона в районе дамбы между ул. Советской и МЖК необходимо предусмотреть строительство общеобразовательного учреждения на 1 100 мест.</w:t>
      </w:r>
    </w:p>
    <w:p w:rsidR="00651E39" w:rsidRPr="003A0EDE" w:rsidRDefault="00651E39" w:rsidP="00720C72">
      <w:pPr>
        <w:pStyle w:val="ConsPlusTitle"/>
        <w:ind w:right="-284" w:firstLine="709"/>
        <w:jc w:val="both"/>
        <w:outlineLvl w:val="5"/>
        <w:rPr>
          <w:b w:val="0"/>
          <w:sz w:val="26"/>
          <w:szCs w:val="26"/>
        </w:rPr>
      </w:pPr>
      <w:r w:rsidRPr="003A0EDE">
        <w:rPr>
          <w:b w:val="0"/>
          <w:sz w:val="26"/>
          <w:szCs w:val="26"/>
        </w:rPr>
        <w:t>Выводы:</w:t>
      </w:r>
    </w:p>
    <w:p w:rsidR="00651E39" w:rsidRPr="003A0EDE" w:rsidRDefault="00651E39" w:rsidP="00720C72">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 xml:space="preserve">Действующая сеть общеобразовательных учреждений в целом удовлетворяет потребности населения Находкинского городского округа в получении услуги общего образования. В 2018-2019 учебном году 90% школьников обучаются в первую смену. Однако реальные показатели рождаемости детей в период с 2010 (1469 человек) по 2017 год (1916 человек) говорят о значительном приросте детского населения, что соответственно при выходе детей в школу не позволит сохранить обучение в одну смену даже на уровне 90%. </w:t>
      </w:r>
    </w:p>
    <w:p w:rsidR="00651E39" w:rsidRPr="003A0EDE" w:rsidRDefault="00651E39" w:rsidP="00720C72">
      <w:pPr>
        <w:widowControl w:val="0"/>
        <w:shd w:val="clear" w:color="auto" w:fill="FFFFFF"/>
        <w:ind w:right="-284" w:firstLine="709"/>
        <w:jc w:val="both"/>
        <w:rPr>
          <w:sz w:val="26"/>
          <w:szCs w:val="26"/>
        </w:rPr>
      </w:pPr>
      <w:r w:rsidRPr="003A0EDE">
        <w:rPr>
          <w:sz w:val="26"/>
          <w:szCs w:val="26"/>
        </w:rPr>
        <w:t xml:space="preserve">При принятых показателях прогнозной численности населения и исходя из </w:t>
      </w:r>
      <w:r w:rsidRPr="003A0EDE">
        <w:rPr>
          <w:spacing w:val="-1"/>
          <w:sz w:val="26"/>
          <w:szCs w:val="26"/>
        </w:rPr>
        <w:t xml:space="preserve">средней обеспеченности общей площадью жилья в </w:t>
      </w:r>
      <w:r w:rsidRPr="003A0EDE">
        <w:rPr>
          <w:sz w:val="26"/>
          <w:szCs w:val="26"/>
        </w:rPr>
        <w:t>основных</w:t>
      </w:r>
      <w:r w:rsidR="00720C72">
        <w:rPr>
          <w:sz w:val="26"/>
          <w:szCs w:val="26"/>
        </w:rPr>
        <w:t xml:space="preserve"> </w:t>
      </w:r>
      <w:r w:rsidRPr="003A0EDE">
        <w:rPr>
          <w:sz w:val="26"/>
          <w:szCs w:val="26"/>
        </w:rPr>
        <w:t>район</w:t>
      </w:r>
      <w:r w:rsidR="00720C72">
        <w:rPr>
          <w:sz w:val="26"/>
          <w:szCs w:val="26"/>
        </w:rPr>
        <w:t>ах</w:t>
      </w:r>
      <w:r w:rsidRPr="003A0EDE">
        <w:rPr>
          <w:sz w:val="26"/>
          <w:szCs w:val="26"/>
        </w:rPr>
        <w:t xml:space="preserve"> первоочередного строительства многоквартирных домов потребуется строительство общеобразовательных учреждений.</w:t>
      </w:r>
    </w:p>
    <w:p w:rsidR="00651E39" w:rsidRPr="00720C72" w:rsidRDefault="00651E39" w:rsidP="00720C72">
      <w:pPr>
        <w:widowControl w:val="0"/>
        <w:ind w:right="-284" w:firstLine="709"/>
        <w:jc w:val="both"/>
        <w:rPr>
          <w:sz w:val="26"/>
          <w:szCs w:val="26"/>
        </w:rPr>
      </w:pPr>
      <w:r w:rsidRPr="00720C72">
        <w:rPr>
          <w:sz w:val="26"/>
          <w:szCs w:val="26"/>
        </w:rPr>
        <w:t>в) Дополнительное образование</w:t>
      </w:r>
    </w:p>
    <w:p w:rsidR="00651E39" w:rsidRPr="003A0EDE" w:rsidRDefault="00651E39" w:rsidP="00720C72">
      <w:pPr>
        <w:widowControl w:val="0"/>
        <w:ind w:right="-284" w:firstLine="709"/>
        <w:jc w:val="both"/>
        <w:rPr>
          <w:sz w:val="26"/>
          <w:szCs w:val="26"/>
        </w:rPr>
      </w:pPr>
      <w:r w:rsidRPr="003A0EDE">
        <w:rPr>
          <w:sz w:val="26"/>
          <w:szCs w:val="26"/>
        </w:rPr>
        <w:t>Система дополнительного образования детей объединяет в единый процесс воспитание, обучение и развитие личности ребенка. В Находкинском городском округе функционируют</w:t>
      </w:r>
      <w:r w:rsidRPr="003A0EDE">
        <w:rPr>
          <w:b/>
          <w:sz w:val="26"/>
          <w:szCs w:val="26"/>
        </w:rPr>
        <w:t xml:space="preserve"> </w:t>
      </w:r>
      <w:r w:rsidRPr="003A0EDE">
        <w:rPr>
          <w:sz w:val="26"/>
          <w:szCs w:val="26"/>
        </w:rPr>
        <w:t xml:space="preserve">11 муниципальных бюджетных учреждений дополнительного образования (далее – МБУ ДО): спортивной направленности – 6, технической направленности – 1, художественно-эстетической направленности – 3, </w:t>
      </w:r>
      <w:proofErr w:type="spellStart"/>
      <w:r w:rsidRPr="003A0EDE">
        <w:rPr>
          <w:sz w:val="26"/>
          <w:szCs w:val="26"/>
        </w:rPr>
        <w:t>туристко</w:t>
      </w:r>
      <w:proofErr w:type="spellEnd"/>
      <w:r w:rsidRPr="003A0EDE">
        <w:rPr>
          <w:sz w:val="26"/>
          <w:szCs w:val="26"/>
        </w:rPr>
        <w:t xml:space="preserve"> – краеведческой направленности – 1. </w:t>
      </w:r>
    </w:p>
    <w:p w:rsidR="00651E39" w:rsidRPr="003A0EDE" w:rsidRDefault="00651E39" w:rsidP="00720C72">
      <w:pPr>
        <w:widowControl w:val="0"/>
        <w:ind w:right="-284" w:firstLine="709"/>
        <w:jc w:val="both"/>
        <w:rPr>
          <w:i/>
          <w:sz w:val="26"/>
          <w:szCs w:val="26"/>
        </w:rPr>
      </w:pPr>
      <w:r w:rsidRPr="003A0EDE">
        <w:rPr>
          <w:sz w:val="26"/>
          <w:szCs w:val="26"/>
        </w:rPr>
        <w:t>Среди учреждений дополнительного образования наибольшее количество составляют учреждения спортивной направленности, в которых занимаются дети по          26-ти видам спорта.  Вместе с тем, существует спрос на оказание услуг дополнительного образования технической и естественнонаучной направленностей, в том числе услуг «</w:t>
      </w:r>
      <w:proofErr w:type="spellStart"/>
      <w:r w:rsidRPr="003A0EDE">
        <w:rPr>
          <w:sz w:val="26"/>
          <w:szCs w:val="26"/>
        </w:rPr>
        <w:t>Кванориума</w:t>
      </w:r>
      <w:proofErr w:type="spellEnd"/>
      <w:r w:rsidRPr="003A0EDE">
        <w:rPr>
          <w:sz w:val="26"/>
          <w:szCs w:val="26"/>
        </w:rPr>
        <w:t>» на территории Находкинского городского округа. Однако существующая материально-техническая база учреждений дополнительного образования не позволяет значительно увеличить объем предоставления услуг указанных направлений.</w:t>
      </w:r>
    </w:p>
    <w:p w:rsidR="00651E39" w:rsidRDefault="00651E39" w:rsidP="00720C72">
      <w:pPr>
        <w:widowControl w:val="0"/>
        <w:ind w:right="-284" w:firstLine="709"/>
        <w:jc w:val="both"/>
        <w:rPr>
          <w:sz w:val="26"/>
          <w:szCs w:val="26"/>
        </w:rPr>
      </w:pPr>
      <w:r w:rsidRPr="003A0EDE">
        <w:rPr>
          <w:sz w:val="26"/>
          <w:szCs w:val="26"/>
        </w:rPr>
        <w:t xml:space="preserve">Технико-экономические параметры существующих объектов дополнительного образования представлены в таблице </w:t>
      </w:r>
      <w:r>
        <w:rPr>
          <w:sz w:val="26"/>
          <w:szCs w:val="26"/>
        </w:rPr>
        <w:t>18</w:t>
      </w:r>
      <w:r w:rsidRPr="003A0EDE">
        <w:rPr>
          <w:sz w:val="26"/>
          <w:szCs w:val="26"/>
        </w:rPr>
        <w:t>.</w:t>
      </w:r>
    </w:p>
    <w:p w:rsidR="00327FCE" w:rsidRDefault="00327FCE" w:rsidP="00651E39">
      <w:pPr>
        <w:widowControl w:val="0"/>
        <w:spacing w:line="360" w:lineRule="auto"/>
        <w:jc w:val="right"/>
        <w:rPr>
          <w:sz w:val="26"/>
          <w:szCs w:val="26"/>
        </w:rPr>
      </w:pPr>
    </w:p>
    <w:p w:rsidR="00651E39" w:rsidRPr="00327FCE" w:rsidRDefault="00651E39" w:rsidP="00327FCE">
      <w:pPr>
        <w:widowControl w:val="0"/>
        <w:spacing w:line="360" w:lineRule="auto"/>
        <w:ind w:right="-285"/>
        <w:jc w:val="right"/>
      </w:pPr>
      <w:r w:rsidRPr="00327FCE">
        <w:t>Таблица 18</w:t>
      </w:r>
    </w:p>
    <w:p w:rsidR="00651E39" w:rsidRDefault="00651E39" w:rsidP="00327FCE">
      <w:pPr>
        <w:widowControl w:val="0"/>
        <w:ind w:right="-285"/>
        <w:jc w:val="center"/>
        <w:rPr>
          <w:sz w:val="26"/>
          <w:szCs w:val="26"/>
        </w:rPr>
      </w:pPr>
      <w:r w:rsidRPr="003A0EDE">
        <w:rPr>
          <w:sz w:val="26"/>
          <w:szCs w:val="26"/>
        </w:rPr>
        <w:t>Технико-экономические параметры</w:t>
      </w:r>
      <w:r>
        <w:rPr>
          <w:sz w:val="26"/>
          <w:szCs w:val="26"/>
        </w:rPr>
        <w:t xml:space="preserve"> </w:t>
      </w:r>
      <w:r w:rsidRPr="003A0EDE">
        <w:rPr>
          <w:sz w:val="26"/>
          <w:szCs w:val="26"/>
        </w:rPr>
        <w:t>существующих объектов дополнительного образования</w:t>
      </w:r>
    </w:p>
    <w:p w:rsidR="00327FCE" w:rsidRPr="003A0EDE" w:rsidRDefault="00327FCE" w:rsidP="00651E39">
      <w:pPr>
        <w:widowControl w:val="0"/>
        <w:jc w:val="center"/>
        <w:rPr>
          <w:sz w:val="26"/>
          <w:szCs w:val="26"/>
        </w:rPr>
      </w:pPr>
    </w:p>
    <w:tbl>
      <w:tblPr>
        <w:tblStyle w:val="TableGrid"/>
        <w:tblW w:w="9740" w:type="dxa"/>
        <w:tblInd w:w="178" w:type="dxa"/>
        <w:tblLayout w:type="fixed"/>
        <w:tblCellMar>
          <w:top w:w="55" w:type="dxa"/>
          <w:left w:w="108" w:type="dxa"/>
          <w:right w:w="8" w:type="dxa"/>
        </w:tblCellMar>
        <w:tblLook w:val="04A0" w:firstRow="1" w:lastRow="0" w:firstColumn="1" w:lastColumn="0" w:noHBand="0" w:noVBand="1"/>
      </w:tblPr>
      <w:tblGrid>
        <w:gridCol w:w="3191"/>
        <w:gridCol w:w="3714"/>
        <w:gridCol w:w="1247"/>
        <w:gridCol w:w="1588"/>
      </w:tblGrid>
      <w:tr w:rsidR="00651E39" w:rsidRPr="00C92EAD" w:rsidTr="000C021D">
        <w:trPr>
          <w:trHeight w:val="454"/>
        </w:trPr>
        <w:tc>
          <w:tcPr>
            <w:tcW w:w="3191" w:type="dxa"/>
            <w:tcBorders>
              <w:top w:val="single" w:sz="4" w:space="0" w:color="000000"/>
              <w:left w:val="single" w:sz="4" w:space="0" w:color="000000"/>
              <w:bottom w:val="single" w:sz="4" w:space="0" w:color="auto"/>
              <w:right w:val="single" w:sz="4" w:space="0" w:color="000000"/>
            </w:tcBorders>
            <w:vAlign w:val="center"/>
          </w:tcPr>
          <w:p w:rsidR="00651E39" w:rsidRPr="00327FCE" w:rsidRDefault="00651E39" w:rsidP="00651E39">
            <w:pPr>
              <w:widowControl w:val="0"/>
              <w:jc w:val="center"/>
              <w:rPr>
                <w:rFonts w:ascii="Times New Roman" w:hAnsi="Times New Roman" w:cs="Times New Roman"/>
              </w:rPr>
            </w:pPr>
            <w:r w:rsidRPr="00327FCE">
              <w:rPr>
                <w:rFonts w:ascii="Times New Roman" w:hAnsi="Times New Roman" w:cs="Times New Roman"/>
              </w:rPr>
              <w:t>Назначение,</w:t>
            </w:r>
          </w:p>
          <w:p w:rsidR="00651E39" w:rsidRPr="00327FCE" w:rsidRDefault="00651E39" w:rsidP="00651E39">
            <w:pPr>
              <w:widowControl w:val="0"/>
              <w:jc w:val="center"/>
              <w:rPr>
                <w:rFonts w:ascii="Times New Roman" w:hAnsi="Times New Roman" w:cs="Times New Roman"/>
              </w:rPr>
            </w:pPr>
            <w:r w:rsidRPr="00327FCE">
              <w:rPr>
                <w:rFonts w:ascii="Times New Roman" w:hAnsi="Times New Roman" w:cs="Times New Roman"/>
              </w:rPr>
              <w:t>(Объект)</w:t>
            </w:r>
          </w:p>
        </w:tc>
        <w:tc>
          <w:tcPr>
            <w:tcW w:w="3714" w:type="dxa"/>
            <w:tcBorders>
              <w:top w:val="single" w:sz="4" w:space="0" w:color="000000"/>
              <w:left w:val="single" w:sz="4" w:space="0" w:color="000000"/>
              <w:bottom w:val="single" w:sz="4" w:space="0" w:color="auto"/>
              <w:right w:val="single" w:sz="4" w:space="0" w:color="000000"/>
            </w:tcBorders>
            <w:vAlign w:val="center"/>
          </w:tcPr>
          <w:p w:rsidR="00651E39" w:rsidRPr="00327FCE" w:rsidRDefault="00651E39" w:rsidP="00651E39">
            <w:pPr>
              <w:widowControl w:val="0"/>
              <w:jc w:val="center"/>
              <w:rPr>
                <w:rFonts w:ascii="Times New Roman" w:hAnsi="Times New Roman" w:cs="Times New Roman"/>
              </w:rPr>
            </w:pPr>
            <w:r w:rsidRPr="00327FCE">
              <w:rPr>
                <w:rFonts w:ascii="Times New Roman" w:hAnsi="Times New Roman" w:cs="Times New Roman"/>
              </w:rPr>
              <w:t>Адрес</w:t>
            </w:r>
          </w:p>
        </w:tc>
        <w:tc>
          <w:tcPr>
            <w:tcW w:w="1247" w:type="dxa"/>
            <w:tcBorders>
              <w:top w:val="single" w:sz="4" w:space="0" w:color="000000"/>
              <w:left w:val="single" w:sz="4" w:space="0" w:color="000000"/>
              <w:bottom w:val="single" w:sz="4" w:space="0" w:color="auto"/>
              <w:right w:val="single" w:sz="4" w:space="0" w:color="000000"/>
            </w:tcBorders>
            <w:vAlign w:val="center"/>
          </w:tcPr>
          <w:p w:rsidR="00651E39" w:rsidRPr="00327FCE" w:rsidRDefault="00651E39" w:rsidP="000C021D">
            <w:pPr>
              <w:widowControl w:val="0"/>
              <w:ind w:left="-112"/>
              <w:jc w:val="center"/>
              <w:rPr>
                <w:rFonts w:ascii="Times New Roman" w:hAnsi="Times New Roman" w:cs="Times New Roman"/>
              </w:rPr>
            </w:pPr>
            <w:r w:rsidRPr="00327FCE">
              <w:rPr>
                <w:rFonts w:ascii="Times New Roman" w:hAnsi="Times New Roman" w:cs="Times New Roman"/>
              </w:rPr>
              <w:t>Мощность</w:t>
            </w:r>
          </w:p>
          <w:p w:rsidR="00651E39" w:rsidRPr="00327FCE" w:rsidRDefault="00651E39" w:rsidP="00651E39">
            <w:pPr>
              <w:widowControl w:val="0"/>
              <w:jc w:val="center"/>
              <w:rPr>
                <w:rFonts w:ascii="Times New Roman" w:hAnsi="Times New Roman" w:cs="Times New Roman"/>
              </w:rPr>
            </w:pPr>
            <w:r w:rsidRPr="00327FCE">
              <w:rPr>
                <w:rFonts w:ascii="Times New Roman" w:hAnsi="Times New Roman" w:cs="Times New Roman"/>
              </w:rPr>
              <w:t>(мест)</w:t>
            </w:r>
          </w:p>
        </w:tc>
        <w:tc>
          <w:tcPr>
            <w:tcW w:w="1588" w:type="dxa"/>
            <w:tcBorders>
              <w:top w:val="single" w:sz="4" w:space="0" w:color="000000"/>
              <w:left w:val="single" w:sz="4" w:space="0" w:color="000000"/>
              <w:bottom w:val="single" w:sz="4" w:space="0" w:color="auto"/>
              <w:right w:val="single" w:sz="4" w:space="0" w:color="000000"/>
            </w:tcBorders>
            <w:vAlign w:val="center"/>
          </w:tcPr>
          <w:p w:rsidR="00651E39" w:rsidRPr="00327FCE" w:rsidRDefault="00651E39" w:rsidP="00327FCE">
            <w:pPr>
              <w:widowControl w:val="0"/>
              <w:jc w:val="center"/>
              <w:rPr>
                <w:rFonts w:ascii="Times New Roman" w:hAnsi="Times New Roman" w:cs="Times New Roman"/>
              </w:rPr>
            </w:pPr>
            <w:r w:rsidRPr="00327FCE">
              <w:rPr>
                <w:rFonts w:ascii="Times New Roman" w:hAnsi="Times New Roman" w:cs="Times New Roman"/>
              </w:rPr>
              <w:t>Фактическая вместимость</w:t>
            </w:r>
          </w:p>
          <w:p w:rsidR="00651E39" w:rsidRPr="00327FCE" w:rsidRDefault="00651E39" w:rsidP="00327FCE">
            <w:pPr>
              <w:widowControl w:val="0"/>
              <w:jc w:val="center"/>
              <w:rPr>
                <w:rFonts w:ascii="Times New Roman" w:hAnsi="Times New Roman" w:cs="Times New Roman"/>
              </w:rPr>
            </w:pPr>
            <w:r w:rsidRPr="00327FCE">
              <w:rPr>
                <w:rFonts w:ascii="Times New Roman" w:hAnsi="Times New Roman" w:cs="Times New Roman"/>
              </w:rPr>
              <w:t>(человек на 01.01.2019)</w:t>
            </w:r>
          </w:p>
        </w:tc>
      </w:tr>
      <w:tr w:rsidR="00651E39" w:rsidRPr="00C92EAD" w:rsidTr="000C021D">
        <w:trPr>
          <w:trHeight w:val="454"/>
        </w:trPr>
        <w:tc>
          <w:tcPr>
            <w:tcW w:w="3191" w:type="dxa"/>
            <w:tcBorders>
              <w:top w:val="single" w:sz="4" w:space="0" w:color="000000"/>
              <w:left w:val="single" w:sz="4" w:space="0" w:color="000000"/>
              <w:bottom w:val="single" w:sz="4" w:space="0" w:color="auto"/>
              <w:right w:val="single" w:sz="4" w:space="0" w:color="000000"/>
            </w:tcBorders>
            <w:vAlign w:val="center"/>
          </w:tcPr>
          <w:p w:rsidR="00651E39" w:rsidRPr="00327FCE" w:rsidRDefault="00651E39" w:rsidP="00651E39">
            <w:pPr>
              <w:widowControl w:val="0"/>
              <w:ind w:right="134"/>
              <w:rPr>
                <w:rFonts w:ascii="Times New Roman" w:hAnsi="Times New Roman" w:cs="Times New Roman"/>
              </w:rPr>
            </w:pPr>
            <w:r w:rsidRPr="00327FCE">
              <w:rPr>
                <w:rFonts w:ascii="Times New Roman" w:hAnsi="Times New Roman" w:cs="Times New Roman"/>
              </w:rPr>
              <w:lastRenderedPageBreak/>
              <w:t>МБУ ДО «Центр физкультуры и спорта»</w:t>
            </w:r>
          </w:p>
        </w:tc>
        <w:tc>
          <w:tcPr>
            <w:tcW w:w="3714" w:type="dxa"/>
            <w:tcBorders>
              <w:top w:val="single" w:sz="4" w:space="0" w:color="000000"/>
              <w:left w:val="single" w:sz="4" w:space="0" w:color="000000"/>
              <w:bottom w:val="single" w:sz="4" w:space="0" w:color="auto"/>
              <w:right w:val="single" w:sz="4" w:space="0" w:color="000000"/>
            </w:tcBorders>
          </w:tcPr>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 xml:space="preserve">г. Находка, п. Врангель, ул. </w:t>
            </w:r>
            <w:proofErr w:type="spellStart"/>
            <w:r w:rsidRPr="00327FCE">
              <w:rPr>
                <w:rFonts w:ascii="Times New Roman" w:hAnsi="Times New Roman" w:cs="Times New Roman"/>
              </w:rPr>
              <w:t>Первостроителей</w:t>
            </w:r>
            <w:proofErr w:type="spellEnd"/>
            <w:r w:rsidRPr="00327FCE">
              <w:rPr>
                <w:rFonts w:ascii="Times New Roman" w:hAnsi="Times New Roman" w:cs="Times New Roman"/>
              </w:rPr>
              <w:t>, 9</w:t>
            </w:r>
          </w:p>
        </w:tc>
        <w:tc>
          <w:tcPr>
            <w:tcW w:w="1247" w:type="dxa"/>
            <w:tcBorders>
              <w:top w:val="single" w:sz="4" w:space="0" w:color="000000"/>
              <w:left w:val="single" w:sz="4" w:space="0" w:color="000000"/>
              <w:bottom w:val="single" w:sz="4" w:space="0" w:color="auto"/>
              <w:right w:val="single" w:sz="4" w:space="0" w:color="000000"/>
            </w:tcBorders>
            <w:vAlign w:val="center"/>
          </w:tcPr>
          <w:p w:rsidR="00651E39" w:rsidRPr="00327FCE" w:rsidRDefault="00651E39" w:rsidP="00651E39">
            <w:pPr>
              <w:widowControl w:val="0"/>
              <w:ind w:right="43" w:firstLine="34"/>
              <w:jc w:val="center"/>
              <w:rPr>
                <w:rFonts w:ascii="Times New Roman" w:hAnsi="Times New Roman" w:cs="Times New Roman"/>
              </w:rPr>
            </w:pPr>
            <w:r w:rsidRPr="00327FCE">
              <w:rPr>
                <w:rFonts w:ascii="Times New Roman" w:hAnsi="Times New Roman" w:cs="Times New Roman"/>
              </w:rPr>
              <w:t>200</w:t>
            </w:r>
          </w:p>
        </w:tc>
        <w:tc>
          <w:tcPr>
            <w:tcW w:w="1588" w:type="dxa"/>
            <w:tcBorders>
              <w:top w:val="single" w:sz="4" w:space="0" w:color="000000"/>
              <w:left w:val="single" w:sz="4" w:space="0" w:color="000000"/>
              <w:bottom w:val="single" w:sz="4" w:space="0" w:color="auto"/>
              <w:right w:val="single" w:sz="4" w:space="0" w:color="000000"/>
            </w:tcBorders>
            <w:vAlign w:val="center"/>
          </w:tcPr>
          <w:p w:rsidR="00651E39" w:rsidRPr="00327FCE" w:rsidRDefault="00651E39" w:rsidP="00651E39">
            <w:pPr>
              <w:widowControl w:val="0"/>
              <w:ind w:right="105"/>
              <w:jc w:val="center"/>
              <w:rPr>
                <w:rFonts w:ascii="Times New Roman" w:hAnsi="Times New Roman" w:cs="Times New Roman"/>
              </w:rPr>
            </w:pPr>
            <w:r w:rsidRPr="00327FCE">
              <w:rPr>
                <w:rFonts w:ascii="Times New Roman" w:hAnsi="Times New Roman" w:cs="Times New Roman"/>
              </w:rPr>
              <w:t>565</w:t>
            </w:r>
          </w:p>
        </w:tc>
      </w:tr>
      <w:tr w:rsidR="00651E39" w:rsidRPr="00C92EAD" w:rsidTr="000C021D">
        <w:trPr>
          <w:trHeight w:val="454"/>
        </w:trPr>
        <w:tc>
          <w:tcPr>
            <w:tcW w:w="3191"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34"/>
              <w:rPr>
                <w:rFonts w:ascii="Times New Roman" w:hAnsi="Times New Roman" w:cs="Times New Roman"/>
              </w:rPr>
            </w:pPr>
            <w:r w:rsidRPr="00327FCE">
              <w:rPr>
                <w:rFonts w:ascii="Times New Roman" w:hAnsi="Times New Roman" w:cs="Times New Roman"/>
              </w:rPr>
              <w:t>МБУ ДО «Детско-юношеская спортивная школа «</w:t>
            </w:r>
            <w:proofErr w:type="spellStart"/>
            <w:r w:rsidRPr="00327FCE">
              <w:rPr>
                <w:rFonts w:ascii="Times New Roman" w:hAnsi="Times New Roman" w:cs="Times New Roman"/>
              </w:rPr>
              <w:t>Приморец</w:t>
            </w:r>
            <w:proofErr w:type="spellEnd"/>
            <w:r w:rsidRPr="00327FCE">
              <w:rPr>
                <w:rFonts w:ascii="Times New Roman" w:hAnsi="Times New Roman" w:cs="Times New Roman"/>
              </w:rPr>
              <w:t>»</w:t>
            </w:r>
          </w:p>
        </w:tc>
        <w:tc>
          <w:tcPr>
            <w:tcW w:w="3714" w:type="dxa"/>
            <w:tcBorders>
              <w:top w:val="single" w:sz="4" w:space="0" w:color="auto"/>
              <w:left w:val="single" w:sz="4" w:space="0" w:color="000000"/>
              <w:bottom w:val="single" w:sz="4" w:space="0" w:color="auto"/>
              <w:right w:val="single" w:sz="4" w:space="0" w:color="000000"/>
            </w:tcBorders>
          </w:tcPr>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г. Находка, проспект Мира, 39</w:t>
            </w:r>
          </w:p>
        </w:tc>
        <w:tc>
          <w:tcPr>
            <w:tcW w:w="1247"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43" w:firstLine="34"/>
              <w:jc w:val="center"/>
              <w:rPr>
                <w:rFonts w:ascii="Times New Roman" w:hAnsi="Times New Roman" w:cs="Times New Roman"/>
              </w:rPr>
            </w:pPr>
            <w:r w:rsidRPr="00327FCE">
              <w:rPr>
                <w:rFonts w:ascii="Times New Roman" w:hAnsi="Times New Roman" w:cs="Times New Roman"/>
              </w:rPr>
              <w:t>300</w:t>
            </w:r>
          </w:p>
        </w:tc>
        <w:tc>
          <w:tcPr>
            <w:tcW w:w="1588"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05"/>
              <w:jc w:val="center"/>
              <w:rPr>
                <w:rFonts w:ascii="Times New Roman" w:hAnsi="Times New Roman" w:cs="Times New Roman"/>
              </w:rPr>
            </w:pPr>
            <w:r w:rsidRPr="00327FCE">
              <w:rPr>
                <w:rFonts w:ascii="Times New Roman" w:hAnsi="Times New Roman" w:cs="Times New Roman"/>
              </w:rPr>
              <w:t>357</w:t>
            </w:r>
          </w:p>
        </w:tc>
      </w:tr>
      <w:tr w:rsidR="00651E39" w:rsidRPr="00C92EAD" w:rsidTr="000C021D">
        <w:trPr>
          <w:trHeight w:val="454"/>
        </w:trPr>
        <w:tc>
          <w:tcPr>
            <w:tcW w:w="3191"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34"/>
              <w:rPr>
                <w:rFonts w:ascii="Times New Roman" w:hAnsi="Times New Roman" w:cs="Times New Roman"/>
              </w:rPr>
            </w:pPr>
            <w:r w:rsidRPr="00327FCE">
              <w:rPr>
                <w:rFonts w:ascii="Times New Roman" w:hAnsi="Times New Roman" w:cs="Times New Roman"/>
              </w:rPr>
              <w:t>МБУ ДО «Детско-юношеская спортивная школа «Водник»</w:t>
            </w:r>
          </w:p>
        </w:tc>
        <w:tc>
          <w:tcPr>
            <w:tcW w:w="3714" w:type="dxa"/>
            <w:tcBorders>
              <w:top w:val="single" w:sz="4" w:space="0" w:color="auto"/>
              <w:left w:val="single" w:sz="4" w:space="0" w:color="000000"/>
              <w:bottom w:val="single" w:sz="4" w:space="0" w:color="auto"/>
              <w:right w:val="single" w:sz="4" w:space="0" w:color="000000"/>
            </w:tcBorders>
          </w:tcPr>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г. Находка, ул. Владивостокская, 45 а</w:t>
            </w:r>
          </w:p>
        </w:tc>
        <w:tc>
          <w:tcPr>
            <w:tcW w:w="1247"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43" w:firstLine="34"/>
              <w:jc w:val="center"/>
              <w:rPr>
                <w:rFonts w:ascii="Times New Roman" w:hAnsi="Times New Roman" w:cs="Times New Roman"/>
              </w:rPr>
            </w:pPr>
            <w:r w:rsidRPr="00327FCE">
              <w:rPr>
                <w:rFonts w:ascii="Times New Roman" w:hAnsi="Times New Roman" w:cs="Times New Roman"/>
              </w:rPr>
              <w:t>663</w:t>
            </w:r>
          </w:p>
        </w:tc>
        <w:tc>
          <w:tcPr>
            <w:tcW w:w="1588"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05"/>
              <w:jc w:val="center"/>
              <w:rPr>
                <w:rFonts w:ascii="Times New Roman" w:hAnsi="Times New Roman" w:cs="Times New Roman"/>
              </w:rPr>
            </w:pPr>
            <w:r w:rsidRPr="00327FCE">
              <w:rPr>
                <w:rFonts w:ascii="Times New Roman" w:hAnsi="Times New Roman" w:cs="Times New Roman"/>
              </w:rPr>
              <w:t>541</w:t>
            </w:r>
          </w:p>
        </w:tc>
      </w:tr>
      <w:tr w:rsidR="00651E39" w:rsidRPr="00C92EAD" w:rsidTr="000C021D">
        <w:trPr>
          <w:trHeight w:val="454"/>
        </w:trPr>
        <w:tc>
          <w:tcPr>
            <w:tcW w:w="3191"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34"/>
              <w:rPr>
                <w:rFonts w:ascii="Times New Roman" w:hAnsi="Times New Roman" w:cs="Times New Roman"/>
              </w:rPr>
            </w:pPr>
            <w:r w:rsidRPr="00327FCE">
              <w:rPr>
                <w:rFonts w:ascii="Times New Roman" w:hAnsi="Times New Roman" w:cs="Times New Roman"/>
              </w:rPr>
              <w:t>МБУ ДО «Детско-юношеская спортивная школа «Океан»</w:t>
            </w:r>
          </w:p>
        </w:tc>
        <w:tc>
          <w:tcPr>
            <w:tcW w:w="3714" w:type="dxa"/>
            <w:tcBorders>
              <w:top w:val="single" w:sz="4" w:space="0" w:color="auto"/>
              <w:left w:val="single" w:sz="4" w:space="0" w:color="000000"/>
              <w:bottom w:val="single" w:sz="4" w:space="0" w:color="auto"/>
              <w:right w:val="single" w:sz="4" w:space="0" w:color="000000"/>
            </w:tcBorders>
          </w:tcPr>
          <w:p w:rsidR="00651E39" w:rsidRPr="00327FCE" w:rsidRDefault="00651E39" w:rsidP="000C021D">
            <w:pPr>
              <w:widowControl w:val="0"/>
              <w:ind w:right="133"/>
              <w:jc w:val="both"/>
              <w:rPr>
                <w:rFonts w:ascii="Times New Roman" w:hAnsi="Times New Roman" w:cs="Times New Roman"/>
              </w:rPr>
            </w:pPr>
            <w:r w:rsidRPr="00327FCE">
              <w:rPr>
                <w:rFonts w:ascii="Times New Roman" w:hAnsi="Times New Roman" w:cs="Times New Roman"/>
              </w:rPr>
              <w:t>г.</w:t>
            </w:r>
            <w:r w:rsidR="000C021D">
              <w:rPr>
                <w:rFonts w:ascii="Times New Roman" w:hAnsi="Times New Roman" w:cs="Times New Roman"/>
              </w:rPr>
              <w:t xml:space="preserve"> </w:t>
            </w:r>
            <w:r w:rsidRPr="00327FCE">
              <w:rPr>
                <w:rFonts w:ascii="Times New Roman" w:hAnsi="Times New Roman" w:cs="Times New Roman"/>
              </w:rPr>
              <w:t xml:space="preserve">Находка, Находкинский </w:t>
            </w:r>
            <w:r w:rsidR="000C021D">
              <w:rPr>
                <w:rFonts w:ascii="Times New Roman" w:hAnsi="Times New Roman" w:cs="Times New Roman"/>
              </w:rPr>
              <w:t>п</w:t>
            </w:r>
            <w:r w:rsidRPr="00327FCE">
              <w:rPr>
                <w:rFonts w:ascii="Times New Roman" w:hAnsi="Times New Roman" w:cs="Times New Roman"/>
              </w:rPr>
              <w:t>роспект, 108</w:t>
            </w:r>
          </w:p>
        </w:tc>
        <w:tc>
          <w:tcPr>
            <w:tcW w:w="1247"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43" w:firstLine="34"/>
              <w:jc w:val="center"/>
              <w:rPr>
                <w:rFonts w:ascii="Times New Roman" w:hAnsi="Times New Roman" w:cs="Times New Roman"/>
              </w:rPr>
            </w:pPr>
            <w:r w:rsidRPr="00327FCE">
              <w:rPr>
                <w:rFonts w:ascii="Times New Roman" w:hAnsi="Times New Roman" w:cs="Times New Roman"/>
              </w:rPr>
              <w:t>300</w:t>
            </w:r>
          </w:p>
        </w:tc>
        <w:tc>
          <w:tcPr>
            <w:tcW w:w="1588"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05"/>
              <w:jc w:val="center"/>
              <w:rPr>
                <w:rFonts w:ascii="Times New Roman" w:hAnsi="Times New Roman" w:cs="Times New Roman"/>
              </w:rPr>
            </w:pPr>
            <w:r w:rsidRPr="00327FCE">
              <w:rPr>
                <w:rFonts w:ascii="Times New Roman" w:hAnsi="Times New Roman" w:cs="Times New Roman"/>
              </w:rPr>
              <w:t>291</w:t>
            </w:r>
          </w:p>
        </w:tc>
      </w:tr>
      <w:tr w:rsidR="00651E39" w:rsidRPr="00C92EAD" w:rsidTr="000C021D">
        <w:trPr>
          <w:trHeight w:val="454"/>
        </w:trPr>
        <w:tc>
          <w:tcPr>
            <w:tcW w:w="3191"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34"/>
              <w:rPr>
                <w:rFonts w:ascii="Times New Roman" w:hAnsi="Times New Roman" w:cs="Times New Roman"/>
              </w:rPr>
            </w:pPr>
            <w:r w:rsidRPr="00327FCE">
              <w:rPr>
                <w:rFonts w:ascii="Times New Roman" w:hAnsi="Times New Roman" w:cs="Times New Roman"/>
              </w:rPr>
              <w:t>МБУ ДО «Детско-юношеская спортивная школа «Ливадия»</w:t>
            </w:r>
          </w:p>
        </w:tc>
        <w:tc>
          <w:tcPr>
            <w:tcW w:w="3714" w:type="dxa"/>
            <w:tcBorders>
              <w:top w:val="single" w:sz="4" w:space="0" w:color="auto"/>
              <w:left w:val="single" w:sz="4" w:space="0" w:color="000000"/>
              <w:bottom w:val="single" w:sz="4" w:space="0" w:color="auto"/>
              <w:right w:val="single" w:sz="4" w:space="0" w:color="000000"/>
            </w:tcBorders>
          </w:tcPr>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 xml:space="preserve">г. Находка, </w:t>
            </w:r>
          </w:p>
          <w:p w:rsidR="00651E39" w:rsidRPr="00327FCE" w:rsidRDefault="00651E39" w:rsidP="00651E39">
            <w:pPr>
              <w:widowControl w:val="0"/>
              <w:ind w:right="133"/>
              <w:jc w:val="both"/>
              <w:rPr>
                <w:rFonts w:ascii="Times New Roman" w:hAnsi="Times New Roman" w:cs="Times New Roman"/>
              </w:rPr>
            </w:pPr>
            <w:proofErr w:type="spellStart"/>
            <w:r w:rsidRPr="00327FCE">
              <w:rPr>
                <w:rFonts w:ascii="Times New Roman" w:hAnsi="Times New Roman" w:cs="Times New Roman"/>
              </w:rPr>
              <w:t>пгт</w:t>
            </w:r>
            <w:proofErr w:type="spellEnd"/>
            <w:r w:rsidRPr="00327FCE">
              <w:rPr>
                <w:rFonts w:ascii="Times New Roman" w:hAnsi="Times New Roman" w:cs="Times New Roman"/>
              </w:rPr>
              <w:t>. Ливадия, ул. Заводская, 2</w:t>
            </w:r>
          </w:p>
        </w:tc>
        <w:tc>
          <w:tcPr>
            <w:tcW w:w="1247"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43" w:firstLine="34"/>
              <w:jc w:val="center"/>
              <w:rPr>
                <w:rFonts w:ascii="Times New Roman" w:hAnsi="Times New Roman" w:cs="Times New Roman"/>
              </w:rPr>
            </w:pPr>
            <w:r w:rsidRPr="00327FCE">
              <w:rPr>
                <w:rFonts w:ascii="Times New Roman" w:hAnsi="Times New Roman" w:cs="Times New Roman"/>
              </w:rPr>
              <w:t>300</w:t>
            </w:r>
          </w:p>
        </w:tc>
        <w:tc>
          <w:tcPr>
            <w:tcW w:w="1588"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05"/>
              <w:jc w:val="center"/>
              <w:rPr>
                <w:rFonts w:ascii="Times New Roman" w:hAnsi="Times New Roman" w:cs="Times New Roman"/>
              </w:rPr>
            </w:pPr>
            <w:r w:rsidRPr="00327FCE">
              <w:rPr>
                <w:rFonts w:ascii="Times New Roman" w:hAnsi="Times New Roman" w:cs="Times New Roman"/>
              </w:rPr>
              <w:t>356</w:t>
            </w:r>
          </w:p>
        </w:tc>
      </w:tr>
      <w:tr w:rsidR="00651E39" w:rsidRPr="00C92EAD" w:rsidTr="000C021D">
        <w:trPr>
          <w:trHeight w:val="454"/>
        </w:trPr>
        <w:tc>
          <w:tcPr>
            <w:tcW w:w="3191"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34"/>
              <w:rPr>
                <w:rFonts w:ascii="Times New Roman" w:hAnsi="Times New Roman" w:cs="Times New Roman"/>
              </w:rPr>
            </w:pPr>
            <w:r w:rsidRPr="00327FCE">
              <w:rPr>
                <w:rFonts w:ascii="Times New Roman" w:hAnsi="Times New Roman" w:cs="Times New Roman"/>
              </w:rPr>
              <w:t>МБУ ДО «Детско-юношеская спортивная школа «Юниор»</w:t>
            </w:r>
          </w:p>
        </w:tc>
        <w:tc>
          <w:tcPr>
            <w:tcW w:w="3714" w:type="dxa"/>
            <w:tcBorders>
              <w:top w:val="single" w:sz="4" w:space="0" w:color="auto"/>
              <w:left w:val="single" w:sz="4" w:space="0" w:color="000000"/>
              <w:bottom w:val="single" w:sz="4" w:space="0" w:color="auto"/>
              <w:right w:val="single" w:sz="4" w:space="0" w:color="000000"/>
            </w:tcBorders>
          </w:tcPr>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г. Находка, ул. Дзержинского, 12,</w:t>
            </w:r>
          </w:p>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проспект Мира, 22/1,</w:t>
            </w:r>
          </w:p>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ул. Верхне-Морская, 136</w:t>
            </w:r>
          </w:p>
        </w:tc>
        <w:tc>
          <w:tcPr>
            <w:tcW w:w="1247"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43" w:firstLine="34"/>
              <w:jc w:val="center"/>
              <w:rPr>
                <w:rFonts w:ascii="Times New Roman" w:hAnsi="Times New Roman" w:cs="Times New Roman"/>
              </w:rPr>
            </w:pPr>
            <w:r w:rsidRPr="00327FCE">
              <w:rPr>
                <w:rFonts w:ascii="Times New Roman" w:hAnsi="Times New Roman" w:cs="Times New Roman"/>
              </w:rPr>
              <w:t>600</w:t>
            </w:r>
          </w:p>
        </w:tc>
        <w:tc>
          <w:tcPr>
            <w:tcW w:w="1588"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05"/>
              <w:jc w:val="center"/>
              <w:rPr>
                <w:rFonts w:ascii="Times New Roman" w:hAnsi="Times New Roman" w:cs="Times New Roman"/>
              </w:rPr>
            </w:pPr>
            <w:r w:rsidRPr="00327FCE">
              <w:rPr>
                <w:rFonts w:ascii="Times New Roman" w:hAnsi="Times New Roman" w:cs="Times New Roman"/>
              </w:rPr>
              <w:t>658</w:t>
            </w:r>
          </w:p>
        </w:tc>
      </w:tr>
      <w:tr w:rsidR="00651E39" w:rsidRPr="00C92EAD" w:rsidTr="000C021D">
        <w:trPr>
          <w:trHeight w:val="454"/>
        </w:trPr>
        <w:tc>
          <w:tcPr>
            <w:tcW w:w="3191"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34"/>
              <w:rPr>
                <w:rFonts w:ascii="Times New Roman" w:hAnsi="Times New Roman" w:cs="Times New Roman"/>
              </w:rPr>
            </w:pPr>
            <w:r w:rsidRPr="00327FCE">
              <w:rPr>
                <w:rFonts w:ascii="Times New Roman" w:hAnsi="Times New Roman" w:cs="Times New Roman"/>
              </w:rPr>
              <w:t>МБУ ДО «Дом детского творчества»</w:t>
            </w:r>
          </w:p>
        </w:tc>
        <w:tc>
          <w:tcPr>
            <w:tcW w:w="3714" w:type="dxa"/>
            <w:tcBorders>
              <w:top w:val="single" w:sz="4" w:space="0" w:color="auto"/>
              <w:left w:val="single" w:sz="4" w:space="0" w:color="000000"/>
              <w:bottom w:val="single" w:sz="4" w:space="0" w:color="auto"/>
              <w:right w:val="single" w:sz="4" w:space="0" w:color="000000"/>
            </w:tcBorders>
          </w:tcPr>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г. Находка, ул. Верхне-Морская, 104 а, ул. Нахимовская, 23, ул. Арсеньева, 3, ул. Малиновского, 17</w:t>
            </w:r>
          </w:p>
        </w:tc>
        <w:tc>
          <w:tcPr>
            <w:tcW w:w="1247"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43" w:firstLine="34"/>
              <w:jc w:val="center"/>
              <w:rPr>
                <w:rFonts w:ascii="Times New Roman" w:hAnsi="Times New Roman" w:cs="Times New Roman"/>
              </w:rPr>
            </w:pPr>
            <w:r w:rsidRPr="00327FCE">
              <w:rPr>
                <w:rFonts w:ascii="Times New Roman" w:hAnsi="Times New Roman" w:cs="Times New Roman"/>
              </w:rPr>
              <w:t>1220</w:t>
            </w:r>
          </w:p>
        </w:tc>
        <w:tc>
          <w:tcPr>
            <w:tcW w:w="1588"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05"/>
              <w:jc w:val="center"/>
              <w:rPr>
                <w:rFonts w:ascii="Times New Roman" w:hAnsi="Times New Roman" w:cs="Times New Roman"/>
              </w:rPr>
            </w:pPr>
            <w:r w:rsidRPr="00327FCE">
              <w:rPr>
                <w:rFonts w:ascii="Times New Roman" w:hAnsi="Times New Roman" w:cs="Times New Roman"/>
              </w:rPr>
              <w:t>1759</w:t>
            </w:r>
          </w:p>
        </w:tc>
      </w:tr>
      <w:tr w:rsidR="00651E39" w:rsidRPr="00C92EAD" w:rsidTr="000C021D">
        <w:trPr>
          <w:trHeight w:val="454"/>
        </w:trPr>
        <w:tc>
          <w:tcPr>
            <w:tcW w:w="3191"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34"/>
              <w:rPr>
                <w:rFonts w:ascii="Times New Roman" w:hAnsi="Times New Roman" w:cs="Times New Roman"/>
              </w:rPr>
            </w:pPr>
            <w:r w:rsidRPr="00327FCE">
              <w:rPr>
                <w:rFonts w:ascii="Times New Roman" w:hAnsi="Times New Roman" w:cs="Times New Roman"/>
              </w:rPr>
              <w:t>МБУ ДО «Дом детско-юношеского туризма и экскурсий»</w:t>
            </w:r>
          </w:p>
        </w:tc>
        <w:tc>
          <w:tcPr>
            <w:tcW w:w="3714" w:type="dxa"/>
            <w:tcBorders>
              <w:top w:val="single" w:sz="4" w:space="0" w:color="auto"/>
              <w:left w:val="single" w:sz="4" w:space="0" w:color="000000"/>
              <w:bottom w:val="single" w:sz="4" w:space="0" w:color="auto"/>
              <w:right w:val="single" w:sz="4" w:space="0" w:color="000000"/>
            </w:tcBorders>
          </w:tcPr>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г. Находка,  ул. Заводская, 6, ул. Пограничная, 42</w:t>
            </w:r>
          </w:p>
        </w:tc>
        <w:tc>
          <w:tcPr>
            <w:tcW w:w="1247"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43" w:firstLine="34"/>
              <w:jc w:val="center"/>
              <w:rPr>
                <w:rFonts w:ascii="Times New Roman" w:hAnsi="Times New Roman" w:cs="Times New Roman"/>
              </w:rPr>
            </w:pPr>
            <w:r w:rsidRPr="00327FCE">
              <w:rPr>
                <w:rFonts w:ascii="Times New Roman" w:hAnsi="Times New Roman" w:cs="Times New Roman"/>
              </w:rPr>
              <w:t>260</w:t>
            </w:r>
          </w:p>
        </w:tc>
        <w:tc>
          <w:tcPr>
            <w:tcW w:w="1588"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05"/>
              <w:jc w:val="center"/>
              <w:rPr>
                <w:rFonts w:ascii="Times New Roman" w:hAnsi="Times New Roman" w:cs="Times New Roman"/>
              </w:rPr>
            </w:pPr>
            <w:r w:rsidRPr="00327FCE">
              <w:rPr>
                <w:rFonts w:ascii="Times New Roman" w:hAnsi="Times New Roman" w:cs="Times New Roman"/>
              </w:rPr>
              <w:t>1279</w:t>
            </w:r>
          </w:p>
        </w:tc>
      </w:tr>
      <w:tr w:rsidR="00651E39" w:rsidRPr="00C92EAD" w:rsidTr="000C021D">
        <w:trPr>
          <w:trHeight w:val="454"/>
        </w:trPr>
        <w:tc>
          <w:tcPr>
            <w:tcW w:w="3191"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34"/>
              <w:rPr>
                <w:rFonts w:ascii="Times New Roman" w:hAnsi="Times New Roman" w:cs="Times New Roman"/>
              </w:rPr>
            </w:pPr>
            <w:r w:rsidRPr="00327FCE">
              <w:rPr>
                <w:rFonts w:ascii="Times New Roman" w:hAnsi="Times New Roman" w:cs="Times New Roman"/>
              </w:rPr>
              <w:t>МБУ ДО «Станция юных техников»</w:t>
            </w:r>
          </w:p>
        </w:tc>
        <w:tc>
          <w:tcPr>
            <w:tcW w:w="3714" w:type="dxa"/>
            <w:tcBorders>
              <w:top w:val="single" w:sz="4" w:space="0" w:color="auto"/>
              <w:left w:val="single" w:sz="4" w:space="0" w:color="000000"/>
              <w:bottom w:val="single" w:sz="4" w:space="0" w:color="auto"/>
              <w:right w:val="single" w:sz="4" w:space="0" w:color="000000"/>
            </w:tcBorders>
          </w:tcPr>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г. Находка, ул. Молодежная, 7</w:t>
            </w:r>
          </w:p>
        </w:tc>
        <w:tc>
          <w:tcPr>
            <w:tcW w:w="1247"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43" w:firstLine="34"/>
              <w:jc w:val="center"/>
              <w:rPr>
                <w:rFonts w:ascii="Times New Roman" w:hAnsi="Times New Roman" w:cs="Times New Roman"/>
              </w:rPr>
            </w:pPr>
            <w:r w:rsidRPr="00327FCE">
              <w:rPr>
                <w:rFonts w:ascii="Times New Roman" w:hAnsi="Times New Roman" w:cs="Times New Roman"/>
              </w:rPr>
              <w:t>100</w:t>
            </w:r>
          </w:p>
        </w:tc>
        <w:tc>
          <w:tcPr>
            <w:tcW w:w="1588"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05"/>
              <w:jc w:val="center"/>
              <w:rPr>
                <w:rFonts w:ascii="Times New Roman" w:hAnsi="Times New Roman" w:cs="Times New Roman"/>
              </w:rPr>
            </w:pPr>
            <w:r w:rsidRPr="00327FCE">
              <w:rPr>
                <w:rFonts w:ascii="Times New Roman" w:hAnsi="Times New Roman" w:cs="Times New Roman"/>
              </w:rPr>
              <w:t>222</w:t>
            </w:r>
          </w:p>
        </w:tc>
      </w:tr>
      <w:tr w:rsidR="00651E39" w:rsidRPr="00C92EAD" w:rsidTr="000C021D">
        <w:trPr>
          <w:trHeight w:val="454"/>
        </w:trPr>
        <w:tc>
          <w:tcPr>
            <w:tcW w:w="3191"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34"/>
              <w:rPr>
                <w:rFonts w:ascii="Times New Roman" w:hAnsi="Times New Roman" w:cs="Times New Roman"/>
              </w:rPr>
            </w:pPr>
            <w:r w:rsidRPr="00327FCE">
              <w:rPr>
                <w:rFonts w:ascii="Times New Roman" w:hAnsi="Times New Roman" w:cs="Times New Roman"/>
              </w:rPr>
              <w:t>МБУ ДО «Арт-Центр»</w:t>
            </w:r>
          </w:p>
        </w:tc>
        <w:tc>
          <w:tcPr>
            <w:tcW w:w="3714" w:type="dxa"/>
            <w:tcBorders>
              <w:top w:val="single" w:sz="4" w:space="0" w:color="auto"/>
              <w:left w:val="single" w:sz="4" w:space="0" w:color="000000"/>
              <w:bottom w:val="single" w:sz="4" w:space="0" w:color="auto"/>
              <w:right w:val="single" w:sz="4" w:space="0" w:color="000000"/>
            </w:tcBorders>
          </w:tcPr>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 xml:space="preserve">г. Находка, ул. Спортивная.17, ул. </w:t>
            </w:r>
            <w:proofErr w:type="spellStart"/>
            <w:r w:rsidRPr="00327FCE">
              <w:rPr>
                <w:rFonts w:ascii="Times New Roman" w:hAnsi="Times New Roman" w:cs="Times New Roman"/>
              </w:rPr>
              <w:t>Бокситорская</w:t>
            </w:r>
            <w:proofErr w:type="spellEnd"/>
            <w:r w:rsidRPr="00327FCE">
              <w:rPr>
                <w:rFonts w:ascii="Times New Roman" w:hAnsi="Times New Roman" w:cs="Times New Roman"/>
              </w:rPr>
              <w:t>, 8</w:t>
            </w:r>
          </w:p>
        </w:tc>
        <w:tc>
          <w:tcPr>
            <w:tcW w:w="1247"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43" w:firstLine="34"/>
              <w:jc w:val="center"/>
              <w:rPr>
                <w:rFonts w:ascii="Times New Roman" w:hAnsi="Times New Roman" w:cs="Times New Roman"/>
              </w:rPr>
            </w:pPr>
            <w:r w:rsidRPr="00327FCE">
              <w:rPr>
                <w:rFonts w:ascii="Times New Roman" w:hAnsi="Times New Roman" w:cs="Times New Roman"/>
              </w:rPr>
              <w:t>200</w:t>
            </w:r>
          </w:p>
        </w:tc>
        <w:tc>
          <w:tcPr>
            <w:tcW w:w="1588"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05"/>
              <w:jc w:val="center"/>
              <w:rPr>
                <w:rFonts w:ascii="Times New Roman" w:hAnsi="Times New Roman" w:cs="Times New Roman"/>
              </w:rPr>
            </w:pPr>
            <w:r w:rsidRPr="00327FCE">
              <w:rPr>
                <w:rFonts w:ascii="Times New Roman" w:hAnsi="Times New Roman" w:cs="Times New Roman"/>
              </w:rPr>
              <w:t>1727</w:t>
            </w:r>
          </w:p>
        </w:tc>
      </w:tr>
      <w:tr w:rsidR="00651E39" w:rsidRPr="00C92EAD" w:rsidTr="000C021D">
        <w:trPr>
          <w:trHeight w:val="454"/>
        </w:trPr>
        <w:tc>
          <w:tcPr>
            <w:tcW w:w="3191"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34"/>
              <w:rPr>
                <w:rFonts w:ascii="Times New Roman" w:hAnsi="Times New Roman" w:cs="Times New Roman"/>
              </w:rPr>
            </w:pPr>
            <w:r w:rsidRPr="00327FCE">
              <w:rPr>
                <w:rFonts w:ascii="Times New Roman" w:hAnsi="Times New Roman" w:cs="Times New Roman"/>
              </w:rPr>
              <w:t>МБУ ДО «Центр внешкольной работы»</w:t>
            </w:r>
          </w:p>
        </w:tc>
        <w:tc>
          <w:tcPr>
            <w:tcW w:w="3714" w:type="dxa"/>
            <w:tcBorders>
              <w:top w:val="single" w:sz="4" w:space="0" w:color="auto"/>
              <w:left w:val="single" w:sz="4" w:space="0" w:color="000000"/>
              <w:bottom w:val="single" w:sz="4" w:space="0" w:color="auto"/>
              <w:right w:val="single" w:sz="4" w:space="0" w:color="000000"/>
            </w:tcBorders>
          </w:tcPr>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 xml:space="preserve">г. Находка, п. </w:t>
            </w:r>
            <w:proofErr w:type="spellStart"/>
            <w:r w:rsidRPr="00327FCE">
              <w:rPr>
                <w:rFonts w:ascii="Times New Roman" w:hAnsi="Times New Roman" w:cs="Times New Roman"/>
              </w:rPr>
              <w:t>Душкино</w:t>
            </w:r>
            <w:proofErr w:type="spellEnd"/>
            <w:r w:rsidRPr="00327FCE">
              <w:rPr>
                <w:rFonts w:ascii="Times New Roman" w:hAnsi="Times New Roman" w:cs="Times New Roman"/>
              </w:rPr>
              <w:t>, ул. Комарова, 13,</w:t>
            </w:r>
          </w:p>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 xml:space="preserve">п. Южно-Морской, ул. Победы, 3-58, </w:t>
            </w:r>
          </w:p>
          <w:p w:rsidR="00651E39" w:rsidRPr="00327FCE" w:rsidRDefault="00651E39" w:rsidP="00651E39">
            <w:pPr>
              <w:widowControl w:val="0"/>
              <w:ind w:right="133"/>
              <w:jc w:val="both"/>
              <w:rPr>
                <w:rFonts w:ascii="Times New Roman" w:hAnsi="Times New Roman" w:cs="Times New Roman"/>
              </w:rPr>
            </w:pPr>
            <w:r w:rsidRPr="00327FCE">
              <w:rPr>
                <w:rFonts w:ascii="Times New Roman" w:hAnsi="Times New Roman" w:cs="Times New Roman"/>
              </w:rPr>
              <w:t>п. Ливадия. Луговая, 29-60</w:t>
            </w:r>
          </w:p>
        </w:tc>
        <w:tc>
          <w:tcPr>
            <w:tcW w:w="1247"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43" w:firstLine="34"/>
              <w:jc w:val="center"/>
              <w:rPr>
                <w:rFonts w:ascii="Times New Roman" w:hAnsi="Times New Roman" w:cs="Times New Roman"/>
              </w:rPr>
            </w:pPr>
            <w:r w:rsidRPr="00327FCE">
              <w:rPr>
                <w:rFonts w:ascii="Times New Roman" w:hAnsi="Times New Roman" w:cs="Times New Roman"/>
              </w:rPr>
              <w:t>123</w:t>
            </w:r>
          </w:p>
        </w:tc>
        <w:tc>
          <w:tcPr>
            <w:tcW w:w="1588" w:type="dxa"/>
            <w:tcBorders>
              <w:top w:val="single" w:sz="4" w:space="0" w:color="auto"/>
              <w:left w:val="single" w:sz="4" w:space="0" w:color="000000"/>
              <w:bottom w:val="single" w:sz="4" w:space="0" w:color="auto"/>
              <w:right w:val="single" w:sz="4" w:space="0" w:color="000000"/>
            </w:tcBorders>
            <w:vAlign w:val="center"/>
          </w:tcPr>
          <w:p w:rsidR="00651E39" w:rsidRPr="00327FCE" w:rsidRDefault="00651E39" w:rsidP="00651E39">
            <w:pPr>
              <w:widowControl w:val="0"/>
              <w:ind w:right="105"/>
              <w:jc w:val="center"/>
              <w:rPr>
                <w:rFonts w:ascii="Times New Roman" w:hAnsi="Times New Roman" w:cs="Times New Roman"/>
              </w:rPr>
            </w:pPr>
            <w:r w:rsidRPr="00327FCE">
              <w:rPr>
                <w:rFonts w:ascii="Times New Roman" w:hAnsi="Times New Roman" w:cs="Times New Roman"/>
              </w:rPr>
              <w:t>570</w:t>
            </w:r>
          </w:p>
        </w:tc>
      </w:tr>
      <w:tr w:rsidR="00651E39" w:rsidRPr="00C92EAD" w:rsidTr="000C021D">
        <w:trPr>
          <w:trHeight w:val="454"/>
        </w:trPr>
        <w:tc>
          <w:tcPr>
            <w:tcW w:w="3191" w:type="dxa"/>
            <w:tcBorders>
              <w:top w:val="single" w:sz="4" w:space="0" w:color="auto"/>
              <w:left w:val="single" w:sz="4" w:space="0" w:color="000000"/>
              <w:bottom w:val="single" w:sz="4" w:space="0" w:color="000000"/>
              <w:right w:val="single" w:sz="4" w:space="0" w:color="000000"/>
            </w:tcBorders>
            <w:vAlign w:val="center"/>
          </w:tcPr>
          <w:p w:rsidR="00651E39" w:rsidRPr="00327FCE" w:rsidRDefault="00651E39" w:rsidP="00651E39">
            <w:pPr>
              <w:widowControl w:val="0"/>
              <w:jc w:val="center"/>
              <w:rPr>
                <w:rFonts w:ascii="Times New Roman" w:hAnsi="Times New Roman" w:cs="Times New Roman"/>
              </w:rPr>
            </w:pPr>
            <w:r w:rsidRPr="00327FCE">
              <w:rPr>
                <w:rFonts w:ascii="Times New Roman" w:hAnsi="Times New Roman" w:cs="Times New Roman"/>
              </w:rPr>
              <w:t>Всего</w:t>
            </w:r>
          </w:p>
        </w:tc>
        <w:tc>
          <w:tcPr>
            <w:tcW w:w="3714" w:type="dxa"/>
            <w:tcBorders>
              <w:top w:val="single" w:sz="4" w:space="0" w:color="auto"/>
              <w:left w:val="single" w:sz="4" w:space="0" w:color="000000"/>
              <w:bottom w:val="single" w:sz="4" w:space="0" w:color="000000"/>
              <w:right w:val="single" w:sz="4" w:space="0" w:color="000000"/>
            </w:tcBorders>
          </w:tcPr>
          <w:p w:rsidR="00651E39" w:rsidRPr="00327FCE" w:rsidRDefault="00651E39" w:rsidP="00651E39">
            <w:pPr>
              <w:widowControl w:val="0"/>
              <w:ind w:right="715" w:firstLine="709"/>
              <w:jc w:val="both"/>
              <w:rPr>
                <w:rFonts w:ascii="Times New Roman" w:hAnsi="Times New Roman" w:cs="Times New Roman"/>
              </w:rPr>
            </w:pPr>
          </w:p>
        </w:tc>
        <w:tc>
          <w:tcPr>
            <w:tcW w:w="1247" w:type="dxa"/>
            <w:tcBorders>
              <w:top w:val="single" w:sz="4" w:space="0" w:color="auto"/>
              <w:left w:val="single" w:sz="4" w:space="0" w:color="000000"/>
              <w:bottom w:val="single" w:sz="4" w:space="0" w:color="000000"/>
              <w:right w:val="single" w:sz="4" w:space="0" w:color="000000"/>
            </w:tcBorders>
            <w:vAlign w:val="center"/>
          </w:tcPr>
          <w:p w:rsidR="00651E39" w:rsidRPr="00327FCE" w:rsidRDefault="00651E39" w:rsidP="00651E39">
            <w:pPr>
              <w:widowControl w:val="0"/>
              <w:ind w:right="43" w:firstLine="34"/>
              <w:jc w:val="center"/>
              <w:rPr>
                <w:rFonts w:ascii="Times New Roman" w:hAnsi="Times New Roman" w:cs="Times New Roman"/>
              </w:rPr>
            </w:pPr>
            <w:r w:rsidRPr="00327FCE">
              <w:rPr>
                <w:rFonts w:ascii="Times New Roman" w:hAnsi="Times New Roman" w:cs="Times New Roman"/>
              </w:rPr>
              <w:t>4 266</w:t>
            </w:r>
          </w:p>
        </w:tc>
        <w:tc>
          <w:tcPr>
            <w:tcW w:w="1588" w:type="dxa"/>
            <w:tcBorders>
              <w:top w:val="single" w:sz="4" w:space="0" w:color="auto"/>
              <w:left w:val="single" w:sz="4" w:space="0" w:color="000000"/>
              <w:bottom w:val="single" w:sz="4" w:space="0" w:color="000000"/>
              <w:right w:val="single" w:sz="4" w:space="0" w:color="000000"/>
            </w:tcBorders>
            <w:vAlign w:val="center"/>
          </w:tcPr>
          <w:p w:rsidR="00651E39" w:rsidRPr="00327FCE" w:rsidRDefault="00651E39" w:rsidP="00651E39">
            <w:pPr>
              <w:widowControl w:val="0"/>
              <w:ind w:right="105"/>
              <w:jc w:val="center"/>
              <w:rPr>
                <w:rFonts w:ascii="Times New Roman" w:hAnsi="Times New Roman" w:cs="Times New Roman"/>
              </w:rPr>
            </w:pPr>
            <w:r w:rsidRPr="00327FCE">
              <w:rPr>
                <w:rFonts w:ascii="Times New Roman" w:hAnsi="Times New Roman" w:cs="Times New Roman"/>
              </w:rPr>
              <w:t>8 325</w:t>
            </w:r>
          </w:p>
        </w:tc>
      </w:tr>
    </w:tbl>
    <w:p w:rsidR="000C021D" w:rsidRDefault="000C021D" w:rsidP="00651E39">
      <w:pPr>
        <w:pStyle w:val="ConsPlusNormal"/>
        <w:spacing w:line="360" w:lineRule="auto"/>
        <w:ind w:firstLine="709"/>
        <w:jc w:val="both"/>
        <w:rPr>
          <w:rFonts w:ascii="Times New Roman" w:hAnsi="Times New Roman" w:cs="Times New Roman"/>
          <w:sz w:val="26"/>
          <w:szCs w:val="26"/>
        </w:rPr>
      </w:pPr>
    </w:p>
    <w:p w:rsidR="00651E39" w:rsidRPr="003A0EDE" w:rsidRDefault="00651E39" w:rsidP="000C021D">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 xml:space="preserve">Поскольку занятия педагогами дополнительного образования и тренерами-преподавателями проводятся не только на базе учреждений дополнительного образования, но и в общеобразовательных учреждениях, то численность воспитанников учреждений значительно превышает возможности зданий и помещений, в которых расположены МБУ ДО. </w:t>
      </w:r>
    </w:p>
    <w:p w:rsidR="00651E39" w:rsidRPr="003A0EDE" w:rsidRDefault="00651E39" w:rsidP="000C021D">
      <w:pPr>
        <w:widowControl w:val="0"/>
        <w:ind w:right="-284" w:firstLine="709"/>
        <w:jc w:val="both"/>
        <w:rPr>
          <w:sz w:val="26"/>
          <w:szCs w:val="26"/>
        </w:rPr>
      </w:pPr>
      <w:r w:rsidRPr="003A0EDE">
        <w:rPr>
          <w:sz w:val="26"/>
          <w:szCs w:val="26"/>
        </w:rPr>
        <w:t>В 2018 году услугу дополнительного образования в МБУ ДО Находкинского городского округа получали 50,1% от общей численности детского населения в возрасте от 5 до 18 лет. Услугу по дополнительному образованию в организациях различной организационно-правовой формы и формы собственности, в том числе в МБУ ДО, получали 75,2% от общей численности детского населения в возрасте от 5 до 18 лет.</w:t>
      </w:r>
    </w:p>
    <w:p w:rsidR="00651E39" w:rsidRPr="003A0EDE" w:rsidRDefault="00651E39" w:rsidP="000C021D">
      <w:pPr>
        <w:widowControl w:val="0"/>
        <w:ind w:right="-284" w:firstLine="709"/>
        <w:jc w:val="both"/>
        <w:rPr>
          <w:sz w:val="26"/>
          <w:szCs w:val="26"/>
        </w:rPr>
      </w:pPr>
      <w:r w:rsidRPr="003A0EDE">
        <w:rPr>
          <w:sz w:val="26"/>
          <w:szCs w:val="26"/>
        </w:rPr>
        <w:t xml:space="preserve">Учреждения дополнительного образования неравномерно распределены по территории Находкинского городского округа. Полностью отсутствуют МБУ ДО в </w:t>
      </w:r>
      <w:r w:rsidRPr="003A0EDE">
        <w:rPr>
          <w:sz w:val="26"/>
          <w:szCs w:val="26"/>
        </w:rPr>
        <w:lastRenderedPageBreak/>
        <w:t xml:space="preserve">отдельно стоящих, застроенных многоквартирными жилыми домами микрорайонах: КПД, ул. Сидоренко, МЖК, </w:t>
      </w:r>
      <w:proofErr w:type="spellStart"/>
      <w:r w:rsidRPr="003A0EDE">
        <w:rPr>
          <w:sz w:val="26"/>
          <w:szCs w:val="26"/>
        </w:rPr>
        <w:t>пгт</w:t>
      </w:r>
      <w:proofErr w:type="spellEnd"/>
      <w:r w:rsidRPr="003A0EDE">
        <w:rPr>
          <w:sz w:val="26"/>
          <w:szCs w:val="26"/>
        </w:rPr>
        <w:t xml:space="preserve">. Врангель (в районе Береговой). </w:t>
      </w:r>
    </w:p>
    <w:p w:rsidR="00651E39" w:rsidRPr="003A0EDE" w:rsidRDefault="00651E39" w:rsidP="000C021D">
      <w:pPr>
        <w:widowControl w:val="0"/>
        <w:ind w:right="-284" w:firstLine="709"/>
        <w:jc w:val="both"/>
        <w:rPr>
          <w:sz w:val="26"/>
          <w:szCs w:val="26"/>
        </w:rPr>
      </w:pPr>
      <w:r w:rsidRPr="003A0EDE">
        <w:rPr>
          <w:sz w:val="26"/>
          <w:szCs w:val="26"/>
        </w:rPr>
        <w:t>Кроме того, 6 из указанных в таблице учреждений (МБУ ДО «Детско-юношеская спортивная школа «Ливадия», МБУ ДО «Детско-юношеская спортивная школа «Юниор», МБУ ДО «Дом детского творчества», МБУ ДО «Дом детско-юношеского туризма и экскурсий», МБУ ДО «Станция юных техников», МБУ ДО «Арт-Центр») находятся в приспособленных помещениях и зданиях. Соответственно возникает потребность в строительстве современных учреждений дополнительного образования вместо вышеуказанных 6 в районах их размещения либо, как минимум, строительство уличных спортивных площадок возле зданий Детско-юношеских спортивных школ.</w:t>
      </w:r>
    </w:p>
    <w:p w:rsidR="00651E39" w:rsidRPr="003A0EDE" w:rsidRDefault="00651E39" w:rsidP="000C021D">
      <w:pPr>
        <w:widowControl w:val="0"/>
        <w:ind w:right="-284" w:firstLine="709"/>
        <w:jc w:val="both"/>
        <w:rPr>
          <w:iCs/>
          <w:sz w:val="26"/>
          <w:szCs w:val="26"/>
        </w:rPr>
      </w:pPr>
      <w:r w:rsidRPr="003A0EDE">
        <w:rPr>
          <w:sz w:val="26"/>
          <w:szCs w:val="26"/>
        </w:rPr>
        <w:t xml:space="preserve">При дальнейшем развитии всего муниципального образования, в случае организации жилого микрорайона в районе дамбы между ул. Советской и МЖК необходимо предусмотреть строительство «Центра детского творчества». </w:t>
      </w:r>
    </w:p>
    <w:p w:rsidR="00651E39" w:rsidRPr="003A0EDE" w:rsidRDefault="00651E39" w:rsidP="000C021D">
      <w:pPr>
        <w:widowControl w:val="0"/>
        <w:ind w:right="-284" w:firstLine="709"/>
        <w:jc w:val="both"/>
        <w:rPr>
          <w:sz w:val="26"/>
          <w:szCs w:val="26"/>
        </w:rPr>
      </w:pPr>
      <w:r w:rsidRPr="003A0EDE">
        <w:rPr>
          <w:sz w:val="26"/>
          <w:szCs w:val="26"/>
        </w:rPr>
        <w:t>Выводы:</w:t>
      </w:r>
    </w:p>
    <w:p w:rsidR="00651E39" w:rsidRPr="003A0EDE" w:rsidRDefault="00651E39" w:rsidP="000C021D">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 xml:space="preserve">Обеспеченность детей в возрасте от 5 до 18 лет услугой дополнительного образования составляет 75,2%. </w:t>
      </w:r>
    </w:p>
    <w:p w:rsidR="00651E39" w:rsidRPr="003A0EDE" w:rsidRDefault="00651E39" w:rsidP="000C021D">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Недостаточная база для развития специализированных видов спорта, а также оказания услуг дополнительного образования технической и естественнонаучной направленностей.</w:t>
      </w:r>
    </w:p>
    <w:p w:rsidR="00651E39" w:rsidRDefault="00651E39" w:rsidP="000C021D">
      <w:pPr>
        <w:pStyle w:val="ConsPlusNormal"/>
        <w:ind w:right="-284" w:firstLine="709"/>
        <w:jc w:val="both"/>
        <w:rPr>
          <w:rFonts w:ascii="Times New Roman" w:hAnsi="Times New Roman" w:cs="Times New Roman"/>
          <w:sz w:val="26"/>
          <w:szCs w:val="26"/>
        </w:rPr>
      </w:pPr>
      <w:r w:rsidRPr="003A0EDE">
        <w:rPr>
          <w:rFonts w:ascii="Times New Roman" w:hAnsi="Times New Roman" w:cs="Times New Roman"/>
          <w:sz w:val="26"/>
          <w:szCs w:val="26"/>
        </w:rPr>
        <w:t>Для развития системы дополнительного образования необходимо строительство спортивных объектов и учреждений дополнительного образования, отвечающих современным требованиям, в отдельно расположенных микрорайонах городского округа.</w:t>
      </w:r>
    </w:p>
    <w:p w:rsidR="000416B6" w:rsidRDefault="000416B6" w:rsidP="000C021D">
      <w:pPr>
        <w:pStyle w:val="ConsPlusNormal"/>
        <w:ind w:right="-284" w:firstLine="709"/>
        <w:jc w:val="both"/>
        <w:rPr>
          <w:rFonts w:ascii="Times New Roman" w:hAnsi="Times New Roman" w:cs="Times New Roman"/>
          <w:sz w:val="26"/>
          <w:szCs w:val="26"/>
        </w:rPr>
      </w:pPr>
    </w:p>
    <w:p w:rsidR="00651E39" w:rsidRDefault="00651E39" w:rsidP="000416B6">
      <w:pPr>
        <w:widowControl w:val="0"/>
        <w:spacing w:after="120"/>
        <w:ind w:right="-284"/>
        <w:jc w:val="center"/>
        <w:rPr>
          <w:rStyle w:val="afff9"/>
          <w:rFonts w:eastAsiaTheme="majorEastAsia"/>
          <w:bCs/>
          <w:sz w:val="26"/>
          <w:szCs w:val="26"/>
        </w:rPr>
      </w:pPr>
      <w:bookmarkStart w:id="4" w:name="sub_134"/>
      <w:r>
        <w:rPr>
          <w:rStyle w:val="afff9"/>
          <w:rFonts w:eastAsiaTheme="majorEastAsia"/>
          <w:sz w:val="26"/>
          <w:szCs w:val="26"/>
        </w:rPr>
        <w:t>1.</w:t>
      </w:r>
      <w:r w:rsidRPr="009E68D8">
        <w:rPr>
          <w:rStyle w:val="afff9"/>
          <w:rFonts w:eastAsiaTheme="majorEastAsia"/>
          <w:sz w:val="26"/>
          <w:szCs w:val="26"/>
        </w:rPr>
        <w:t>2.3. </w:t>
      </w:r>
      <w:r>
        <w:rPr>
          <w:b/>
          <w:sz w:val="26"/>
          <w:szCs w:val="26"/>
        </w:rPr>
        <w:t xml:space="preserve">Характеристика текущего состояния сферы </w:t>
      </w:r>
      <w:r>
        <w:rPr>
          <w:rStyle w:val="afff9"/>
          <w:rFonts w:eastAsiaTheme="majorEastAsia"/>
          <w:sz w:val="26"/>
          <w:szCs w:val="26"/>
        </w:rPr>
        <w:t>ф</w:t>
      </w:r>
      <w:r w:rsidRPr="009E68D8">
        <w:rPr>
          <w:rStyle w:val="afff9"/>
          <w:rFonts w:eastAsiaTheme="majorEastAsia"/>
          <w:sz w:val="26"/>
          <w:szCs w:val="26"/>
        </w:rPr>
        <w:t>изическ</w:t>
      </w:r>
      <w:r>
        <w:rPr>
          <w:rStyle w:val="afff9"/>
          <w:rFonts w:eastAsiaTheme="majorEastAsia"/>
          <w:sz w:val="26"/>
          <w:szCs w:val="26"/>
        </w:rPr>
        <w:t>ой</w:t>
      </w:r>
      <w:r w:rsidRPr="009E68D8">
        <w:rPr>
          <w:rStyle w:val="afff9"/>
          <w:rFonts w:eastAsiaTheme="majorEastAsia"/>
          <w:sz w:val="26"/>
          <w:szCs w:val="26"/>
        </w:rPr>
        <w:t xml:space="preserve"> культур</w:t>
      </w:r>
      <w:r>
        <w:rPr>
          <w:rStyle w:val="afff9"/>
          <w:rFonts w:eastAsiaTheme="majorEastAsia"/>
          <w:sz w:val="26"/>
          <w:szCs w:val="26"/>
        </w:rPr>
        <w:t>ы</w:t>
      </w:r>
      <w:r w:rsidRPr="009E68D8">
        <w:rPr>
          <w:rStyle w:val="afff9"/>
          <w:rFonts w:eastAsiaTheme="majorEastAsia"/>
          <w:sz w:val="26"/>
          <w:szCs w:val="26"/>
        </w:rPr>
        <w:t xml:space="preserve"> и спорт</w:t>
      </w:r>
      <w:r>
        <w:rPr>
          <w:rStyle w:val="afff9"/>
          <w:rFonts w:eastAsiaTheme="majorEastAsia"/>
          <w:sz w:val="26"/>
          <w:szCs w:val="26"/>
        </w:rPr>
        <w:t>а городского округа</w:t>
      </w:r>
    </w:p>
    <w:bookmarkEnd w:id="4"/>
    <w:p w:rsidR="00651E39" w:rsidRPr="009E68D8" w:rsidRDefault="00651E39" w:rsidP="000C021D">
      <w:pPr>
        <w:widowControl w:val="0"/>
        <w:ind w:right="-284" w:firstLine="709"/>
        <w:jc w:val="both"/>
        <w:rPr>
          <w:sz w:val="26"/>
          <w:szCs w:val="26"/>
        </w:rPr>
      </w:pPr>
      <w:r w:rsidRPr="009E68D8">
        <w:rPr>
          <w:sz w:val="26"/>
          <w:szCs w:val="26"/>
        </w:rPr>
        <w:t>Одним из основных показателей развития физической культуры, школьного спорта и массового спорта является численность населения, занимающегося физической культурой и спортом.</w:t>
      </w:r>
    </w:p>
    <w:p w:rsidR="00651E39" w:rsidRPr="009E68D8" w:rsidRDefault="00651E39" w:rsidP="000C021D">
      <w:pPr>
        <w:widowControl w:val="0"/>
        <w:ind w:right="-284" w:firstLine="709"/>
        <w:jc w:val="both"/>
        <w:rPr>
          <w:sz w:val="26"/>
          <w:szCs w:val="26"/>
        </w:rPr>
      </w:pPr>
      <w:r w:rsidRPr="009E68D8">
        <w:rPr>
          <w:sz w:val="26"/>
          <w:szCs w:val="26"/>
        </w:rPr>
        <w:t>На 1 января 2018 года этот показатель составил 40,132 тыс. человек, или 28,51 процента от общей численности населения Находкинского городского округа. Общий охват жителей Находкинского городского округа регулярными занятиями физической культурой поддерживается благодаря обязательным занятиям физкультурой в образовательных учреждениях.</w:t>
      </w:r>
    </w:p>
    <w:p w:rsidR="00651E39" w:rsidRPr="009E68D8" w:rsidRDefault="00651E39" w:rsidP="000C021D">
      <w:pPr>
        <w:widowControl w:val="0"/>
        <w:ind w:right="-284" w:firstLine="709"/>
        <w:jc w:val="both"/>
        <w:rPr>
          <w:sz w:val="26"/>
          <w:szCs w:val="26"/>
        </w:rPr>
      </w:pPr>
      <w:r w:rsidRPr="009E68D8">
        <w:rPr>
          <w:sz w:val="26"/>
          <w:szCs w:val="26"/>
        </w:rPr>
        <w:t>Спортивная база городского округа характеризуется следующими данными.</w:t>
      </w:r>
    </w:p>
    <w:p w:rsidR="00651E39" w:rsidRPr="009E68D8" w:rsidRDefault="00651E39" w:rsidP="000C021D">
      <w:pPr>
        <w:widowControl w:val="0"/>
        <w:ind w:right="-284" w:firstLine="709"/>
        <w:jc w:val="both"/>
        <w:rPr>
          <w:sz w:val="26"/>
          <w:szCs w:val="26"/>
        </w:rPr>
      </w:pPr>
      <w:r w:rsidRPr="009E68D8">
        <w:rPr>
          <w:sz w:val="26"/>
          <w:szCs w:val="26"/>
        </w:rPr>
        <w:t>К услугам занимающихся физической культурой и спортом предоставлено 181 спортивное сооружение. Значительную долю из них составляют спортивные площадки и спортивные залы общеобразовательных школ и детско-юношеских спортивных школ. Проведением занятий физкультурно-спортивной направленности по месту проживания граждан занимается муни</w:t>
      </w:r>
      <w:r>
        <w:rPr>
          <w:sz w:val="26"/>
          <w:szCs w:val="26"/>
        </w:rPr>
        <w:t>ципальное бюджетное учреждение «Физкультура и здоровье»</w:t>
      </w:r>
      <w:r w:rsidRPr="009E68D8">
        <w:rPr>
          <w:sz w:val="26"/>
          <w:szCs w:val="26"/>
        </w:rPr>
        <w:t xml:space="preserve"> Находкинского городского округа.</w:t>
      </w:r>
    </w:p>
    <w:p w:rsidR="00651E39" w:rsidRPr="009E68D8" w:rsidRDefault="00651E39" w:rsidP="000C021D">
      <w:pPr>
        <w:widowControl w:val="0"/>
        <w:ind w:right="-284" w:firstLine="709"/>
        <w:jc w:val="both"/>
        <w:rPr>
          <w:sz w:val="26"/>
          <w:szCs w:val="26"/>
        </w:rPr>
      </w:pPr>
      <w:r w:rsidRPr="009E68D8">
        <w:rPr>
          <w:sz w:val="26"/>
          <w:szCs w:val="26"/>
        </w:rPr>
        <w:t xml:space="preserve">Технико-экономические параметры существующих объектов физической культуры и спорта представлены в </w:t>
      </w:r>
      <w:r w:rsidRPr="009E68D8">
        <w:rPr>
          <w:rStyle w:val="afffa"/>
          <w:rFonts w:eastAsiaTheme="majorEastAsia"/>
          <w:color w:val="auto"/>
          <w:sz w:val="26"/>
          <w:szCs w:val="26"/>
        </w:rPr>
        <w:t xml:space="preserve">таблице </w:t>
      </w:r>
      <w:r>
        <w:rPr>
          <w:rStyle w:val="afffa"/>
          <w:rFonts w:eastAsiaTheme="majorEastAsia"/>
          <w:color w:val="auto"/>
          <w:sz w:val="26"/>
          <w:szCs w:val="26"/>
        </w:rPr>
        <w:t>19</w:t>
      </w:r>
      <w:r w:rsidRPr="009E68D8">
        <w:rPr>
          <w:sz w:val="26"/>
          <w:szCs w:val="26"/>
        </w:rPr>
        <w:t>.</w:t>
      </w:r>
    </w:p>
    <w:p w:rsidR="000416B6" w:rsidRDefault="000416B6" w:rsidP="000416B6">
      <w:pPr>
        <w:widowControl w:val="0"/>
        <w:spacing w:line="360" w:lineRule="auto"/>
        <w:ind w:right="-285"/>
        <w:jc w:val="right"/>
      </w:pPr>
      <w:bookmarkStart w:id="5" w:name="sub_132"/>
    </w:p>
    <w:p w:rsidR="000416B6" w:rsidRDefault="000416B6" w:rsidP="000416B6">
      <w:pPr>
        <w:widowControl w:val="0"/>
        <w:spacing w:line="360" w:lineRule="auto"/>
        <w:ind w:right="-285"/>
        <w:jc w:val="right"/>
      </w:pPr>
    </w:p>
    <w:p w:rsidR="000416B6" w:rsidRDefault="000416B6" w:rsidP="000416B6">
      <w:pPr>
        <w:widowControl w:val="0"/>
        <w:spacing w:line="360" w:lineRule="auto"/>
        <w:ind w:right="-285"/>
        <w:jc w:val="right"/>
      </w:pPr>
    </w:p>
    <w:p w:rsidR="000416B6" w:rsidRDefault="000416B6" w:rsidP="000416B6">
      <w:pPr>
        <w:widowControl w:val="0"/>
        <w:spacing w:line="360" w:lineRule="auto"/>
        <w:ind w:right="-285"/>
        <w:jc w:val="right"/>
      </w:pPr>
    </w:p>
    <w:p w:rsidR="00651E39" w:rsidRPr="000416B6" w:rsidRDefault="00651E39" w:rsidP="000416B6">
      <w:pPr>
        <w:widowControl w:val="0"/>
        <w:spacing w:line="360" w:lineRule="auto"/>
        <w:ind w:right="-285"/>
        <w:jc w:val="right"/>
      </w:pPr>
      <w:r w:rsidRPr="000416B6">
        <w:lastRenderedPageBreak/>
        <w:t>Таблица </w:t>
      </w:r>
      <w:bookmarkEnd w:id="5"/>
      <w:r w:rsidRPr="000416B6">
        <w:t xml:space="preserve">19 </w:t>
      </w:r>
    </w:p>
    <w:p w:rsidR="00651E39" w:rsidRDefault="00651E39" w:rsidP="000416B6">
      <w:pPr>
        <w:widowControl w:val="0"/>
        <w:ind w:right="-285"/>
        <w:jc w:val="center"/>
        <w:rPr>
          <w:sz w:val="26"/>
          <w:szCs w:val="26"/>
        </w:rPr>
      </w:pPr>
      <w:r>
        <w:rPr>
          <w:sz w:val="26"/>
          <w:szCs w:val="26"/>
        </w:rPr>
        <w:t xml:space="preserve">Технико-экономические параметры </w:t>
      </w:r>
      <w:r w:rsidRPr="009E68D8">
        <w:rPr>
          <w:sz w:val="26"/>
          <w:szCs w:val="26"/>
        </w:rPr>
        <w:t>существующих учреждений физической культуры и спорта городского округа</w:t>
      </w:r>
    </w:p>
    <w:p w:rsidR="000416B6" w:rsidRPr="009E68D8" w:rsidRDefault="000416B6" w:rsidP="000416B6">
      <w:pPr>
        <w:widowControl w:val="0"/>
        <w:ind w:right="-285"/>
        <w:jc w:val="center"/>
        <w:rPr>
          <w:sz w:val="26"/>
          <w:szCs w:val="26"/>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2977"/>
        <w:gridCol w:w="1730"/>
      </w:tblGrid>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jc w:val="center"/>
            </w:pPr>
            <w:r w:rsidRPr="000416B6">
              <w:t>Наименование объекта</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jc w:val="center"/>
            </w:pPr>
            <w:r w:rsidRPr="000416B6">
              <w:t>Местоположение объекта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Площадь</w:t>
            </w:r>
          </w:p>
          <w:p w:rsidR="00651E39" w:rsidRPr="000416B6" w:rsidRDefault="00651E39" w:rsidP="00651E39">
            <w:pPr>
              <w:widowControl w:val="0"/>
              <w:jc w:val="center"/>
            </w:pPr>
            <w:r w:rsidRPr="000416B6">
              <w:t>(кв. м)</w:t>
            </w:r>
          </w:p>
        </w:tc>
      </w:tr>
      <w:tr w:rsidR="00651E39" w:rsidRPr="0075716B" w:rsidTr="000416B6">
        <w:trPr>
          <w:cantSplit/>
          <w:trHeight w:val="454"/>
        </w:trPr>
        <w:tc>
          <w:tcPr>
            <w:tcW w:w="9810" w:type="dxa"/>
            <w:gridSpan w:val="3"/>
            <w:tcBorders>
              <w:top w:val="single" w:sz="4" w:space="0" w:color="auto"/>
              <w:bottom w:val="single" w:sz="4" w:space="0" w:color="auto"/>
            </w:tcBorders>
            <w:vAlign w:val="center"/>
          </w:tcPr>
          <w:p w:rsidR="00651E39" w:rsidRPr="000416B6" w:rsidRDefault="00651E39" w:rsidP="00651E39">
            <w:pPr>
              <w:widowControl w:val="0"/>
              <w:jc w:val="center"/>
            </w:pPr>
            <w:r w:rsidRPr="000416B6">
              <w:t>Стадионы</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Стадион с трибунами на 1500 мест и легкоатлетическим ядром  МБУ ДО ДЮСШ «Водник»</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ул. Владивостокская, 45А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13 087,7</w:t>
            </w:r>
          </w:p>
        </w:tc>
      </w:tr>
      <w:tr w:rsidR="00651E39" w:rsidRPr="0075716B" w:rsidTr="000416B6">
        <w:trPr>
          <w:cantSplit/>
          <w:trHeight w:val="454"/>
        </w:trPr>
        <w:tc>
          <w:tcPr>
            <w:tcW w:w="9810" w:type="dxa"/>
            <w:gridSpan w:val="3"/>
            <w:tcBorders>
              <w:top w:val="single" w:sz="4" w:space="0" w:color="auto"/>
              <w:bottom w:val="single" w:sz="4" w:space="0" w:color="auto"/>
            </w:tcBorders>
            <w:vAlign w:val="center"/>
          </w:tcPr>
          <w:p w:rsidR="00651E39" w:rsidRPr="000416B6" w:rsidRDefault="00651E39" w:rsidP="00651E39">
            <w:pPr>
              <w:widowControl w:val="0"/>
              <w:jc w:val="center"/>
            </w:pPr>
            <w:r w:rsidRPr="000416B6">
              <w:t>Спортивные залы</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 xml:space="preserve">Спортивные залы  (игровой) МБУ ДО ДЮСШ «Водник» </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ул. Владивостокская, 45А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628,5</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Зал борьбы МБУ ДО ДЮСШ «Водник»</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ул. Владивостокская, 45А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82,2</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Зал настольного тенниса МБУ ДО ДЮСШ «Водник»</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ул. Владивостокская, 45А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230,8</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Зал художественной гимнастики МБУ ДО ДЮСШ «Водник»</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ул. Владивостокская, 45А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146,9</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Тренажерный зал МБУ ДО ДЮСШ «Водник»</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ул. Владивостокская, 45А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111,5</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Зал бокса МБУ ДО ДЮСШ «Водник»</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ул. Владивостокская, 45А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126,7</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Спортивный зал (тренировочный) МБУ ДО ДЮСШ «</w:t>
            </w:r>
            <w:proofErr w:type="spellStart"/>
            <w:r w:rsidRPr="000416B6">
              <w:t>Приморец</w:t>
            </w:r>
            <w:proofErr w:type="spellEnd"/>
            <w:r w:rsidRPr="000416B6">
              <w:t>»</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пр-т Мира, д. 39</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208,08</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Тренажерный зал  МБУ ДО ДЮСШ «</w:t>
            </w:r>
            <w:proofErr w:type="spellStart"/>
            <w:r w:rsidRPr="000416B6">
              <w:t>Приморец</w:t>
            </w:r>
            <w:proofErr w:type="spellEnd"/>
            <w:r w:rsidRPr="000416B6">
              <w:t>»</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пр-т Мира, д. 39</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152,25</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Игровой спортивный зал МБУ ДО ДЮСШ «Юниор»</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265363">
            <w:pPr>
              <w:widowControl w:val="0"/>
            </w:pPr>
            <w:r w:rsidRPr="000416B6">
              <w:t>г. Находка, ул. Дзержинского, д. 12,</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232</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Зал борьбы  МБУ ДО ДЮСШ «Юниор»</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265363">
            <w:pPr>
              <w:widowControl w:val="0"/>
            </w:pPr>
            <w:r w:rsidRPr="000416B6">
              <w:t>г. Находка, ул. Дзержинского, д. 12,</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185,6</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Малый зал МБУ ДО ДЮСШ «Юниор»</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265363">
            <w:pPr>
              <w:widowControl w:val="0"/>
            </w:pPr>
            <w:r w:rsidRPr="000416B6">
              <w:t>г. Находка, ул. Дзержинского, д. 12,</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144,3</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Игровой зал МБУ ДО «</w:t>
            </w:r>
            <w:proofErr w:type="spellStart"/>
            <w:r w:rsidRPr="000416B6">
              <w:t>ЦФиС</w:t>
            </w:r>
            <w:proofErr w:type="spellEnd"/>
            <w:r w:rsidRPr="000416B6">
              <w:t>»</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микрорайон Врангель, ул. Первостроителей,8а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264,4</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Зал тяжелой атлетики МБУ ДО «</w:t>
            </w:r>
            <w:proofErr w:type="spellStart"/>
            <w:r w:rsidRPr="000416B6">
              <w:t>ЦФиС</w:t>
            </w:r>
            <w:proofErr w:type="spellEnd"/>
            <w:r w:rsidRPr="000416B6">
              <w:t>»</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микрорайон Врангель, ул. Первостроителей,8а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46</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Тренажерный зал МБУ «</w:t>
            </w:r>
            <w:proofErr w:type="spellStart"/>
            <w:r w:rsidRPr="000416B6">
              <w:t>ФиЗ</w:t>
            </w:r>
            <w:proofErr w:type="spellEnd"/>
            <w:r w:rsidRPr="000416B6">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ул. Спортивная,3а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225</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Зал хореографии МБУ «</w:t>
            </w:r>
            <w:proofErr w:type="spellStart"/>
            <w:r w:rsidRPr="000416B6">
              <w:t>ФиЗ</w:t>
            </w:r>
            <w:proofErr w:type="spellEnd"/>
            <w:r w:rsidRPr="000416B6">
              <w:t>»</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ул. Спортивная,3а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80,5</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 xml:space="preserve">Зал борьбы (самбо) МБУ ДО ДЮСШ «Ливадия» </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265363">
            <w:pPr>
              <w:widowControl w:val="0"/>
            </w:pPr>
            <w:r w:rsidRPr="000416B6">
              <w:t>г. Находка, п. Ливадия,  ул. Заводская 2</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70</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Зал борьбы (дзюдо) МБУ ДО ДЮСШ «Ливадия»</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п. Ливадия, ул. Заводская 2</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70</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 xml:space="preserve">Зал бокса  МБУ ДО ДЮСШ «Ливадия» </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п. Ливадия,                ул. Заводская 2</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130</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lastRenderedPageBreak/>
              <w:t xml:space="preserve">зал единоборств МБУ ДО ДЮСШ «Ливадия»  </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п. Ливадия,                ул. Заводская 2</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55</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 xml:space="preserve">Тренажерный зал МБУ ДО ДЮСШ «Ливадия»  </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п. Ливадия,                ул. Заводская 2</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70</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Спортивные залы общеобразовательных учреждений НГО</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Территория Находкинского городского округа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8 060</w:t>
            </w:r>
          </w:p>
        </w:tc>
      </w:tr>
      <w:tr w:rsidR="00651E39" w:rsidRPr="0075716B" w:rsidTr="000416B6">
        <w:trPr>
          <w:cantSplit/>
          <w:trHeight w:val="454"/>
        </w:trPr>
        <w:tc>
          <w:tcPr>
            <w:tcW w:w="9810" w:type="dxa"/>
            <w:gridSpan w:val="3"/>
            <w:tcBorders>
              <w:top w:val="single" w:sz="4" w:space="0" w:color="auto"/>
              <w:bottom w:val="single" w:sz="4" w:space="0" w:color="auto"/>
            </w:tcBorders>
            <w:vAlign w:val="center"/>
          </w:tcPr>
          <w:p w:rsidR="00651E39" w:rsidRPr="000416B6" w:rsidRDefault="00651E39" w:rsidP="00651E39">
            <w:pPr>
              <w:widowControl w:val="0"/>
              <w:jc w:val="center"/>
            </w:pPr>
            <w:r w:rsidRPr="000416B6">
              <w:t>Спортивные площадки</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Бейсбольная площадка МБУ ДО ДЮСШ «Водник»</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ул. Владивостокская, 45А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2 993</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Спортивная площадка МБУ «</w:t>
            </w:r>
            <w:proofErr w:type="spellStart"/>
            <w:r w:rsidRPr="000416B6">
              <w:t>ФиЗ</w:t>
            </w:r>
            <w:proofErr w:type="spellEnd"/>
            <w:r w:rsidRPr="000416B6">
              <w:t xml:space="preserve">» </w:t>
            </w:r>
          </w:p>
          <w:p w:rsidR="00651E39" w:rsidRPr="000416B6" w:rsidRDefault="00651E39" w:rsidP="00651E39">
            <w:pPr>
              <w:widowControl w:val="0"/>
            </w:pP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ул. Арсеньева,17</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800</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Спортивные площадки общеобразовательных учреждений НГО</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Территория Находкинского городского округа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54 218</w:t>
            </w:r>
          </w:p>
        </w:tc>
      </w:tr>
      <w:tr w:rsidR="00651E39" w:rsidRPr="0075716B" w:rsidTr="000416B6">
        <w:trPr>
          <w:cantSplit/>
          <w:trHeight w:val="454"/>
        </w:trPr>
        <w:tc>
          <w:tcPr>
            <w:tcW w:w="9810" w:type="dxa"/>
            <w:gridSpan w:val="3"/>
            <w:tcBorders>
              <w:top w:val="single" w:sz="4" w:space="0" w:color="auto"/>
              <w:bottom w:val="single" w:sz="4" w:space="0" w:color="auto"/>
            </w:tcBorders>
            <w:vAlign w:val="center"/>
          </w:tcPr>
          <w:p w:rsidR="00651E39" w:rsidRPr="000416B6" w:rsidRDefault="00651E39" w:rsidP="00651E39">
            <w:pPr>
              <w:widowControl w:val="0"/>
              <w:jc w:val="center"/>
            </w:pPr>
            <w:r w:rsidRPr="000416B6">
              <w:t>Хоккейные коробки</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Хоккейная коробка МБУ ДО «</w:t>
            </w:r>
            <w:proofErr w:type="spellStart"/>
            <w:r w:rsidRPr="000416B6">
              <w:t>ЦФиС</w:t>
            </w:r>
            <w:proofErr w:type="spellEnd"/>
            <w:r w:rsidRPr="000416B6">
              <w:t>»</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микрорайон Врангель, ул. Береговая</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2 613</w:t>
            </w:r>
          </w:p>
        </w:tc>
      </w:tr>
      <w:tr w:rsidR="00651E39" w:rsidRPr="0075716B" w:rsidTr="001C41DE">
        <w:trPr>
          <w:cantSplit/>
          <w:trHeight w:val="51"/>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Хоккейная коробка</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ул. Молодежная,7</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800</w:t>
            </w:r>
          </w:p>
        </w:tc>
      </w:tr>
      <w:tr w:rsidR="00651E39" w:rsidRPr="0075716B" w:rsidTr="001C41DE">
        <w:trPr>
          <w:cantSplit/>
          <w:trHeight w:val="51"/>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Хоккейная коробка</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ул. Малиновского,8</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1 800</w:t>
            </w:r>
          </w:p>
        </w:tc>
      </w:tr>
      <w:tr w:rsidR="00651E39" w:rsidRPr="0075716B" w:rsidTr="001C41DE">
        <w:trPr>
          <w:cantSplit/>
          <w:trHeight w:val="51"/>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Хоккейная коробка</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1C41DE">
            <w:pPr>
              <w:widowControl w:val="0"/>
              <w:ind w:right="-139"/>
            </w:pPr>
            <w:r w:rsidRPr="000416B6">
              <w:t>Находкинский проспект,14</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450</w:t>
            </w:r>
          </w:p>
        </w:tc>
      </w:tr>
      <w:tr w:rsidR="00651E39" w:rsidRPr="0075716B" w:rsidTr="001C41DE">
        <w:trPr>
          <w:cantSplit/>
          <w:trHeight w:val="51"/>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Хоккейная коробка</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ул. Кирова,13</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1 800</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Хоккейная коробка</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п. Ливадия,                 ул. Луговая,27</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1 800</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Хоккейная коробка</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1C41DE">
            <w:pPr>
              <w:widowControl w:val="0"/>
            </w:pPr>
            <w:r w:rsidRPr="000416B6">
              <w:t>г. Находка, п. Южно-Морской,</w:t>
            </w:r>
            <w:r w:rsidR="001C41DE">
              <w:t xml:space="preserve"> </w:t>
            </w:r>
            <w:r w:rsidRPr="000416B6">
              <w:t>ул. Победы, 1</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1 800</w:t>
            </w:r>
          </w:p>
        </w:tc>
      </w:tr>
      <w:tr w:rsidR="00651E39" w:rsidRPr="0075716B" w:rsidTr="000416B6">
        <w:trPr>
          <w:cantSplit/>
          <w:trHeight w:val="454"/>
        </w:trPr>
        <w:tc>
          <w:tcPr>
            <w:tcW w:w="9810" w:type="dxa"/>
            <w:gridSpan w:val="3"/>
            <w:tcBorders>
              <w:top w:val="single" w:sz="4" w:space="0" w:color="auto"/>
              <w:bottom w:val="single" w:sz="4" w:space="0" w:color="auto"/>
            </w:tcBorders>
            <w:vAlign w:val="center"/>
          </w:tcPr>
          <w:p w:rsidR="00651E39" w:rsidRPr="000416B6" w:rsidRDefault="00651E39" w:rsidP="00651E39">
            <w:pPr>
              <w:widowControl w:val="0"/>
              <w:jc w:val="center"/>
            </w:pPr>
            <w:r w:rsidRPr="000416B6">
              <w:t>Плавательные бассейны</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Плавательный бассейн МБУ ДО ДЮСШ «</w:t>
            </w:r>
            <w:proofErr w:type="spellStart"/>
            <w:r w:rsidRPr="000416B6">
              <w:t>Приморец</w:t>
            </w:r>
            <w:proofErr w:type="spellEnd"/>
            <w:r w:rsidRPr="000416B6">
              <w:t>»</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пр-т Мира, д. 39</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400</w:t>
            </w:r>
          </w:p>
        </w:tc>
      </w:tr>
      <w:tr w:rsidR="00651E39" w:rsidRPr="0075716B" w:rsidTr="000416B6">
        <w:trPr>
          <w:cantSplit/>
          <w:trHeight w:val="454"/>
        </w:trPr>
        <w:tc>
          <w:tcPr>
            <w:tcW w:w="9810" w:type="dxa"/>
            <w:gridSpan w:val="3"/>
            <w:tcBorders>
              <w:top w:val="single" w:sz="4" w:space="0" w:color="auto"/>
              <w:bottom w:val="single" w:sz="4" w:space="0" w:color="auto"/>
            </w:tcBorders>
            <w:vAlign w:val="center"/>
          </w:tcPr>
          <w:p w:rsidR="00651E39" w:rsidRPr="000416B6" w:rsidRDefault="00651E39" w:rsidP="00651E39">
            <w:pPr>
              <w:widowControl w:val="0"/>
              <w:jc w:val="center"/>
            </w:pPr>
            <w:r w:rsidRPr="000416B6">
              <w:t>Манежи</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Легкоатлетический манеж МБУ ДО ДЮСШ «Водник»</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ул. Владивостокская, 45А</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357,57</w:t>
            </w:r>
          </w:p>
        </w:tc>
      </w:tr>
      <w:tr w:rsidR="00651E39" w:rsidRPr="0075716B" w:rsidTr="000416B6">
        <w:trPr>
          <w:cantSplit/>
          <w:trHeight w:val="454"/>
        </w:trPr>
        <w:tc>
          <w:tcPr>
            <w:tcW w:w="5103" w:type="dxa"/>
            <w:tcBorders>
              <w:top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Манеж футбольный МБУ ДО ДЮСШ «Океан»</w:t>
            </w:r>
          </w:p>
        </w:tc>
        <w:tc>
          <w:tcPr>
            <w:tcW w:w="2977" w:type="dxa"/>
            <w:tcBorders>
              <w:top w:val="single" w:sz="4" w:space="0" w:color="auto"/>
              <w:left w:val="single" w:sz="4" w:space="0" w:color="auto"/>
              <w:bottom w:val="single" w:sz="4" w:space="0" w:color="auto"/>
              <w:right w:val="single" w:sz="4" w:space="0" w:color="auto"/>
            </w:tcBorders>
            <w:vAlign w:val="center"/>
          </w:tcPr>
          <w:p w:rsidR="00651E39" w:rsidRPr="000416B6" w:rsidRDefault="00651E39" w:rsidP="00651E39">
            <w:pPr>
              <w:widowControl w:val="0"/>
            </w:pPr>
            <w:r w:rsidRPr="000416B6">
              <w:t>г. Находка, Находкинский пр-кт,108.</w:t>
            </w:r>
          </w:p>
        </w:tc>
        <w:tc>
          <w:tcPr>
            <w:tcW w:w="1730" w:type="dxa"/>
            <w:tcBorders>
              <w:top w:val="single" w:sz="4" w:space="0" w:color="auto"/>
              <w:left w:val="single" w:sz="4" w:space="0" w:color="auto"/>
              <w:bottom w:val="single" w:sz="4" w:space="0" w:color="auto"/>
            </w:tcBorders>
            <w:vAlign w:val="center"/>
          </w:tcPr>
          <w:p w:rsidR="00651E39" w:rsidRPr="000416B6" w:rsidRDefault="00651E39" w:rsidP="00651E39">
            <w:pPr>
              <w:widowControl w:val="0"/>
              <w:jc w:val="center"/>
            </w:pPr>
            <w:r w:rsidRPr="000416B6">
              <w:t>800</w:t>
            </w:r>
          </w:p>
        </w:tc>
      </w:tr>
    </w:tbl>
    <w:p w:rsidR="001C41DE" w:rsidRDefault="001C41DE" w:rsidP="00651E39">
      <w:pPr>
        <w:widowControl w:val="0"/>
        <w:spacing w:line="360" w:lineRule="auto"/>
        <w:ind w:firstLine="709"/>
        <w:jc w:val="both"/>
        <w:rPr>
          <w:sz w:val="26"/>
          <w:szCs w:val="26"/>
        </w:rPr>
      </w:pPr>
    </w:p>
    <w:p w:rsidR="00651E39" w:rsidRPr="009E68D8" w:rsidRDefault="00651E39" w:rsidP="001C41DE">
      <w:pPr>
        <w:widowControl w:val="0"/>
        <w:ind w:right="-284" w:firstLine="709"/>
        <w:jc w:val="both"/>
        <w:rPr>
          <w:sz w:val="26"/>
          <w:szCs w:val="26"/>
        </w:rPr>
      </w:pPr>
      <w:r w:rsidRPr="009E68D8">
        <w:rPr>
          <w:sz w:val="26"/>
          <w:szCs w:val="26"/>
        </w:rPr>
        <w:t>Ряд спортивных сооружений не соответствует строительным и санитарным нормам и правилам. Средний процент износа спортивных сооружений достиг 70%.</w:t>
      </w:r>
    </w:p>
    <w:p w:rsidR="00651E39" w:rsidRPr="009E68D8" w:rsidRDefault="00651E39" w:rsidP="001C41DE">
      <w:pPr>
        <w:widowControl w:val="0"/>
        <w:ind w:right="-284" w:firstLine="709"/>
        <w:jc w:val="both"/>
        <w:rPr>
          <w:sz w:val="26"/>
          <w:szCs w:val="26"/>
        </w:rPr>
      </w:pPr>
      <w:r w:rsidRPr="009E68D8">
        <w:rPr>
          <w:sz w:val="26"/>
          <w:szCs w:val="26"/>
        </w:rPr>
        <w:t>Обеспеченность населения спортивными сооружениями, рассчитанная в соответствии с региональными нормативами, составляет:</w:t>
      </w:r>
    </w:p>
    <w:p w:rsidR="00651E39" w:rsidRPr="009E68D8" w:rsidRDefault="00651E39" w:rsidP="001C41DE">
      <w:pPr>
        <w:widowControl w:val="0"/>
        <w:ind w:right="-284" w:firstLine="709"/>
        <w:jc w:val="both"/>
        <w:rPr>
          <w:sz w:val="26"/>
          <w:szCs w:val="26"/>
        </w:rPr>
      </w:pPr>
      <w:r w:rsidRPr="009E68D8">
        <w:rPr>
          <w:sz w:val="26"/>
          <w:szCs w:val="26"/>
        </w:rPr>
        <w:t>физкультурно-спортивными залами 142,7 кв. м. на 1000 человек населения (40,77% от нормативного показателя),</w:t>
      </w:r>
    </w:p>
    <w:p w:rsidR="00651E39" w:rsidRPr="009E68D8" w:rsidRDefault="00651E39" w:rsidP="001C41DE">
      <w:pPr>
        <w:widowControl w:val="0"/>
        <w:ind w:right="-284" w:firstLine="709"/>
        <w:jc w:val="both"/>
        <w:rPr>
          <w:sz w:val="26"/>
          <w:szCs w:val="26"/>
        </w:rPr>
      </w:pPr>
      <w:r w:rsidRPr="009E68D8">
        <w:rPr>
          <w:sz w:val="26"/>
          <w:szCs w:val="26"/>
        </w:rPr>
        <w:t>плоскостными спортивными сооружениями – 619,06 кв. м. на 1000 населения (31,75% от нормативного показателя),</w:t>
      </w:r>
    </w:p>
    <w:p w:rsidR="00651E39" w:rsidRPr="009E68D8" w:rsidRDefault="00651E39" w:rsidP="001C41DE">
      <w:pPr>
        <w:widowControl w:val="0"/>
        <w:ind w:right="-284" w:firstLine="709"/>
        <w:jc w:val="both"/>
        <w:rPr>
          <w:sz w:val="26"/>
          <w:szCs w:val="26"/>
        </w:rPr>
      </w:pPr>
      <w:r w:rsidRPr="009E68D8">
        <w:rPr>
          <w:sz w:val="26"/>
          <w:szCs w:val="26"/>
        </w:rPr>
        <w:t>плавательными бассейнами – 7,1 кв. м. зеркала воды на 1000 населения (9,46%) от нормативного показателя).</w:t>
      </w:r>
    </w:p>
    <w:p w:rsidR="00651E39" w:rsidRPr="009E68D8" w:rsidRDefault="00651E39" w:rsidP="001C41DE">
      <w:pPr>
        <w:widowControl w:val="0"/>
        <w:ind w:right="-284" w:firstLine="709"/>
        <w:jc w:val="both"/>
        <w:rPr>
          <w:sz w:val="26"/>
          <w:szCs w:val="26"/>
        </w:rPr>
      </w:pPr>
      <w:r w:rsidRPr="009E68D8">
        <w:rPr>
          <w:sz w:val="26"/>
          <w:szCs w:val="26"/>
        </w:rPr>
        <w:t xml:space="preserve">Расчёт нормативной потребности в учреждениях физической культуры и спорта городского округа на перспективу представлен в </w:t>
      </w:r>
      <w:r w:rsidRPr="00016376">
        <w:rPr>
          <w:sz w:val="26"/>
          <w:szCs w:val="26"/>
        </w:rPr>
        <w:t xml:space="preserve">таблице </w:t>
      </w:r>
      <w:r>
        <w:rPr>
          <w:sz w:val="26"/>
          <w:szCs w:val="26"/>
        </w:rPr>
        <w:t>20</w:t>
      </w:r>
      <w:r w:rsidRPr="009E68D8">
        <w:rPr>
          <w:sz w:val="26"/>
          <w:szCs w:val="26"/>
        </w:rPr>
        <w:t>.</w:t>
      </w:r>
    </w:p>
    <w:p w:rsidR="00651E39" w:rsidRPr="001C41DE" w:rsidRDefault="00651E39" w:rsidP="001C41DE">
      <w:pPr>
        <w:widowControl w:val="0"/>
        <w:spacing w:after="120"/>
        <w:ind w:right="-285"/>
        <w:jc w:val="right"/>
      </w:pPr>
      <w:bookmarkStart w:id="6" w:name="sub_133"/>
      <w:r w:rsidRPr="001C41DE">
        <w:lastRenderedPageBreak/>
        <w:t>Таблица 20</w:t>
      </w:r>
    </w:p>
    <w:bookmarkEnd w:id="6"/>
    <w:p w:rsidR="00651E39" w:rsidRDefault="00651E39" w:rsidP="001C41DE">
      <w:pPr>
        <w:widowControl w:val="0"/>
        <w:ind w:right="-285"/>
        <w:jc w:val="center"/>
        <w:rPr>
          <w:sz w:val="26"/>
          <w:szCs w:val="26"/>
        </w:rPr>
      </w:pPr>
      <w:r w:rsidRPr="00DE6ECC">
        <w:rPr>
          <w:sz w:val="26"/>
          <w:szCs w:val="26"/>
        </w:rPr>
        <w:t>Показатели</w:t>
      </w:r>
      <w:r>
        <w:rPr>
          <w:sz w:val="26"/>
          <w:szCs w:val="26"/>
        </w:rPr>
        <w:t xml:space="preserve"> </w:t>
      </w:r>
      <w:r w:rsidRPr="00DE6ECC">
        <w:rPr>
          <w:sz w:val="26"/>
          <w:szCs w:val="26"/>
        </w:rPr>
        <w:t>расчета потребности в объектах физической культуры и спорта до 2030 года</w:t>
      </w:r>
    </w:p>
    <w:p w:rsidR="001C41DE" w:rsidRPr="00DE6ECC" w:rsidRDefault="001C41DE" w:rsidP="001C41DE">
      <w:pPr>
        <w:widowControl w:val="0"/>
        <w:ind w:right="-285"/>
        <w:jc w:val="center"/>
        <w:rPr>
          <w:sz w:val="26"/>
          <w:szCs w:val="26"/>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2"/>
        <w:gridCol w:w="1418"/>
        <w:gridCol w:w="1701"/>
        <w:gridCol w:w="1559"/>
        <w:gridCol w:w="1559"/>
      </w:tblGrid>
      <w:tr w:rsidR="00651E39" w:rsidRPr="002B1B84" w:rsidTr="00ED2D8F">
        <w:tc>
          <w:tcPr>
            <w:tcW w:w="2439"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Наименование норматива</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Ед. изм.</w:t>
            </w:r>
          </w:p>
        </w:tc>
        <w:tc>
          <w:tcPr>
            <w:tcW w:w="1418"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ED2D8F">
            <w:pPr>
              <w:widowControl w:val="0"/>
              <w:jc w:val="center"/>
            </w:pPr>
            <w:r w:rsidRPr="00ED2D8F">
              <w:t xml:space="preserve">Значение норматива на 1000 чел. </w:t>
            </w:r>
            <w:r w:rsidR="00ED2D8F">
              <w:t>н</w:t>
            </w:r>
            <w:r w:rsidRPr="00ED2D8F">
              <w:t>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ED2D8F">
            <w:pPr>
              <w:widowControl w:val="0"/>
              <w:jc w:val="center"/>
            </w:pPr>
            <w:r w:rsidRPr="00ED2D8F">
              <w:t xml:space="preserve">Фактический показатель на </w:t>
            </w:r>
            <w:r w:rsidR="00ED2D8F">
              <w:t>0</w:t>
            </w:r>
            <w:r w:rsidRPr="00ED2D8F">
              <w:t>1.01.2019</w:t>
            </w:r>
          </w:p>
        </w:tc>
        <w:tc>
          <w:tcPr>
            <w:tcW w:w="1559"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Расчётная потребность с учетом норматива к 2030 году</w:t>
            </w:r>
          </w:p>
        </w:tc>
        <w:tc>
          <w:tcPr>
            <w:tcW w:w="1559" w:type="dxa"/>
            <w:tcBorders>
              <w:top w:val="single" w:sz="4" w:space="0" w:color="auto"/>
              <w:left w:val="single" w:sz="4" w:space="0" w:color="auto"/>
              <w:bottom w:val="single" w:sz="4" w:space="0" w:color="auto"/>
            </w:tcBorders>
            <w:vAlign w:val="center"/>
          </w:tcPr>
          <w:p w:rsidR="00651E39" w:rsidRPr="00ED2D8F" w:rsidRDefault="00651E39" w:rsidP="00651E39">
            <w:pPr>
              <w:widowControl w:val="0"/>
              <w:jc w:val="center"/>
            </w:pPr>
            <w:r w:rsidRPr="00ED2D8F">
              <w:t>Дополни</w:t>
            </w:r>
            <w:r w:rsidR="00ED2D8F">
              <w:t>-</w:t>
            </w:r>
            <w:r w:rsidRPr="00ED2D8F">
              <w:t>тельная потребность к 2030 году</w:t>
            </w:r>
          </w:p>
        </w:tc>
      </w:tr>
      <w:tr w:rsidR="00651E39" w:rsidRPr="002B1B84" w:rsidTr="00ED2D8F">
        <w:tc>
          <w:tcPr>
            <w:tcW w:w="2439" w:type="dxa"/>
            <w:tcBorders>
              <w:top w:val="single" w:sz="4" w:space="0" w:color="auto"/>
              <w:left w:val="single" w:sz="4" w:space="0" w:color="auto"/>
              <w:bottom w:val="single" w:sz="4" w:space="0" w:color="auto"/>
              <w:right w:val="single" w:sz="4" w:space="0" w:color="auto"/>
            </w:tcBorders>
          </w:tcPr>
          <w:p w:rsidR="00651E39" w:rsidRPr="00ED2D8F" w:rsidRDefault="00651E39" w:rsidP="00651E39">
            <w:pPr>
              <w:widowControl w:val="0"/>
            </w:pPr>
            <w:r w:rsidRPr="00ED2D8F">
              <w:t>Плоскостные спортивные сооружения</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м2</w:t>
            </w:r>
          </w:p>
        </w:tc>
        <w:tc>
          <w:tcPr>
            <w:tcW w:w="1418"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1950</w:t>
            </w:r>
          </w:p>
        </w:tc>
        <w:tc>
          <w:tcPr>
            <w:tcW w:w="1701"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92 962</w:t>
            </w:r>
          </w:p>
        </w:tc>
        <w:tc>
          <w:tcPr>
            <w:tcW w:w="1559"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55 907</w:t>
            </w:r>
          </w:p>
        </w:tc>
        <w:tc>
          <w:tcPr>
            <w:tcW w:w="1559" w:type="dxa"/>
            <w:tcBorders>
              <w:top w:val="single" w:sz="4" w:space="0" w:color="auto"/>
              <w:left w:val="single" w:sz="4" w:space="0" w:color="auto"/>
              <w:bottom w:val="single" w:sz="4" w:space="0" w:color="auto"/>
            </w:tcBorders>
            <w:vAlign w:val="center"/>
          </w:tcPr>
          <w:p w:rsidR="00651E39" w:rsidRPr="00ED2D8F" w:rsidRDefault="00651E39" w:rsidP="00651E39">
            <w:pPr>
              <w:widowControl w:val="0"/>
              <w:jc w:val="center"/>
            </w:pPr>
            <w:r w:rsidRPr="00ED2D8F">
              <w:t>199 864</w:t>
            </w:r>
          </w:p>
        </w:tc>
      </w:tr>
      <w:tr w:rsidR="00651E39" w:rsidRPr="002B1B84" w:rsidTr="00ED2D8F">
        <w:tc>
          <w:tcPr>
            <w:tcW w:w="2439" w:type="dxa"/>
            <w:tcBorders>
              <w:top w:val="single" w:sz="4" w:space="0" w:color="auto"/>
              <w:left w:val="single" w:sz="4" w:space="0" w:color="auto"/>
              <w:bottom w:val="single" w:sz="4" w:space="0" w:color="auto"/>
              <w:right w:val="single" w:sz="4" w:space="0" w:color="auto"/>
            </w:tcBorders>
          </w:tcPr>
          <w:p w:rsidR="00651E39" w:rsidRPr="00ED2D8F" w:rsidRDefault="00651E39" w:rsidP="00651E39">
            <w:pPr>
              <w:widowControl w:val="0"/>
            </w:pPr>
            <w:r w:rsidRPr="00ED2D8F">
              <w:t>Спортивные залы</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м2</w:t>
            </w:r>
          </w:p>
        </w:tc>
        <w:tc>
          <w:tcPr>
            <w:tcW w:w="1418"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350</w:t>
            </w:r>
          </w:p>
        </w:tc>
        <w:tc>
          <w:tcPr>
            <w:tcW w:w="1701"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21 428</w:t>
            </w:r>
          </w:p>
        </w:tc>
        <w:tc>
          <w:tcPr>
            <w:tcW w:w="1559"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52 558</w:t>
            </w:r>
          </w:p>
        </w:tc>
        <w:tc>
          <w:tcPr>
            <w:tcW w:w="1559" w:type="dxa"/>
            <w:tcBorders>
              <w:top w:val="single" w:sz="4" w:space="0" w:color="auto"/>
              <w:left w:val="single" w:sz="4" w:space="0" w:color="auto"/>
              <w:bottom w:val="single" w:sz="4" w:space="0" w:color="auto"/>
            </w:tcBorders>
            <w:vAlign w:val="center"/>
          </w:tcPr>
          <w:p w:rsidR="00651E39" w:rsidRPr="00ED2D8F" w:rsidRDefault="00651E39" w:rsidP="00651E39">
            <w:pPr>
              <w:widowControl w:val="0"/>
              <w:jc w:val="center"/>
            </w:pPr>
            <w:r w:rsidRPr="00ED2D8F">
              <w:t>31 130</w:t>
            </w:r>
          </w:p>
        </w:tc>
      </w:tr>
      <w:tr w:rsidR="00651E39" w:rsidRPr="002B1B84" w:rsidTr="00ED2D8F">
        <w:tc>
          <w:tcPr>
            <w:tcW w:w="2439" w:type="dxa"/>
            <w:tcBorders>
              <w:top w:val="single" w:sz="4" w:space="0" w:color="auto"/>
              <w:left w:val="single" w:sz="4" w:space="0" w:color="auto"/>
              <w:bottom w:val="single" w:sz="4" w:space="0" w:color="auto"/>
              <w:right w:val="single" w:sz="4" w:space="0" w:color="auto"/>
            </w:tcBorders>
          </w:tcPr>
          <w:p w:rsidR="00651E39" w:rsidRPr="00ED2D8F" w:rsidRDefault="00651E39" w:rsidP="00651E39">
            <w:pPr>
              <w:widowControl w:val="0"/>
            </w:pPr>
            <w:r w:rsidRPr="00ED2D8F">
              <w:t>Плавательные бассейны</w:t>
            </w:r>
          </w:p>
        </w:tc>
        <w:tc>
          <w:tcPr>
            <w:tcW w:w="992"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м2 зеркала воды</w:t>
            </w:r>
          </w:p>
        </w:tc>
        <w:tc>
          <w:tcPr>
            <w:tcW w:w="1418"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75</w:t>
            </w:r>
          </w:p>
        </w:tc>
        <w:tc>
          <w:tcPr>
            <w:tcW w:w="1701"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1 065</w:t>
            </w:r>
          </w:p>
        </w:tc>
        <w:tc>
          <w:tcPr>
            <w:tcW w:w="1559" w:type="dxa"/>
            <w:tcBorders>
              <w:top w:val="single" w:sz="4" w:space="0" w:color="auto"/>
              <w:left w:val="single" w:sz="4" w:space="0" w:color="auto"/>
              <w:bottom w:val="single" w:sz="4" w:space="0" w:color="auto"/>
              <w:right w:val="single" w:sz="4" w:space="0" w:color="auto"/>
            </w:tcBorders>
            <w:vAlign w:val="center"/>
          </w:tcPr>
          <w:p w:rsidR="00651E39" w:rsidRPr="00ED2D8F" w:rsidRDefault="00651E39" w:rsidP="00651E39">
            <w:pPr>
              <w:widowControl w:val="0"/>
              <w:jc w:val="center"/>
            </w:pPr>
            <w:r w:rsidRPr="00ED2D8F">
              <w:t>11 262</w:t>
            </w:r>
          </w:p>
        </w:tc>
        <w:tc>
          <w:tcPr>
            <w:tcW w:w="1559" w:type="dxa"/>
            <w:tcBorders>
              <w:top w:val="single" w:sz="4" w:space="0" w:color="auto"/>
              <w:left w:val="single" w:sz="4" w:space="0" w:color="auto"/>
              <w:bottom w:val="single" w:sz="4" w:space="0" w:color="auto"/>
            </w:tcBorders>
            <w:vAlign w:val="center"/>
          </w:tcPr>
          <w:p w:rsidR="00651E39" w:rsidRPr="00ED2D8F" w:rsidRDefault="00651E39" w:rsidP="00651E39">
            <w:pPr>
              <w:widowControl w:val="0"/>
              <w:jc w:val="center"/>
            </w:pPr>
            <w:r w:rsidRPr="00ED2D8F">
              <w:t>10 197</w:t>
            </w:r>
          </w:p>
        </w:tc>
      </w:tr>
    </w:tbl>
    <w:p w:rsidR="00651E39" w:rsidRPr="00016376" w:rsidRDefault="00651E39" w:rsidP="00ED2D8F">
      <w:pPr>
        <w:widowControl w:val="0"/>
        <w:spacing w:before="120"/>
        <w:ind w:right="-284" w:firstLine="709"/>
        <w:jc w:val="both"/>
        <w:rPr>
          <w:sz w:val="26"/>
          <w:szCs w:val="26"/>
        </w:rPr>
      </w:pPr>
      <w:r w:rsidRPr="00016376">
        <w:rPr>
          <w:sz w:val="26"/>
          <w:szCs w:val="26"/>
        </w:rPr>
        <w:t xml:space="preserve">Для расчета использованы данные статистической формы </w:t>
      </w:r>
      <w:r w:rsidR="00ED2D8F">
        <w:rPr>
          <w:sz w:val="26"/>
          <w:szCs w:val="26"/>
        </w:rPr>
        <w:t>№</w:t>
      </w:r>
      <w:r w:rsidRPr="00016376">
        <w:rPr>
          <w:sz w:val="26"/>
          <w:szCs w:val="26"/>
        </w:rPr>
        <w:t xml:space="preserve"> 1-ФК </w:t>
      </w:r>
      <w:r>
        <w:rPr>
          <w:sz w:val="26"/>
          <w:szCs w:val="26"/>
        </w:rPr>
        <w:t>«</w:t>
      </w:r>
      <w:r w:rsidRPr="00016376">
        <w:rPr>
          <w:sz w:val="26"/>
          <w:szCs w:val="26"/>
        </w:rPr>
        <w:t>Сведения</w:t>
      </w:r>
      <w:r>
        <w:rPr>
          <w:sz w:val="26"/>
          <w:szCs w:val="26"/>
        </w:rPr>
        <w:t xml:space="preserve"> о физической культуре и спорту»</w:t>
      </w:r>
      <w:r w:rsidRPr="00016376">
        <w:rPr>
          <w:sz w:val="26"/>
          <w:szCs w:val="26"/>
        </w:rPr>
        <w:t xml:space="preserve"> по состоянию на 31 декабря 2018 года.</w:t>
      </w:r>
    </w:p>
    <w:p w:rsidR="00651E39" w:rsidRPr="00016376" w:rsidRDefault="00651E39" w:rsidP="00ED2D8F">
      <w:pPr>
        <w:widowControl w:val="0"/>
        <w:ind w:right="-284" w:firstLine="709"/>
        <w:jc w:val="both"/>
        <w:rPr>
          <w:sz w:val="26"/>
          <w:szCs w:val="26"/>
        </w:rPr>
      </w:pPr>
      <w:r w:rsidRPr="00016376">
        <w:rPr>
          <w:sz w:val="26"/>
          <w:szCs w:val="26"/>
        </w:rPr>
        <w:t>С целью создания комфортных условий проживания населения, учитывая нормативную потребность населения в услугах физической культуры и спорта, а также местоположения микрорайонов, предполагается строительство следующих объектов:</w:t>
      </w:r>
    </w:p>
    <w:p w:rsidR="00651E39" w:rsidRPr="00016376" w:rsidRDefault="00651E39" w:rsidP="00ED2D8F">
      <w:pPr>
        <w:widowControl w:val="0"/>
        <w:ind w:right="-284" w:firstLine="709"/>
        <w:jc w:val="both"/>
        <w:rPr>
          <w:sz w:val="26"/>
          <w:szCs w:val="26"/>
        </w:rPr>
      </w:pPr>
      <w:r w:rsidRPr="00016376">
        <w:rPr>
          <w:sz w:val="26"/>
          <w:szCs w:val="26"/>
        </w:rPr>
        <w:t>- крытого тренировочного катка;</w:t>
      </w:r>
    </w:p>
    <w:p w:rsidR="00651E39" w:rsidRPr="00016376" w:rsidRDefault="00651E39" w:rsidP="00ED2D8F">
      <w:pPr>
        <w:widowControl w:val="0"/>
        <w:ind w:right="-284" w:firstLine="709"/>
        <w:jc w:val="both"/>
        <w:rPr>
          <w:sz w:val="26"/>
          <w:szCs w:val="26"/>
        </w:rPr>
      </w:pPr>
      <w:r w:rsidRPr="00016376">
        <w:rPr>
          <w:sz w:val="26"/>
          <w:szCs w:val="26"/>
        </w:rPr>
        <w:t>- физкультурно- оздоровительного комплекса;</w:t>
      </w:r>
    </w:p>
    <w:p w:rsidR="00651E39" w:rsidRPr="00016376" w:rsidRDefault="00651E39" w:rsidP="00ED2D8F">
      <w:pPr>
        <w:widowControl w:val="0"/>
        <w:ind w:right="-284" w:firstLine="709"/>
        <w:jc w:val="both"/>
        <w:rPr>
          <w:sz w:val="26"/>
          <w:szCs w:val="26"/>
        </w:rPr>
      </w:pPr>
      <w:r w:rsidRPr="00016376">
        <w:rPr>
          <w:sz w:val="26"/>
          <w:szCs w:val="26"/>
        </w:rPr>
        <w:t>- крытых спортивных площадок (атлетические павильоны) для гимнастических упражнений;</w:t>
      </w:r>
    </w:p>
    <w:p w:rsidR="00651E39" w:rsidRPr="00016376" w:rsidRDefault="00651E39" w:rsidP="00ED2D8F">
      <w:pPr>
        <w:widowControl w:val="0"/>
        <w:ind w:right="-284" w:firstLine="709"/>
        <w:jc w:val="both"/>
        <w:rPr>
          <w:sz w:val="26"/>
          <w:szCs w:val="26"/>
        </w:rPr>
      </w:pPr>
      <w:r w:rsidRPr="00016376">
        <w:rPr>
          <w:sz w:val="26"/>
          <w:szCs w:val="26"/>
        </w:rPr>
        <w:t>- универсальная площадка для игровых видов спорта;</w:t>
      </w:r>
    </w:p>
    <w:p w:rsidR="00651E39" w:rsidRDefault="00651E39" w:rsidP="00ED2D8F">
      <w:pPr>
        <w:widowControl w:val="0"/>
        <w:ind w:right="-284" w:firstLine="709"/>
        <w:jc w:val="both"/>
        <w:rPr>
          <w:sz w:val="26"/>
          <w:szCs w:val="26"/>
        </w:rPr>
      </w:pPr>
      <w:r w:rsidRPr="00016376">
        <w:rPr>
          <w:sz w:val="26"/>
          <w:szCs w:val="26"/>
        </w:rPr>
        <w:t>- комбинированный спортивный комплекс, включающий универсальную спортивную площадку для игровых видов спорта и тренажерный сектор.</w:t>
      </w:r>
    </w:p>
    <w:p w:rsidR="00ED2D8F" w:rsidRDefault="00ED2D8F" w:rsidP="00ED2D8F">
      <w:pPr>
        <w:widowControl w:val="0"/>
        <w:ind w:right="-284" w:firstLine="709"/>
        <w:jc w:val="both"/>
        <w:rPr>
          <w:sz w:val="26"/>
          <w:szCs w:val="26"/>
        </w:rPr>
      </w:pPr>
    </w:p>
    <w:p w:rsidR="00651E39" w:rsidRDefault="00651E39" w:rsidP="00ED2D8F">
      <w:pPr>
        <w:widowControl w:val="0"/>
        <w:ind w:right="-284"/>
        <w:jc w:val="center"/>
        <w:rPr>
          <w:b/>
          <w:sz w:val="26"/>
          <w:szCs w:val="26"/>
        </w:rPr>
      </w:pPr>
      <w:r>
        <w:rPr>
          <w:b/>
          <w:sz w:val="26"/>
          <w:szCs w:val="26"/>
        </w:rPr>
        <w:t>1.</w:t>
      </w:r>
      <w:r w:rsidRPr="00BA7C0E">
        <w:rPr>
          <w:b/>
          <w:sz w:val="26"/>
          <w:szCs w:val="26"/>
        </w:rPr>
        <w:t xml:space="preserve">2.4 </w:t>
      </w:r>
      <w:r>
        <w:rPr>
          <w:b/>
          <w:sz w:val="26"/>
          <w:szCs w:val="26"/>
        </w:rPr>
        <w:t>Характеристика текущего состояния сферы к</w:t>
      </w:r>
      <w:r w:rsidRPr="00BA7C0E">
        <w:rPr>
          <w:b/>
          <w:sz w:val="26"/>
          <w:szCs w:val="26"/>
        </w:rPr>
        <w:t>ультур</w:t>
      </w:r>
      <w:r>
        <w:rPr>
          <w:b/>
          <w:sz w:val="26"/>
          <w:szCs w:val="26"/>
        </w:rPr>
        <w:t>ы городского округа</w:t>
      </w:r>
    </w:p>
    <w:p w:rsidR="00651E39" w:rsidRDefault="00651E39" w:rsidP="00ED2D8F">
      <w:pPr>
        <w:widowControl w:val="0"/>
        <w:ind w:right="-284" w:firstLine="709"/>
        <w:jc w:val="both"/>
        <w:rPr>
          <w:b/>
          <w:sz w:val="26"/>
          <w:szCs w:val="26"/>
        </w:rPr>
      </w:pPr>
    </w:p>
    <w:p w:rsidR="00651E39" w:rsidRPr="009A75F0" w:rsidRDefault="00651E39" w:rsidP="00ED2D8F">
      <w:pPr>
        <w:widowControl w:val="0"/>
        <w:tabs>
          <w:tab w:val="left" w:pos="3870"/>
        </w:tabs>
        <w:ind w:right="-284" w:firstLine="709"/>
        <w:jc w:val="both"/>
        <w:rPr>
          <w:sz w:val="26"/>
          <w:szCs w:val="26"/>
        </w:rPr>
      </w:pPr>
      <w:r w:rsidRPr="009A75F0">
        <w:rPr>
          <w:sz w:val="26"/>
          <w:szCs w:val="26"/>
        </w:rPr>
        <w:t>Сфера культуры объединяет деятельность по сохранению культурно-исторического наследия, развитию библиотечного, музейного дела, клубных форм организованного отдыха, развитию традиционной народной культуры.</w:t>
      </w:r>
    </w:p>
    <w:p w:rsidR="00651E39" w:rsidRDefault="00651E39" w:rsidP="00ED2D8F">
      <w:pPr>
        <w:widowControl w:val="0"/>
        <w:tabs>
          <w:tab w:val="left" w:pos="3870"/>
        </w:tabs>
        <w:ind w:right="-284" w:firstLine="709"/>
        <w:jc w:val="both"/>
        <w:rPr>
          <w:sz w:val="26"/>
          <w:szCs w:val="26"/>
        </w:rPr>
      </w:pPr>
      <w:r w:rsidRPr="009A75F0">
        <w:rPr>
          <w:sz w:val="26"/>
          <w:szCs w:val="26"/>
        </w:rPr>
        <w:t>Сеть муниципальных организаций культуры Находкинского городского округа представлена следующими муниципальными учреждениями:</w:t>
      </w:r>
    </w:p>
    <w:p w:rsidR="00651E39" w:rsidRDefault="00651E39" w:rsidP="00ED2D8F">
      <w:pPr>
        <w:widowControl w:val="0"/>
        <w:tabs>
          <w:tab w:val="left" w:pos="3870"/>
        </w:tabs>
        <w:ind w:right="-284" w:firstLine="709"/>
        <w:jc w:val="both"/>
        <w:rPr>
          <w:sz w:val="26"/>
          <w:szCs w:val="26"/>
        </w:rPr>
      </w:pPr>
      <w:r w:rsidRPr="009A75F0">
        <w:rPr>
          <w:sz w:val="26"/>
          <w:szCs w:val="26"/>
        </w:rPr>
        <w:t>1) Муниципальное бюджетное учреждение культуры «Центр культуры» Находкинского городского округа</w:t>
      </w:r>
      <w:r>
        <w:rPr>
          <w:sz w:val="26"/>
          <w:szCs w:val="26"/>
        </w:rPr>
        <w:t>;</w:t>
      </w:r>
    </w:p>
    <w:p w:rsidR="00651E39" w:rsidRDefault="00651E39" w:rsidP="00ED2D8F">
      <w:pPr>
        <w:widowControl w:val="0"/>
        <w:tabs>
          <w:tab w:val="left" w:pos="3870"/>
        </w:tabs>
        <w:ind w:right="-284" w:firstLine="709"/>
        <w:jc w:val="both"/>
        <w:rPr>
          <w:sz w:val="26"/>
          <w:szCs w:val="26"/>
        </w:rPr>
      </w:pPr>
      <w:r w:rsidRPr="009A75F0">
        <w:rPr>
          <w:sz w:val="26"/>
          <w:szCs w:val="26"/>
        </w:rPr>
        <w:t>2) Муниципальное бюджетное учреждение культуры «Международный морской клуб» Находкинского городского округа</w:t>
      </w:r>
      <w:r>
        <w:rPr>
          <w:sz w:val="26"/>
          <w:szCs w:val="26"/>
        </w:rPr>
        <w:t>;</w:t>
      </w:r>
    </w:p>
    <w:p w:rsidR="00651E39" w:rsidRDefault="00651E39" w:rsidP="00ED2D8F">
      <w:pPr>
        <w:widowControl w:val="0"/>
        <w:tabs>
          <w:tab w:val="left" w:pos="3870"/>
        </w:tabs>
        <w:ind w:right="-284" w:firstLine="709"/>
        <w:jc w:val="both"/>
        <w:rPr>
          <w:sz w:val="26"/>
          <w:szCs w:val="26"/>
        </w:rPr>
      </w:pPr>
      <w:r w:rsidRPr="009A75F0">
        <w:rPr>
          <w:sz w:val="26"/>
          <w:szCs w:val="26"/>
        </w:rPr>
        <w:t>3) Муниципальное бюджетное учреждение культуры «Дом молодежи» Находкинского городского округа</w:t>
      </w:r>
      <w:r>
        <w:rPr>
          <w:sz w:val="26"/>
          <w:szCs w:val="26"/>
        </w:rPr>
        <w:t>;</w:t>
      </w:r>
    </w:p>
    <w:p w:rsidR="00651E39" w:rsidRDefault="00651E39" w:rsidP="00ED2D8F">
      <w:pPr>
        <w:widowControl w:val="0"/>
        <w:tabs>
          <w:tab w:val="left" w:pos="3870"/>
        </w:tabs>
        <w:ind w:right="-284" w:firstLine="709"/>
        <w:jc w:val="both"/>
        <w:rPr>
          <w:sz w:val="26"/>
          <w:szCs w:val="26"/>
        </w:rPr>
      </w:pPr>
      <w:r w:rsidRPr="009A75F0">
        <w:rPr>
          <w:sz w:val="26"/>
          <w:szCs w:val="26"/>
        </w:rPr>
        <w:t>4) Муниципальное бюджетное учреждение культуры «Дом культуры им. Ю. Гагарина» Находкинского городского округа</w:t>
      </w:r>
      <w:r>
        <w:rPr>
          <w:sz w:val="26"/>
          <w:szCs w:val="26"/>
        </w:rPr>
        <w:t>;</w:t>
      </w:r>
    </w:p>
    <w:p w:rsidR="00651E39" w:rsidRDefault="00651E39" w:rsidP="00ED2D8F">
      <w:pPr>
        <w:widowControl w:val="0"/>
        <w:tabs>
          <w:tab w:val="left" w:pos="3870"/>
        </w:tabs>
        <w:ind w:right="-284" w:firstLine="709"/>
        <w:jc w:val="both"/>
        <w:rPr>
          <w:sz w:val="26"/>
          <w:szCs w:val="26"/>
        </w:rPr>
      </w:pPr>
      <w:r w:rsidRPr="009A75F0">
        <w:rPr>
          <w:sz w:val="26"/>
          <w:szCs w:val="26"/>
        </w:rPr>
        <w:t>5) Муниципальное бюджетное учреждение культуры «</w:t>
      </w:r>
      <w:proofErr w:type="spellStart"/>
      <w:r w:rsidRPr="009A75F0">
        <w:rPr>
          <w:sz w:val="26"/>
          <w:szCs w:val="26"/>
        </w:rPr>
        <w:t>Ливадийский</w:t>
      </w:r>
      <w:proofErr w:type="spellEnd"/>
      <w:r w:rsidRPr="009A75F0">
        <w:rPr>
          <w:sz w:val="26"/>
          <w:szCs w:val="26"/>
        </w:rPr>
        <w:t xml:space="preserve"> дом культуры» Находкинского городского округа;</w:t>
      </w:r>
      <w:r>
        <w:rPr>
          <w:sz w:val="26"/>
          <w:szCs w:val="26"/>
        </w:rPr>
        <w:t xml:space="preserve"> </w:t>
      </w:r>
    </w:p>
    <w:p w:rsidR="00651E39" w:rsidRDefault="00651E39" w:rsidP="00ED2D8F">
      <w:pPr>
        <w:widowControl w:val="0"/>
        <w:tabs>
          <w:tab w:val="left" w:pos="3870"/>
        </w:tabs>
        <w:ind w:right="-284" w:firstLine="709"/>
        <w:jc w:val="both"/>
        <w:rPr>
          <w:sz w:val="26"/>
          <w:szCs w:val="26"/>
        </w:rPr>
      </w:pPr>
      <w:r w:rsidRPr="009A75F0">
        <w:rPr>
          <w:sz w:val="26"/>
          <w:szCs w:val="26"/>
        </w:rPr>
        <w:t>6) Муниципальное бюджетное учреждение культуры «Дом культуры п. Врангель» Находкинского городского округа;</w:t>
      </w:r>
    </w:p>
    <w:p w:rsidR="00651E39" w:rsidRDefault="00651E39" w:rsidP="00ED2D8F">
      <w:pPr>
        <w:widowControl w:val="0"/>
        <w:tabs>
          <w:tab w:val="left" w:pos="3870"/>
        </w:tabs>
        <w:ind w:right="-284" w:firstLine="709"/>
        <w:jc w:val="both"/>
        <w:rPr>
          <w:sz w:val="26"/>
          <w:szCs w:val="26"/>
        </w:rPr>
      </w:pPr>
      <w:r w:rsidRPr="009A75F0">
        <w:rPr>
          <w:sz w:val="26"/>
          <w:szCs w:val="26"/>
        </w:rPr>
        <w:t>7) Муниципальное бюджетное учреждение культуры «</w:t>
      </w:r>
      <w:proofErr w:type="spellStart"/>
      <w:r w:rsidRPr="009A75F0">
        <w:rPr>
          <w:sz w:val="26"/>
          <w:szCs w:val="26"/>
        </w:rPr>
        <w:t>Приморочка</w:t>
      </w:r>
      <w:proofErr w:type="spellEnd"/>
      <w:r w:rsidRPr="009A75F0">
        <w:rPr>
          <w:sz w:val="26"/>
          <w:szCs w:val="26"/>
        </w:rPr>
        <w:t xml:space="preserve">» </w:t>
      </w:r>
      <w:r w:rsidRPr="009A75F0">
        <w:rPr>
          <w:sz w:val="26"/>
          <w:szCs w:val="26"/>
        </w:rPr>
        <w:lastRenderedPageBreak/>
        <w:t>Находкинского городского округа;</w:t>
      </w:r>
      <w:r>
        <w:rPr>
          <w:sz w:val="26"/>
          <w:szCs w:val="26"/>
        </w:rPr>
        <w:t xml:space="preserve"> </w:t>
      </w:r>
    </w:p>
    <w:p w:rsidR="00651E39" w:rsidRDefault="00651E39" w:rsidP="00ED2D8F">
      <w:pPr>
        <w:widowControl w:val="0"/>
        <w:tabs>
          <w:tab w:val="left" w:pos="3870"/>
        </w:tabs>
        <w:ind w:right="-284" w:firstLine="709"/>
        <w:jc w:val="both"/>
        <w:rPr>
          <w:sz w:val="26"/>
          <w:szCs w:val="26"/>
        </w:rPr>
      </w:pPr>
      <w:r w:rsidRPr="009A75F0">
        <w:rPr>
          <w:sz w:val="26"/>
          <w:szCs w:val="26"/>
        </w:rPr>
        <w:t>8) Муниципальное бюджетное учреждение культуры «Театр кукол г. Находка»;</w:t>
      </w:r>
    </w:p>
    <w:p w:rsidR="00651E39" w:rsidRDefault="00651E39" w:rsidP="00ED2D8F">
      <w:pPr>
        <w:widowControl w:val="0"/>
        <w:tabs>
          <w:tab w:val="left" w:pos="3870"/>
        </w:tabs>
        <w:ind w:right="-284" w:firstLine="709"/>
        <w:jc w:val="both"/>
        <w:rPr>
          <w:sz w:val="26"/>
          <w:szCs w:val="26"/>
        </w:rPr>
      </w:pPr>
      <w:r w:rsidRPr="009A75F0">
        <w:rPr>
          <w:sz w:val="26"/>
          <w:szCs w:val="26"/>
        </w:rPr>
        <w:t>9) Муниципальное бюджетное учреждение культуры «Музейно- выставочный центр г. Находка» Находкинского городского округа;</w:t>
      </w:r>
    </w:p>
    <w:p w:rsidR="00651E39" w:rsidRDefault="00651E39" w:rsidP="00ED2D8F">
      <w:pPr>
        <w:widowControl w:val="0"/>
        <w:tabs>
          <w:tab w:val="left" w:pos="3870"/>
        </w:tabs>
        <w:ind w:right="-284" w:firstLine="709"/>
        <w:jc w:val="both"/>
        <w:rPr>
          <w:sz w:val="26"/>
          <w:szCs w:val="26"/>
        </w:rPr>
      </w:pPr>
      <w:r w:rsidRPr="009A75F0">
        <w:rPr>
          <w:sz w:val="26"/>
          <w:szCs w:val="26"/>
        </w:rPr>
        <w:t>10) Муниципальное бюджетное учреждение культуры «Городская картинная галерея «Вернисаж» г.</w:t>
      </w:r>
      <w:r w:rsidR="00F41B1C">
        <w:rPr>
          <w:sz w:val="26"/>
          <w:szCs w:val="26"/>
        </w:rPr>
        <w:t xml:space="preserve"> </w:t>
      </w:r>
      <w:r w:rsidRPr="009A75F0">
        <w:rPr>
          <w:sz w:val="26"/>
          <w:szCs w:val="26"/>
        </w:rPr>
        <w:t>Находка;</w:t>
      </w:r>
    </w:p>
    <w:p w:rsidR="00651E39" w:rsidRDefault="00651E39" w:rsidP="00ED2D8F">
      <w:pPr>
        <w:widowControl w:val="0"/>
        <w:tabs>
          <w:tab w:val="left" w:pos="3870"/>
        </w:tabs>
        <w:ind w:right="-284" w:firstLine="709"/>
        <w:jc w:val="both"/>
        <w:rPr>
          <w:sz w:val="26"/>
          <w:szCs w:val="26"/>
        </w:rPr>
      </w:pPr>
      <w:r w:rsidRPr="009A75F0">
        <w:rPr>
          <w:sz w:val="26"/>
          <w:szCs w:val="26"/>
        </w:rPr>
        <w:t>11) Муниципальное бюджетное учреждение дополнительного образования детей «Детская школа искусств №</w:t>
      </w:r>
      <w:r w:rsidR="00F41B1C">
        <w:rPr>
          <w:sz w:val="26"/>
          <w:szCs w:val="26"/>
        </w:rPr>
        <w:t xml:space="preserve"> </w:t>
      </w:r>
      <w:r w:rsidRPr="009A75F0">
        <w:rPr>
          <w:sz w:val="26"/>
          <w:szCs w:val="26"/>
        </w:rPr>
        <w:t>1» Находкинского городского округа;</w:t>
      </w:r>
      <w:r>
        <w:rPr>
          <w:sz w:val="26"/>
          <w:szCs w:val="26"/>
        </w:rPr>
        <w:t xml:space="preserve"> </w:t>
      </w:r>
    </w:p>
    <w:p w:rsidR="00651E39" w:rsidRDefault="00651E39" w:rsidP="00ED2D8F">
      <w:pPr>
        <w:widowControl w:val="0"/>
        <w:tabs>
          <w:tab w:val="left" w:pos="3870"/>
        </w:tabs>
        <w:ind w:right="-284" w:firstLine="709"/>
        <w:jc w:val="both"/>
        <w:rPr>
          <w:sz w:val="26"/>
          <w:szCs w:val="26"/>
        </w:rPr>
      </w:pPr>
      <w:r w:rsidRPr="009A75F0">
        <w:rPr>
          <w:sz w:val="26"/>
          <w:szCs w:val="26"/>
        </w:rPr>
        <w:t>12) Муниципальное бюджетное учреждение дополнительного образования детей «Городская детская хоровая школа» Находкинского городского округа;</w:t>
      </w:r>
      <w:r>
        <w:rPr>
          <w:sz w:val="26"/>
          <w:szCs w:val="26"/>
        </w:rPr>
        <w:t xml:space="preserve"> </w:t>
      </w:r>
    </w:p>
    <w:p w:rsidR="00651E39" w:rsidRDefault="00651E39" w:rsidP="00ED2D8F">
      <w:pPr>
        <w:widowControl w:val="0"/>
        <w:tabs>
          <w:tab w:val="left" w:pos="3870"/>
        </w:tabs>
        <w:ind w:right="-284" w:firstLine="709"/>
        <w:jc w:val="both"/>
        <w:rPr>
          <w:sz w:val="26"/>
          <w:szCs w:val="26"/>
        </w:rPr>
      </w:pPr>
      <w:r w:rsidRPr="009A75F0">
        <w:rPr>
          <w:sz w:val="26"/>
          <w:szCs w:val="26"/>
        </w:rPr>
        <w:t>13) Муниципальное бюджетное учреждение дополнительного образования детей «Детская школа искусств №</w:t>
      </w:r>
      <w:r w:rsidR="00F41B1C">
        <w:rPr>
          <w:sz w:val="26"/>
          <w:szCs w:val="26"/>
        </w:rPr>
        <w:t xml:space="preserve"> </w:t>
      </w:r>
      <w:r w:rsidRPr="009A75F0">
        <w:rPr>
          <w:sz w:val="26"/>
          <w:szCs w:val="26"/>
        </w:rPr>
        <w:t>4» Находкинского городского округа;</w:t>
      </w:r>
    </w:p>
    <w:p w:rsidR="00651E39" w:rsidRDefault="00651E39" w:rsidP="00ED2D8F">
      <w:pPr>
        <w:widowControl w:val="0"/>
        <w:tabs>
          <w:tab w:val="left" w:pos="3870"/>
        </w:tabs>
        <w:ind w:right="-284" w:firstLine="709"/>
        <w:jc w:val="both"/>
        <w:rPr>
          <w:sz w:val="26"/>
          <w:szCs w:val="26"/>
        </w:rPr>
      </w:pPr>
      <w:r w:rsidRPr="009A75F0">
        <w:rPr>
          <w:sz w:val="26"/>
          <w:szCs w:val="26"/>
        </w:rPr>
        <w:t>14) Муниципальное бюджетное учреждение дополнительного образования детей «Детская школа искусств №</w:t>
      </w:r>
      <w:r w:rsidR="00F41B1C">
        <w:rPr>
          <w:sz w:val="26"/>
          <w:szCs w:val="26"/>
        </w:rPr>
        <w:t xml:space="preserve"> </w:t>
      </w:r>
      <w:r w:rsidRPr="009A75F0">
        <w:rPr>
          <w:sz w:val="26"/>
          <w:szCs w:val="26"/>
        </w:rPr>
        <w:t>5 г. Находка»;</w:t>
      </w:r>
    </w:p>
    <w:p w:rsidR="00651E39" w:rsidRDefault="00651E39" w:rsidP="00ED2D8F">
      <w:pPr>
        <w:widowControl w:val="0"/>
        <w:tabs>
          <w:tab w:val="left" w:pos="3870"/>
        </w:tabs>
        <w:ind w:right="-284" w:firstLine="709"/>
        <w:jc w:val="both"/>
        <w:rPr>
          <w:sz w:val="26"/>
          <w:szCs w:val="26"/>
        </w:rPr>
      </w:pPr>
      <w:r w:rsidRPr="009A75F0">
        <w:rPr>
          <w:sz w:val="26"/>
          <w:szCs w:val="26"/>
        </w:rPr>
        <w:t>15) Муниципальное бюджетное учреждение дополнительного образования детей «Детская художественная школа №</w:t>
      </w:r>
      <w:r w:rsidR="00F41B1C">
        <w:rPr>
          <w:sz w:val="26"/>
          <w:szCs w:val="26"/>
        </w:rPr>
        <w:t xml:space="preserve"> </w:t>
      </w:r>
      <w:r w:rsidRPr="009A75F0">
        <w:rPr>
          <w:sz w:val="26"/>
          <w:szCs w:val="26"/>
        </w:rPr>
        <w:t xml:space="preserve">1» Находкинского городского округа; </w:t>
      </w:r>
    </w:p>
    <w:p w:rsidR="00651E39" w:rsidRDefault="00651E39" w:rsidP="00ED2D8F">
      <w:pPr>
        <w:widowControl w:val="0"/>
        <w:tabs>
          <w:tab w:val="left" w:pos="3870"/>
        </w:tabs>
        <w:ind w:right="-284" w:firstLine="709"/>
        <w:jc w:val="both"/>
        <w:rPr>
          <w:sz w:val="26"/>
          <w:szCs w:val="26"/>
        </w:rPr>
      </w:pPr>
      <w:r w:rsidRPr="009A75F0">
        <w:rPr>
          <w:sz w:val="26"/>
          <w:szCs w:val="26"/>
        </w:rPr>
        <w:t>16) Муниципальное бюджетное учреждение дополнительного образования детей «Детская художественная школа №</w:t>
      </w:r>
      <w:r w:rsidR="00F41B1C">
        <w:rPr>
          <w:sz w:val="26"/>
          <w:szCs w:val="26"/>
        </w:rPr>
        <w:t xml:space="preserve"> </w:t>
      </w:r>
      <w:r w:rsidRPr="009A75F0">
        <w:rPr>
          <w:sz w:val="26"/>
          <w:szCs w:val="26"/>
        </w:rPr>
        <w:t>2» Находкинского городского округа.</w:t>
      </w:r>
      <w:r>
        <w:rPr>
          <w:sz w:val="26"/>
          <w:szCs w:val="26"/>
        </w:rPr>
        <w:t xml:space="preserve"> </w:t>
      </w:r>
    </w:p>
    <w:p w:rsidR="00651E39" w:rsidRDefault="00651E39" w:rsidP="00ED2D8F">
      <w:pPr>
        <w:widowControl w:val="0"/>
        <w:tabs>
          <w:tab w:val="left" w:pos="3870"/>
        </w:tabs>
        <w:ind w:right="-284" w:firstLine="709"/>
        <w:jc w:val="both"/>
        <w:rPr>
          <w:sz w:val="26"/>
          <w:szCs w:val="26"/>
        </w:rPr>
      </w:pPr>
      <w:r w:rsidRPr="009A75F0">
        <w:rPr>
          <w:sz w:val="26"/>
          <w:szCs w:val="26"/>
        </w:rPr>
        <w:t xml:space="preserve">17) Муниципальное бюджетное учреждение культуры «Центральная библиотечная система» Находкинского городского округа. </w:t>
      </w:r>
    </w:p>
    <w:p w:rsidR="00651E39" w:rsidRPr="009A75F0" w:rsidRDefault="00651E39" w:rsidP="00ED2D8F">
      <w:pPr>
        <w:widowControl w:val="0"/>
        <w:tabs>
          <w:tab w:val="left" w:pos="3870"/>
        </w:tabs>
        <w:ind w:right="-284"/>
        <w:jc w:val="both"/>
        <w:rPr>
          <w:sz w:val="26"/>
          <w:szCs w:val="26"/>
        </w:rPr>
      </w:pPr>
      <w:r w:rsidRPr="009A75F0">
        <w:rPr>
          <w:sz w:val="26"/>
          <w:szCs w:val="26"/>
        </w:rPr>
        <w:t xml:space="preserve">Технико-экономические параметры существующих объектов культуры городского округа представлены в таблице </w:t>
      </w:r>
      <w:r>
        <w:rPr>
          <w:sz w:val="26"/>
          <w:szCs w:val="26"/>
        </w:rPr>
        <w:t>21</w:t>
      </w:r>
      <w:r w:rsidRPr="009A75F0">
        <w:rPr>
          <w:sz w:val="26"/>
          <w:szCs w:val="26"/>
        </w:rPr>
        <w:t>.</w:t>
      </w:r>
    </w:p>
    <w:p w:rsidR="00651E39" w:rsidRPr="00F41B1C" w:rsidRDefault="00651E39" w:rsidP="00F41B1C">
      <w:pPr>
        <w:widowControl w:val="0"/>
        <w:ind w:right="-285"/>
        <w:jc w:val="right"/>
      </w:pPr>
      <w:r w:rsidRPr="00F41B1C">
        <w:t>Таблица 21</w:t>
      </w:r>
    </w:p>
    <w:p w:rsidR="00F41B1C" w:rsidRDefault="00F41B1C" w:rsidP="00651E39">
      <w:pPr>
        <w:widowControl w:val="0"/>
        <w:jc w:val="center"/>
        <w:rPr>
          <w:sz w:val="26"/>
          <w:szCs w:val="26"/>
        </w:rPr>
      </w:pPr>
    </w:p>
    <w:p w:rsidR="00651E39" w:rsidRPr="002477CC" w:rsidRDefault="00651E39" w:rsidP="00F41B1C">
      <w:pPr>
        <w:widowControl w:val="0"/>
        <w:ind w:right="-285"/>
        <w:jc w:val="center"/>
        <w:rPr>
          <w:sz w:val="26"/>
          <w:szCs w:val="26"/>
        </w:rPr>
      </w:pPr>
      <w:r w:rsidRPr="00142181">
        <w:rPr>
          <w:sz w:val="26"/>
          <w:szCs w:val="26"/>
        </w:rPr>
        <w:t xml:space="preserve">Технико-экономические параметры существующих организаций культуры </w:t>
      </w:r>
      <w:r w:rsidRPr="002477CC">
        <w:rPr>
          <w:sz w:val="26"/>
          <w:szCs w:val="26"/>
        </w:rPr>
        <w:t>Находкинского городского округа</w:t>
      </w:r>
    </w:p>
    <w:tbl>
      <w:tblPr>
        <w:tblpPr w:leftFromText="180" w:rightFromText="180" w:vertAnchor="text" w:horzAnchor="margin" w:tblpX="108" w:tblpY="32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3260"/>
        <w:gridCol w:w="1276"/>
      </w:tblGrid>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Полное наименование учреждения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Адрес</w:t>
            </w:r>
          </w:p>
          <w:p w:rsidR="00651E39" w:rsidRPr="00F41B1C" w:rsidRDefault="00651E39" w:rsidP="00651E39">
            <w:pPr>
              <w:widowControl w:val="0"/>
              <w:jc w:val="center"/>
            </w:pPr>
            <w:r w:rsidRPr="00F41B1C">
              <w:t>местоположения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F41B1C">
            <w:pPr>
              <w:widowControl w:val="0"/>
              <w:jc w:val="center"/>
            </w:pPr>
            <w:r w:rsidRPr="00F41B1C">
              <w:t>Площадь (кв. м.)</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 xml:space="preserve">Муниципальное бюджетное учреждение культуры «Центр культуры»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9B11C9">
            <w:pPr>
              <w:widowControl w:val="0"/>
            </w:pPr>
            <w:r w:rsidRPr="00F41B1C">
              <w:t>г. Находка,</w:t>
            </w:r>
            <w:r w:rsidR="009B11C9">
              <w:t xml:space="preserve"> </w:t>
            </w:r>
            <w:r w:rsidRPr="00F41B1C">
              <w:t>ул. Ленинская, 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4995,7</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 xml:space="preserve">Муниципальное бюджетное учреждение культуры «Международный морской клуб»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9B11C9">
            <w:pPr>
              <w:widowControl w:val="0"/>
            </w:pPr>
            <w:r w:rsidRPr="00F41B1C">
              <w:t>г.</w:t>
            </w:r>
            <w:r w:rsidR="00463CCE">
              <w:t xml:space="preserve"> </w:t>
            </w:r>
            <w:r w:rsidRPr="00F41B1C">
              <w:t>Находка,</w:t>
            </w:r>
            <w:r w:rsidR="009B11C9">
              <w:t xml:space="preserve"> </w:t>
            </w:r>
            <w:r w:rsidRPr="00F41B1C">
              <w:t>ул. Ленинская,</w:t>
            </w:r>
            <w:r w:rsidR="00463CCE">
              <w:t xml:space="preserve"> </w:t>
            </w:r>
            <w:r w:rsidRPr="00F41B1C">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766,0</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 xml:space="preserve">Муниципальное бюджетное учреждение культуры «Дом молодежи»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9B11C9">
            <w:pPr>
              <w:widowControl w:val="0"/>
              <w:ind w:right="-108"/>
            </w:pPr>
            <w:r w:rsidRPr="00F41B1C">
              <w:t>г.</w:t>
            </w:r>
            <w:r w:rsidR="00463CCE">
              <w:t xml:space="preserve"> </w:t>
            </w:r>
            <w:r w:rsidRPr="00F41B1C">
              <w:t>Находка,</w:t>
            </w:r>
            <w:r w:rsidR="009B11C9">
              <w:t xml:space="preserve"> </w:t>
            </w:r>
            <w:r w:rsidRPr="00F41B1C">
              <w:t>ул. Дзержинского,</w:t>
            </w:r>
            <w:r w:rsidR="00463CCE">
              <w:t xml:space="preserve"> </w:t>
            </w:r>
            <w:r w:rsidRPr="00F41B1C">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2671,0</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 xml:space="preserve">Муниципальное бюджетное учреждение культуры «Дом культуры им. Ю. Гагарина»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9B11C9">
            <w:pPr>
              <w:widowControl w:val="0"/>
            </w:pPr>
            <w:r w:rsidRPr="00F41B1C">
              <w:t>г. Находка,</w:t>
            </w:r>
            <w:r w:rsidR="009B11C9">
              <w:t xml:space="preserve"> </w:t>
            </w:r>
            <w:r w:rsidRPr="00F41B1C">
              <w:t>ул. Добролюбова,</w:t>
            </w:r>
            <w:r w:rsidR="00463CCE">
              <w:t xml:space="preserve"> </w:t>
            </w:r>
            <w:r w:rsidRPr="00F41B1C">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745,7</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Муниципальное бюджетное учреждение культуры «</w:t>
            </w:r>
            <w:proofErr w:type="spellStart"/>
            <w:r w:rsidRPr="00F41B1C">
              <w:t>Ливадийский</w:t>
            </w:r>
            <w:proofErr w:type="spellEnd"/>
            <w:r w:rsidRPr="00F41B1C">
              <w:t xml:space="preserve"> дом культуры»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9B11C9">
            <w:pPr>
              <w:widowControl w:val="0"/>
            </w:pPr>
            <w:r w:rsidRPr="00F41B1C">
              <w:t>п. Ливадия,</w:t>
            </w:r>
            <w:r w:rsidR="009B11C9">
              <w:t xml:space="preserve"> </w:t>
            </w:r>
            <w:r w:rsidRPr="00F41B1C">
              <w:t>ул. Луговая,</w:t>
            </w:r>
            <w:r w:rsidR="00463CCE">
              <w:t xml:space="preserve"> </w:t>
            </w:r>
            <w:r w:rsidRPr="00F41B1C">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1099,0</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 xml:space="preserve">Муниципальное бюджетное учреждение культуры «Дом культуры п. Врангель»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п. Врангель,</w:t>
            </w:r>
          </w:p>
          <w:p w:rsidR="00651E39" w:rsidRPr="00F41B1C" w:rsidRDefault="00651E39" w:rsidP="00463CCE">
            <w:pPr>
              <w:widowControl w:val="0"/>
            </w:pPr>
            <w:r w:rsidRPr="00F41B1C">
              <w:t xml:space="preserve">ул. </w:t>
            </w:r>
            <w:proofErr w:type="spellStart"/>
            <w:r w:rsidRPr="00F41B1C">
              <w:t>Первостроителей</w:t>
            </w:r>
            <w:proofErr w:type="spellEnd"/>
            <w:r w:rsidRPr="00F41B1C">
              <w:t>,</w:t>
            </w:r>
            <w:r w:rsidR="00463CCE">
              <w:t xml:space="preserve"> </w:t>
            </w:r>
            <w:r w:rsidRPr="00F41B1C">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1220,0</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Муниципальное бюджетное учреждение культуры «</w:t>
            </w:r>
            <w:proofErr w:type="spellStart"/>
            <w:r w:rsidRPr="00F41B1C">
              <w:t>Приморочка</w:t>
            </w:r>
            <w:proofErr w:type="spellEnd"/>
            <w:r w:rsidRPr="00F41B1C">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9B11C9">
            <w:pPr>
              <w:widowControl w:val="0"/>
            </w:pPr>
            <w:r w:rsidRPr="00F41B1C">
              <w:t>г.</w:t>
            </w:r>
            <w:r w:rsidR="00463CCE">
              <w:t xml:space="preserve"> </w:t>
            </w:r>
            <w:r w:rsidRPr="00F41B1C">
              <w:t>Находка,</w:t>
            </w:r>
            <w:r w:rsidR="009B11C9">
              <w:t xml:space="preserve"> </w:t>
            </w:r>
            <w:r w:rsidRPr="00F41B1C">
              <w:t>ул. Нахимовская,</w:t>
            </w:r>
            <w:r w:rsidR="00463CCE">
              <w:t xml:space="preserve"> </w:t>
            </w:r>
            <w:r w:rsidRPr="00F41B1C">
              <w:t>8 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284,6</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Муниципальное бюджетное учреждение культуры «Театр кукол г. Находка»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w:t>
            </w:r>
            <w:r w:rsidR="00463CCE">
              <w:t xml:space="preserve"> </w:t>
            </w:r>
            <w:r w:rsidRPr="00F41B1C">
              <w:t>Находка.</w:t>
            </w:r>
          </w:p>
          <w:p w:rsidR="00651E39" w:rsidRPr="00F41B1C" w:rsidRDefault="00651E39" w:rsidP="00463CCE">
            <w:pPr>
              <w:widowControl w:val="0"/>
            </w:pPr>
            <w:r w:rsidRPr="00F41B1C">
              <w:t>Находкинский пр-</w:t>
            </w:r>
            <w:r w:rsidR="00463CCE">
              <w:t>т</w:t>
            </w:r>
            <w:r w:rsidRPr="00F41B1C">
              <w:t>,</w:t>
            </w:r>
            <w:r w:rsidR="00463CCE">
              <w:t xml:space="preserve"> </w:t>
            </w:r>
            <w:r w:rsidRPr="00F41B1C">
              <w:t>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810,5</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 xml:space="preserve">Муниципальное бюджетное учреждение культуры «Музейно- выставочный центр г. Находка»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w:t>
            </w:r>
            <w:r w:rsidR="00463CCE">
              <w:t xml:space="preserve"> </w:t>
            </w:r>
            <w:r w:rsidRPr="00F41B1C">
              <w:t>Находка,</w:t>
            </w:r>
          </w:p>
          <w:p w:rsidR="00651E39" w:rsidRPr="00F41B1C" w:rsidRDefault="00651E39" w:rsidP="00463CCE">
            <w:pPr>
              <w:widowControl w:val="0"/>
            </w:pPr>
            <w:r w:rsidRPr="00F41B1C">
              <w:t>ул. Владивостокская,</w:t>
            </w:r>
            <w:r w:rsidR="00463CCE">
              <w:t xml:space="preserve"> </w:t>
            </w:r>
            <w:r w:rsidRPr="00F41B1C">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rPr>
                <w:lang w:val="en-US"/>
              </w:rPr>
              <w:t>996</w:t>
            </w:r>
            <w:r w:rsidRPr="00F41B1C">
              <w:t>,7</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 xml:space="preserve">Муниципальное бюджетное учреждение культуры «Городская картинная галерея </w:t>
            </w:r>
            <w:r w:rsidRPr="00F41B1C">
              <w:lastRenderedPageBreak/>
              <w:t xml:space="preserve">«Вернисаж»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lastRenderedPageBreak/>
              <w:t>г.</w:t>
            </w:r>
            <w:r w:rsidR="00463CCE">
              <w:t xml:space="preserve"> </w:t>
            </w:r>
            <w:r w:rsidRPr="00F41B1C">
              <w:t>Находка,</w:t>
            </w:r>
          </w:p>
          <w:p w:rsidR="00651E39" w:rsidRPr="00F41B1C" w:rsidRDefault="00651E39" w:rsidP="00651E39">
            <w:pPr>
              <w:widowControl w:val="0"/>
            </w:pPr>
            <w:r w:rsidRPr="00F41B1C">
              <w:t>Находкинский пр-т,</w:t>
            </w:r>
            <w:r w:rsidR="00463CCE">
              <w:t xml:space="preserve"> </w:t>
            </w:r>
            <w:r w:rsidRPr="00F41B1C">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271,1</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lastRenderedPageBreak/>
              <w:t>Муниципальное бюджетное учреждение дополнительного образования детей «Детская школа искусств №</w:t>
            </w:r>
            <w:r w:rsidR="00820784">
              <w:t xml:space="preserve"> </w:t>
            </w:r>
            <w:r w:rsidRPr="00F41B1C">
              <w:t xml:space="preserve">1»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w:t>
            </w:r>
            <w:r w:rsidR="00463CCE">
              <w:t xml:space="preserve"> </w:t>
            </w:r>
            <w:r w:rsidRPr="00F41B1C">
              <w:t>Находка,</w:t>
            </w:r>
          </w:p>
          <w:p w:rsidR="00651E39" w:rsidRPr="00F41B1C" w:rsidRDefault="00651E39" w:rsidP="00820784">
            <w:pPr>
              <w:widowControl w:val="0"/>
            </w:pPr>
            <w:r w:rsidRPr="00F41B1C">
              <w:t>ул. Владивостокская,12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1347,6</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 xml:space="preserve">Муниципальное бюджетное учреждение дополнительного образования детей «Городская детская хоровая школа»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w:t>
            </w:r>
            <w:r w:rsidR="00820784">
              <w:t xml:space="preserve"> </w:t>
            </w:r>
            <w:r w:rsidRPr="00F41B1C">
              <w:t>Находка,</w:t>
            </w:r>
            <w:r w:rsidR="009B11C9">
              <w:t xml:space="preserve"> </w:t>
            </w:r>
            <w:r w:rsidRPr="00F41B1C">
              <w:t>ул. Пугачева,</w:t>
            </w:r>
            <w:r w:rsidR="00820784">
              <w:t xml:space="preserve"> </w:t>
            </w:r>
            <w:r w:rsidRPr="00F41B1C">
              <w:t>2а</w:t>
            </w:r>
          </w:p>
          <w:p w:rsidR="00651E39" w:rsidRPr="00F41B1C" w:rsidRDefault="00651E39" w:rsidP="00651E39">
            <w:pPr>
              <w:widowControl w:val="0"/>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1640,0</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 xml:space="preserve">Муниципальное бюджетное учреждение дополнительного образования детей </w:t>
            </w:r>
          </w:p>
          <w:p w:rsidR="00651E39" w:rsidRPr="00F41B1C" w:rsidRDefault="00651E39" w:rsidP="00651E39">
            <w:pPr>
              <w:widowControl w:val="0"/>
            </w:pPr>
            <w:r w:rsidRPr="00F41B1C">
              <w:t>«Детская  школа искусств № 4 п. Ливадия»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п. Ливадия,</w:t>
            </w:r>
            <w:r w:rsidR="009B11C9">
              <w:t xml:space="preserve"> </w:t>
            </w:r>
            <w:r w:rsidRPr="00F41B1C">
              <w:t>ул. Набережная,</w:t>
            </w:r>
            <w:r w:rsidR="00820784">
              <w:t xml:space="preserve"> </w:t>
            </w:r>
            <w:r w:rsidRPr="00F41B1C">
              <w:t>4</w:t>
            </w:r>
          </w:p>
          <w:p w:rsidR="00651E39" w:rsidRPr="00F41B1C" w:rsidRDefault="00651E39" w:rsidP="00651E39">
            <w:pPr>
              <w:widowControl w:val="0"/>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339,5</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Муниципальное  бюджетное  учреждение  дополнительного  образования детей «Детская школа искусств № 5 г.</w:t>
            </w:r>
            <w:r w:rsidR="00820784">
              <w:t xml:space="preserve"> </w:t>
            </w:r>
            <w:r w:rsidRPr="00F41B1C">
              <w:t>Находка»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п. Врангель,</w:t>
            </w:r>
            <w:r w:rsidR="009B11C9">
              <w:t xml:space="preserve"> </w:t>
            </w:r>
            <w:r w:rsidRPr="00F41B1C">
              <w:t xml:space="preserve">ул. </w:t>
            </w:r>
            <w:proofErr w:type="spellStart"/>
            <w:r w:rsidRPr="00F41B1C">
              <w:t>Невельского</w:t>
            </w:r>
            <w:proofErr w:type="spellEnd"/>
            <w:r w:rsidRPr="00F41B1C">
              <w:t>,</w:t>
            </w:r>
            <w:r w:rsidR="00820784">
              <w:t xml:space="preserve"> </w:t>
            </w:r>
            <w:r w:rsidRPr="00F41B1C">
              <w:t>2</w:t>
            </w:r>
          </w:p>
          <w:p w:rsidR="00651E39" w:rsidRPr="00F41B1C" w:rsidRDefault="00651E39" w:rsidP="00651E39">
            <w:pPr>
              <w:widowControl w:val="0"/>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384,0</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Муниципальное  бюджетное  учреждение  дополнительного  образования детей «Детская  художественная школа № 1 г.</w:t>
            </w:r>
            <w:r w:rsidR="00820784">
              <w:t xml:space="preserve"> </w:t>
            </w:r>
            <w:r w:rsidRPr="00F41B1C">
              <w:t>Находка»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w:t>
            </w:r>
            <w:r w:rsidR="00820784">
              <w:t xml:space="preserve"> </w:t>
            </w:r>
            <w:r w:rsidRPr="00F41B1C">
              <w:t>Находка,</w:t>
            </w:r>
            <w:r w:rsidR="009B11C9">
              <w:t xml:space="preserve"> </w:t>
            </w:r>
            <w:r w:rsidRPr="00F41B1C">
              <w:t>ул. Луначарского,</w:t>
            </w:r>
            <w:r w:rsidR="00820784">
              <w:t xml:space="preserve"> </w:t>
            </w:r>
            <w:r w:rsidRPr="00F41B1C">
              <w:t>15</w:t>
            </w:r>
          </w:p>
          <w:p w:rsidR="00651E39" w:rsidRPr="00F41B1C" w:rsidRDefault="00651E39" w:rsidP="00651E39">
            <w:pPr>
              <w:widowControl w:val="0"/>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852,0</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pPr>
            <w:r w:rsidRPr="00F41B1C">
              <w:t>Муниципальное  бюджетное  учреждение  дополнительного  образования детей «Детская художественная школа № 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w:t>
            </w:r>
            <w:r w:rsidR="00820784">
              <w:t xml:space="preserve"> </w:t>
            </w:r>
            <w:r w:rsidRPr="00F41B1C">
              <w:t>Находка,</w:t>
            </w:r>
          </w:p>
          <w:p w:rsidR="00651E39" w:rsidRPr="00F41B1C" w:rsidRDefault="00651E39" w:rsidP="00651E39">
            <w:pPr>
              <w:widowControl w:val="0"/>
            </w:pPr>
            <w:r w:rsidRPr="00F41B1C">
              <w:t>ул. Малиновского,</w:t>
            </w:r>
            <w:r w:rsidR="00820784">
              <w:t xml:space="preserve"> </w:t>
            </w:r>
            <w:r w:rsidRPr="00F41B1C">
              <w:t>13</w:t>
            </w:r>
          </w:p>
          <w:p w:rsidR="00651E39" w:rsidRPr="00F41B1C" w:rsidRDefault="00651E39" w:rsidP="00651E39">
            <w:pPr>
              <w:widowControl w:val="0"/>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251,0</w:t>
            </w:r>
          </w:p>
        </w:tc>
      </w:tr>
      <w:tr w:rsidR="00651E39" w:rsidRPr="00F424BD" w:rsidTr="00F41B1C">
        <w:trPr>
          <w:cantSplit/>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651E39" w:rsidRPr="00F41B1C" w:rsidRDefault="00651E39" w:rsidP="00651E39">
            <w:pPr>
              <w:widowControl w:val="0"/>
              <w:jc w:val="center"/>
            </w:pPr>
            <w:r w:rsidRPr="00F41B1C">
              <w:t>Муниципальное бюджетное учреждение культуры «Центральная библиотечная система» включает в себя:</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Центральная городская библиотека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 xml:space="preserve">г. Находка, ул. Сенявина, 13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943,3</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Центральная детская и юношеская библиотека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 Находка, ул. Дзержинского, 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272,2</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Детская библиотека № 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 Находка, ул. Юбилейная, 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115,1</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Детская библиотека № 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 xml:space="preserve">г. Находка, ул. Нахимовская, 31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135,4</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Детская библиотека № 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 xml:space="preserve">п. Врангель, ул. Бабкина, 17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60,9</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Библиотечный комплекс «</w:t>
            </w:r>
            <w:proofErr w:type="spellStart"/>
            <w:r w:rsidRPr="00F41B1C">
              <w:t>СемьЯ</w:t>
            </w:r>
            <w:proofErr w:type="spellEnd"/>
            <w:r w:rsidRPr="00F41B1C">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 Находка, ул. Арсеньева,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544,7</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Библиотечный комплекс «Зеленый мир»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 Находка, ул. Фрунзе,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333,4</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Библиотечный комплекс «Ливадия»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п. Ливадия,  ул. Заречная,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288,4</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Городская библиотека - музей</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 Находка, ул. Сенявина, 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477,6</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Библиотека № 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г. Находка, ул. Горького, 14 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160,0</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Библиотека № 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п. Врангель, Приморский проспект, 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75,7</w:t>
            </w:r>
          </w:p>
        </w:tc>
      </w:tr>
      <w:tr w:rsidR="00651E39" w:rsidRPr="00F424BD" w:rsidTr="009B11C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Библиотека № 23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pPr>
            <w:r w:rsidRPr="00F41B1C">
              <w:t xml:space="preserve">п. Врангель, ул. </w:t>
            </w:r>
            <w:proofErr w:type="spellStart"/>
            <w:r w:rsidRPr="00F41B1C">
              <w:t>Первостроителей</w:t>
            </w:r>
            <w:proofErr w:type="spellEnd"/>
            <w:r w:rsidRPr="00F41B1C">
              <w:t>, 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F41B1C" w:rsidRDefault="00651E39" w:rsidP="00651E39">
            <w:pPr>
              <w:widowControl w:val="0"/>
              <w:jc w:val="center"/>
            </w:pPr>
            <w:r w:rsidRPr="00F41B1C">
              <w:t>116,3</w:t>
            </w:r>
          </w:p>
        </w:tc>
      </w:tr>
    </w:tbl>
    <w:p w:rsidR="009B11C9" w:rsidRDefault="009B11C9" w:rsidP="00651E39">
      <w:pPr>
        <w:widowControl w:val="0"/>
        <w:autoSpaceDE w:val="0"/>
        <w:autoSpaceDN w:val="0"/>
        <w:adjustRightInd w:val="0"/>
        <w:spacing w:line="360" w:lineRule="auto"/>
        <w:ind w:firstLine="709"/>
        <w:jc w:val="both"/>
        <w:rPr>
          <w:sz w:val="26"/>
          <w:szCs w:val="26"/>
        </w:rPr>
      </w:pPr>
    </w:p>
    <w:p w:rsidR="00651E39" w:rsidRPr="00E15B1F" w:rsidRDefault="00651E39" w:rsidP="009B11C9">
      <w:pPr>
        <w:widowControl w:val="0"/>
        <w:autoSpaceDE w:val="0"/>
        <w:autoSpaceDN w:val="0"/>
        <w:adjustRightInd w:val="0"/>
        <w:ind w:right="-284" w:firstLine="709"/>
        <w:jc w:val="both"/>
        <w:rPr>
          <w:rFonts w:eastAsia="Calibri"/>
          <w:bCs/>
          <w:sz w:val="26"/>
          <w:szCs w:val="26"/>
        </w:rPr>
      </w:pPr>
      <w:r w:rsidRPr="00E15B1F">
        <w:rPr>
          <w:sz w:val="26"/>
          <w:szCs w:val="26"/>
        </w:rPr>
        <w:t xml:space="preserve">Обеспеченность городского округа библиотечными учреждениями соответствует нормативным потребностям. </w:t>
      </w:r>
      <w:r w:rsidRPr="00E15B1F">
        <w:rPr>
          <w:rFonts w:eastAsia="Calibri"/>
          <w:bCs/>
          <w:sz w:val="26"/>
          <w:szCs w:val="26"/>
        </w:rPr>
        <w:t xml:space="preserve">Развитие библиотечной отрасли неразрывно связано комплектованием библиотечных фондов, автоматизацией библиотечных процессов и внедрением новых технологий.  </w:t>
      </w:r>
    </w:p>
    <w:p w:rsidR="00651E39" w:rsidRPr="00E15B1F" w:rsidRDefault="00651E39" w:rsidP="009B11C9">
      <w:pPr>
        <w:widowControl w:val="0"/>
        <w:autoSpaceDE w:val="0"/>
        <w:autoSpaceDN w:val="0"/>
        <w:adjustRightInd w:val="0"/>
        <w:ind w:right="-284" w:firstLine="709"/>
        <w:jc w:val="both"/>
        <w:rPr>
          <w:sz w:val="26"/>
          <w:szCs w:val="26"/>
        </w:rPr>
      </w:pPr>
      <w:r w:rsidRPr="00E15B1F">
        <w:rPr>
          <w:sz w:val="26"/>
          <w:szCs w:val="26"/>
        </w:rPr>
        <w:t>Созданы условия для развития и совершенствования предпрофессионального направления. Населению предоставляется услуга по обеспечению дополнительного образования по дополнительным предпрофессиональным общеобразовательным программам в области искусств, программам художественно-эстетической направленности.</w:t>
      </w:r>
    </w:p>
    <w:p w:rsidR="00651E39" w:rsidRPr="00E15B1F" w:rsidRDefault="00651E39" w:rsidP="009B11C9">
      <w:pPr>
        <w:widowControl w:val="0"/>
        <w:autoSpaceDE w:val="0"/>
        <w:autoSpaceDN w:val="0"/>
        <w:adjustRightInd w:val="0"/>
        <w:ind w:right="-284" w:firstLine="709"/>
        <w:jc w:val="both"/>
        <w:rPr>
          <w:sz w:val="26"/>
          <w:szCs w:val="26"/>
        </w:rPr>
      </w:pPr>
      <w:r w:rsidRPr="00E15B1F">
        <w:rPr>
          <w:sz w:val="26"/>
          <w:szCs w:val="26"/>
        </w:rPr>
        <w:t xml:space="preserve">В детских художественных школах и школах искусств обучается более 1500 детей. Одним из важных показателей профессионального уровня образовательной подготовки детей являются результаты конкурсов, проводимых образовательными учреждениями </w:t>
      </w:r>
      <w:r w:rsidRPr="00E15B1F">
        <w:rPr>
          <w:sz w:val="26"/>
          <w:szCs w:val="26"/>
        </w:rPr>
        <w:lastRenderedPageBreak/>
        <w:t xml:space="preserve">культуры и искусства.  </w:t>
      </w:r>
    </w:p>
    <w:p w:rsidR="00651E39" w:rsidRDefault="00651E39" w:rsidP="009B11C9">
      <w:pPr>
        <w:widowControl w:val="0"/>
        <w:autoSpaceDE w:val="0"/>
        <w:autoSpaceDN w:val="0"/>
        <w:adjustRightInd w:val="0"/>
        <w:ind w:right="-284" w:firstLine="709"/>
        <w:jc w:val="both"/>
        <w:rPr>
          <w:sz w:val="26"/>
          <w:szCs w:val="26"/>
        </w:rPr>
      </w:pPr>
      <w:r w:rsidRPr="00E15B1F">
        <w:rPr>
          <w:sz w:val="26"/>
          <w:szCs w:val="26"/>
        </w:rPr>
        <w:t>Ежегодно в конкурсах принимают участие более 500 детей, часть из них становятся лауреатами и направляются для участия в краевых и региональных конкурсах.</w:t>
      </w:r>
    </w:p>
    <w:p w:rsidR="00651E39" w:rsidRDefault="00651E39" w:rsidP="009B11C9">
      <w:pPr>
        <w:widowControl w:val="0"/>
        <w:autoSpaceDE w:val="0"/>
        <w:autoSpaceDN w:val="0"/>
        <w:adjustRightInd w:val="0"/>
        <w:ind w:right="-284" w:firstLine="709"/>
        <w:jc w:val="both"/>
        <w:rPr>
          <w:sz w:val="26"/>
          <w:szCs w:val="26"/>
        </w:rPr>
      </w:pPr>
      <w:r w:rsidRPr="00E15B1F">
        <w:rPr>
          <w:rFonts w:eastAsia="Calibri"/>
          <w:bCs/>
          <w:sz w:val="26"/>
          <w:szCs w:val="26"/>
        </w:rPr>
        <w:t xml:space="preserve">Отдельным направлением в работе организаций культуры выступает вопрос по укреплению российской гражданской идентичности на основе духовно-нравственных и культурных ценностей народов Российской Федерации. </w:t>
      </w:r>
    </w:p>
    <w:p w:rsidR="00651E39" w:rsidRDefault="00651E39" w:rsidP="009B11C9">
      <w:pPr>
        <w:widowControl w:val="0"/>
        <w:autoSpaceDE w:val="0"/>
        <w:autoSpaceDN w:val="0"/>
        <w:adjustRightInd w:val="0"/>
        <w:ind w:right="-284" w:firstLine="709"/>
        <w:jc w:val="both"/>
        <w:rPr>
          <w:sz w:val="26"/>
          <w:szCs w:val="26"/>
        </w:rPr>
      </w:pPr>
      <w:r w:rsidRPr="00E15B1F">
        <w:rPr>
          <w:rFonts w:eastAsia="Calibri"/>
          <w:bCs/>
          <w:sz w:val="26"/>
          <w:szCs w:val="26"/>
        </w:rPr>
        <w:t>Проводятся культурно-массовые мероприятия к государственным праздникам, всероссийским акциям и памятным датам, а также мероприятия</w:t>
      </w:r>
      <w:r w:rsidR="0005237C">
        <w:rPr>
          <w:rFonts w:eastAsia="Calibri"/>
          <w:bCs/>
          <w:sz w:val="26"/>
          <w:szCs w:val="26"/>
        </w:rPr>
        <w:t>,</w:t>
      </w:r>
      <w:r w:rsidRPr="00E15B1F">
        <w:rPr>
          <w:rFonts w:eastAsia="Calibri"/>
          <w:bCs/>
          <w:sz w:val="26"/>
          <w:szCs w:val="26"/>
        </w:rPr>
        <w:t xml:space="preserve"> ориентированные на воспитание патриотизма, семейных традиционных ценностей, гармонизацию межнациональных отношений и популяризацию объектов культурного наследия. В учреждениях культуры создаются условия для формирования гармонично развитой личности. </w:t>
      </w:r>
    </w:p>
    <w:p w:rsidR="00651E39" w:rsidRDefault="00651E39" w:rsidP="009B11C9">
      <w:pPr>
        <w:widowControl w:val="0"/>
        <w:autoSpaceDE w:val="0"/>
        <w:autoSpaceDN w:val="0"/>
        <w:adjustRightInd w:val="0"/>
        <w:ind w:right="-284" w:firstLine="709"/>
        <w:jc w:val="both"/>
        <w:rPr>
          <w:sz w:val="26"/>
          <w:szCs w:val="26"/>
        </w:rPr>
      </w:pPr>
      <w:r w:rsidRPr="00E15B1F">
        <w:rPr>
          <w:sz w:val="26"/>
          <w:szCs w:val="26"/>
        </w:rPr>
        <w:t xml:space="preserve">Потребность в услугах организаций культуры постоянно растет. Расчет потребности городского округа в организациях культуры представлен в таблице </w:t>
      </w:r>
      <w:r w:rsidR="0005237C">
        <w:rPr>
          <w:sz w:val="26"/>
          <w:szCs w:val="26"/>
        </w:rPr>
        <w:t>2</w:t>
      </w:r>
      <w:r w:rsidRPr="00E15B1F">
        <w:rPr>
          <w:sz w:val="26"/>
          <w:szCs w:val="26"/>
        </w:rPr>
        <w:t>2.</w:t>
      </w:r>
      <w:r>
        <w:rPr>
          <w:sz w:val="26"/>
          <w:szCs w:val="26"/>
        </w:rPr>
        <w:t xml:space="preserve"> </w:t>
      </w:r>
    </w:p>
    <w:p w:rsidR="00651E39" w:rsidRPr="00E15B1F" w:rsidRDefault="00651E39" w:rsidP="009B11C9">
      <w:pPr>
        <w:widowControl w:val="0"/>
        <w:autoSpaceDE w:val="0"/>
        <w:autoSpaceDN w:val="0"/>
        <w:adjustRightInd w:val="0"/>
        <w:ind w:right="-284" w:firstLine="709"/>
        <w:jc w:val="both"/>
        <w:rPr>
          <w:sz w:val="26"/>
          <w:szCs w:val="26"/>
        </w:rPr>
      </w:pPr>
      <w:r w:rsidRPr="00E15B1F">
        <w:rPr>
          <w:sz w:val="26"/>
          <w:szCs w:val="26"/>
        </w:rPr>
        <w:t>За основу расчёта были взяты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РФ от 2 августа 2017 г</w:t>
      </w:r>
      <w:r w:rsidR="0005237C">
        <w:rPr>
          <w:sz w:val="26"/>
          <w:szCs w:val="26"/>
        </w:rPr>
        <w:t xml:space="preserve">ода </w:t>
      </w:r>
      <w:r w:rsidRPr="00E15B1F">
        <w:rPr>
          <w:sz w:val="26"/>
          <w:szCs w:val="26"/>
        </w:rPr>
        <w:t>№ Р-965.</w:t>
      </w:r>
    </w:p>
    <w:p w:rsidR="0005237C" w:rsidRDefault="0005237C" w:rsidP="00651E39">
      <w:pPr>
        <w:widowControl w:val="0"/>
        <w:spacing w:line="360" w:lineRule="auto"/>
        <w:jc w:val="right"/>
        <w:rPr>
          <w:sz w:val="26"/>
          <w:szCs w:val="26"/>
        </w:rPr>
      </w:pPr>
    </w:p>
    <w:p w:rsidR="00651E39" w:rsidRPr="0005237C" w:rsidRDefault="00651E39" w:rsidP="0005237C">
      <w:pPr>
        <w:widowControl w:val="0"/>
        <w:spacing w:line="360" w:lineRule="auto"/>
        <w:ind w:right="-285"/>
        <w:jc w:val="right"/>
      </w:pPr>
      <w:r w:rsidRPr="0005237C">
        <w:t>Таблица 22</w:t>
      </w:r>
    </w:p>
    <w:p w:rsidR="00651E39" w:rsidRDefault="00651E39" w:rsidP="00651E39">
      <w:pPr>
        <w:widowControl w:val="0"/>
        <w:jc w:val="center"/>
        <w:rPr>
          <w:sz w:val="26"/>
          <w:szCs w:val="26"/>
        </w:rPr>
      </w:pPr>
      <w:r w:rsidRPr="00A55DFB">
        <w:rPr>
          <w:sz w:val="26"/>
          <w:szCs w:val="26"/>
        </w:rPr>
        <w:t>Расчет нормативной потребности в организациях культуры</w:t>
      </w:r>
    </w:p>
    <w:p w:rsidR="0005237C" w:rsidRPr="00A55DFB" w:rsidRDefault="0005237C" w:rsidP="00651E39">
      <w:pPr>
        <w:widowControl w:val="0"/>
        <w:jc w:val="center"/>
        <w:rPr>
          <w:sz w:val="26"/>
          <w:szCs w:val="2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417"/>
        <w:gridCol w:w="1701"/>
        <w:gridCol w:w="993"/>
        <w:gridCol w:w="1417"/>
        <w:gridCol w:w="1276"/>
      </w:tblGrid>
      <w:tr w:rsidR="00651E39" w:rsidRPr="00DB7333" w:rsidTr="001D2890">
        <w:trPr>
          <w:trHeight w:val="371"/>
        </w:trPr>
        <w:tc>
          <w:tcPr>
            <w:tcW w:w="3006" w:type="dxa"/>
            <w:vAlign w:val="center"/>
          </w:tcPr>
          <w:p w:rsidR="00651E39" w:rsidRPr="00AA6BD7" w:rsidRDefault="00651E39" w:rsidP="00651E39">
            <w:pPr>
              <w:pStyle w:val="afc"/>
              <w:widowControl w:val="0"/>
              <w:spacing w:before="0" w:beforeAutospacing="0" w:after="0" w:afterAutospacing="0"/>
              <w:jc w:val="center"/>
            </w:pPr>
            <w:r w:rsidRPr="00AA6BD7">
              <w:t>Наименование норматива</w:t>
            </w:r>
          </w:p>
        </w:tc>
        <w:tc>
          <w:tcPr>
            <w:tcW w:w="1417" w:type="dxa"/>
            <w:vAlign w:val="center"/>
          </w:tcPr>
          <w:p w:rsidR="00651E39" w:rsidRPr="00AA6BD7" w:rsidRDefault="00651E39" w:rsidP="00651E39">
            <w:pPr>
              <w:pStyle w:val="afc"/>
              <w:widowControl w:val="0"/>
              <w:spacing w:before="0" w:beforeAutospacing="0" w:after="0" w:afterAutospacing="0"/>
              <w:jc w:val="center"/>
            </w:pPr>
            <w:r w:rsidRPr="00AA6BD7">
              <w:t>Норматив</w:t>
            </w:r>
          </w:p>
        </w:tc>
        <w:tc>
          <w:tcPr>
            <w:tcW w:w="1701" w:type="dxa"/>
            <w:vAlign w:val="center"/>
          </w:tcPr>
          <w:p w:rsidR="00651E39" w:rsidRPr="00AA6BD7" w:rsidRDefault="00651E39" w:rsidP="00651E39">
            <w:pPr>
              <w:pStyle w:val="afc"/>
              <w:widowControl w:val="0"/>
              <w:spacing w:before="0" w:beforeAutospacing="0" w:after="0" w:afterAutospacing="0"/>
              <w:jc w:val="center"/>
            </w:pPr>
            <w:r w:rsidRPr="00AA6BD7">
              <w:t>Фактический показатель на 01.01. 2019 года</w:t>
            </w:r>
          </w:p>
        </w:tc>
        <w:tc>
          <w:tcPr>
            <w:tcW w:w="993" w:type="dxa"/>
            <w:vAlign w:val="center"/>
          </w:tcPr>
          <w:p w:rsidR="00651E39" w:rsidRPr="00AA6BD7" w:rsidRDefault="00651E39" w:rsidP="00651E39">
            <w:pPr>
              <w:pStyle w:val="afc"/>
              <w:widowControl w:val="0"/>
              <w:spacing w:before="0" w:beforeAutospacing="0" w:after="0" w:afterAutospacing="0"/>
              <w:jc w:val="center"/>
            </w:pPr>
            <w:proofErr w:type="spellStart"/>
            <w:proofErr w:type="gramStart"/>
            <w:r w:rsidRPr="00AA6BD7">
              <w:t>Обес</w:t>
            </w:r>
            <w:proofErr w:type="spellEnd"/>
            <w:r w:rsidR="00AA6BD7">
              <w:t>-</w:t>
            </w:r>
            <w:r w:rsidRPr="00AA6BD7">
              <w:t>печен</w:t>
            </w:r>
            <w:proofErr w:type="gramEnd"/>
            <w:r w:rsidR="00AA6BD7">
              <w:t>-</w:t>
            </w:r>
            <w:proofErr w:type="spellStart"/>
            <w:r w:rsidRPr="00AA6BD7">
              <w:t>ность</w:t>
            </w:r>
            <w:proofErr w:type="spellEnd"/>
            <w:r w:rsidRPr="00AA6BD7">
              <w:t>,</w:t>
            </w:r>
          </w:p>
          <w:p w:rsidR="00651E39" w:rsidRPr="00AA6BD7" w:rsidRDefault="00651E39" w:rsidP="00651E39">
            <w:pPr>
              <w:pStyle w:val="afc"/>
              <w:widowControl w:val="0"/>
              <w:spacing w:before="0" w:beforeAutospacing="0" w:after="0" w:afterAutospacing="0"/>
              <w:jc w:val="center"/>
            </w:pPr>
          </w:p>
          <w:p w:rsidR="00651E39" w:rsidRPr="00AA6BD7" w:rsidRDefault="00651E39" w:rsidP="00651E39">
            <w:pPr>
              <w:pStyle w:val="afc"/>
              <w:widowControl w:val="0"/>
              <w:spacing w:before="0" w:beforeAutospacing="0" w:after="0" w:afterAutospacing="0"/>
              <w:jc w:val="center"/>
            </w:pPr>
            <w:r w:rsidRPr="00AA6BD7">
              <w:t>%</w:t>
            </w:r>
          </w:p>
        </w:tc>
        <w:tc>
          <w:tcPr>
            <w:tcW w:w="1417" w:type="dxa"/>
            <w:vAlign w:val="center"/>
          </w:tcPr>
          <w:p w:rsidR="00651E39" w:rsidRPr="00AA6BD7" w:rsidRDefault="00651E39" w:rsidP="00651E39">
            <w:pPr>
              <w:pStyle w:val="afc"/>
              <w:widowControl w:val="0"/>
              <w:spacing w:before="0" w:beforeAutospacing="0" w:after="0" w:afterAutospacing="0"/>
              <w:jc w:val="center"/>
            </w:pPr>
            <w:r w:rsidRPr="00AA6BD7">
              <w:t>Расчетная потреб</w:t>
            </w:r>
            <w:r w:rsidR="00AA6BD7">
              <w:t>-</w:t>
            </w:r>
            <w:proofErr w:type="spellStart"/>
            <w:r w:rsidRPr="00AA6BD7">
              <w:t>ность</w:t>
            </w:r>
            <w:proofErr w:type="spellEnd"/>
            <w:r w:rsidRPr="00AA6BD7">
              <w:t xml:space="preserve"> с учётом норматива к 2030</w:t>
            </w:r>
            <w:r w:rsidR="00AA6BD7">
              <w:t xml:space="preserve"> году</w:t>
            </w:r>
          </w:p>
        </w:tc>
        <w:tc>
          <w:tcPr>
            <w:tcW w:w="1276" w:type="dxa"/>
            <w:vAlign w:val="center"/>
          </w:tcPr>
          <w:p w:rsidR="00651E39" w:rsidRPr="00AA6BD7" w:rsidRDefault="00651E39" w:rsidP="00651E39">
            <w:pPr>
              <w:pStyle w:val="afc"/>
              <w:widowControl w:val="0"/>
              <w:spacing w:before="0" w:beforeAutospacing="0" w:after="0" w:afterAutospacing="0"/>
              <w:jc w:val="center"/>
            </w:pPr>
            <w:r w:rsidRPr="00AA6BD7">
              <w:t>Потреб</w:t>
            </w:r>
            <w:r w:rsidR="00AA6BD7">
              <w:t>-</w:t>
            </w:r>
            <w:proofErr w:type="spellStart"/>
            <w:r w:rsidRPr="00AA6BD7">
              <w:t>ность</w:t>
            </w:r>
            <w:proofErr w:type="spellEnd"/>
            <w:r w:rsidRPr="00AA6BD7">
              <w:t xml:space="preserve"> в дополни</w:t>
            </w:r>
            <w:r w:rsidR="00AA6BD7">
              <w:t>-</w:t>
            </w:r>
            <w:r w:rsidRPr="00AA6BD7">
              <w:t>тельных местах к 2030 году</w:t>
            </w:r>
          </w:p>
        </w:tc>
      </w:tr>
      <w:tr w:rsidR="00651E39" w:rsidRPr="00DB7333" w:rsidTr="00AA6BD7">
        <w:trPr>
          <w:trHeight w:val="371"/>
        </w:trPr>
        <w:tc>
          <w:tcPr>
            <w:tcW w:w="9810" w:type="dxa"/>
            <w:gridSpan w:val="6"/>
            <w:vAlign w:val="center"/>
          </w:tcPr>
          <w:p w:rsidR="00651E39" w:rsidRPr="00AA6BD7" w:rsidRDefault="00651E39" w:rsidP="00651E39">
            <w:pPr>
              <w:widowControl w:val="0"/>
            </w:pPr>
            <w:r w:rsidRPr="00AA6BD7">
              <w:t>Библиотеки:</w:t>
            </w:r>
          </w:p>
        </w:tc>
      </w:tr>
      <w:tr w:rsidR="00651E39" w:rsidRPr="00DB7333" w:rsidTr="001D2890">
        <w:trPr>
          <w:trHeight w:val="371"/>
        </w:trPr>
        <w:tc>
          <w:tcPr>
            <w:tcW w:w="3006" w:type="dxa"/>
            <w:vAlign w:val="center"/>
          </w:tcPr>
          <w:p w:rsidR="00651E39" w:rsidRPr="00AA6BD7" w:rsidRDefault="00651E39" w:rsidP="00651E39">
            <w:pPr>
              <w:pStyle w:val="afc"/>
              <w:widowControl w:val="0"/>
              <w:spacing w:before="0" w:beforeAutospacing="0" w:after="0" w:afterAutospacing="0"/>
            </w:pPr>
            <w:r w:rsidRPr="00AA6BD7">
              <w:t>Общедоступная</w:t>
            </w:r>
          </w:p>
        </w:tc>
        <w:tc>
          <w:tcPr>
            <w:tcW w:w="1417" w:type="dxa"/>
            <w:vAlign w:val="center"/>
          </w:tcPr>
          <w:p w:rsidR="00651E39" w:rsidRPr="00AA6BD7" w:rsidRDefault="00651E39" w:rsidP="00651E39">
            <w:pPr>
              <w:widowControl w:val="0"/>
              <w:jc w:val="center"/>
            </w:pPr>
            <w:r w:rsidRPr="00AA6BD7">
              <w:t>1 на 20 тыс. чел.</w:t>
            </w:r>
          </w:p>
        </w:tc>
        <w:tc>
          <w:tcPr>
            <w:tcW w:w="1701" w:type="dxa"/>
            <w:vAlign w:val="center"/>
          </w:tcPr>
          <w:p w:rsidR="00651E39" w:rsidRPr="00AA6BD7" w:rsidRDefault="00651E39" w:rsidP="00651E39">
            <w:pPr>
              <w:widowControl w:val="0"/>
              <w:jc w:val="center"/>
            </w:pPr>
            <w:r w:rsidRPr="00AA6BD7">
              <w:t>8</w:t>
            </w:r>
          </w:p>
        </w:tc>
        <w:tc>
          <w:tcPr>
            <w:tcW w:w="993" w:type="dxa"/>
            <w:vAlign w:val="center"/>
          </w:tcPr>
          <w:p w:rsidR="00651E39" w:rsidRPr="00AA6BD7" w:rsidRDefault="00651E39" w:rsidP="00651E39">
            <w:pPr>
              <w:widowControl w:val="0"/>
              <w:jc w:val="center"/>
            </w:pPr>
            <w:r w:rsidRPr="00AA6BD7">
              <w:t>100</w:t>
            </w:r>
          </w:p>
        </w:tc>
        <w:tc>
          <w:tcPr>
            <w:tcW w:w="1417" w:type="dxa"/>
            <w:vAlign w:val="center"/>
          </w:tcPr>
          <w:p w:rsidR="00651E39" w:rsidRPr="00AA6BD7" w:rsidRDefault="00651E39" w:rsidP="00651E39">
            <w:pPr>
              <w:widowControl w:val="0"/>
              <w:jc w:val="center"/>
            </w:pPr>
            <w:r w:rsidRPr="00AA6BD7">
              <w:t>6</w:t>
            </w:r>
          </w:p>
        </w:tc>
        <w:tc>
          <w:tcPr>
            <w:tcW w:w="1276" w:type="dxa"/>
            <w:vAlign w:val="center"/>
          </w:tcPr>
          <w:p w:rsidR="00651E39" w:rsidRPr="00AA6BD7" w:rsidRDefault="00651E39" w:rsidP="00651E39">
            <w:pPr>
              <w:widowControl w:val="0"/>
              <w:jc w:val="center"/>
            </w:pPr>
            <w:r w:rsidRPr="00AA6BD7">
              <w:t>0</w:t>
            </w:r>
          </w:p>
        </w:tc>
      </w:tr>
      <w:tr w:rsidR="00651E39" w:rsidRPr="00DB7333" w:rsidTr="001D2890">
        <w:trPr>
          <w:trHeight w:val="371"/>
        </w:trPr>
        <w:tc>
          <w:tcPr>
            <w:tcW w:w="3006" w:type="dxa"/>
            <w:vAlign w:val="center"/>
          </w:tcPr>
          <w:p w:rsidR="00651E39" w:rsidRPr="00AA6BD7" w:rsidRDefault="00651E39" w:rsidP="00651E39">
            <w:pPr>
              <w:pStyle w:val="afc"/>
              <w:widowControl w:val="0"/>
              <w:spacing w:before="0" w:beforeAutospacing="0" w:after="0" w:afterAutospacing="0"/>
            </w:pPr>
            <w:r w:rsidRPr="00AA6BD7">
              <w:t xml:space="preserve">Детская </w:t>
            </w:r>
          </w:p>
        </w:tc>
        <w:tc>
          <w:tcPr>
            <w:tcW w:w="1417" w:type="dxa"/>
            <w:vAlign w:val="center"/>
          </w:tcPr>
          <w:p w:rsidR="00651E39" w:rsidRPr="00AA6BD7" w:rsidRDefault="00651E39" w:rsidP="00651E39">
            <w:pPr>
              <w:widowControl w:val="0"/>
              <w:jc w:val="center"/>
            </w:pPr>
            <w:r w:rsidRPr="00AA6BD7">
              <w:t>1 на 10 тыс. чел.</w:t>
            </w:r>
          </w:p>
        </w:tc>
        <w:tc>
          <w:tcPr>
            <w:tcW w:w="1701" w:type="dxa"/>
            <w:vAlign w:val="center"/>
          </w:tcPr>
          <w:p w:rsidR="00651E39" w:rsidRPr="00AA6BD7" w:rsidRDefault="00651E39" w:rsidP="00651E39">
            <w:pPr>
              <w:widowControl w:val="0"/>
              <w:jc w:val="center"/>
            </w:pPr>
            <w:r w:rsidRPr="00AA6BD7">
              <w:t>4</w:t>
            </w:r>
          </w:p>
        </w:tc>
        <w:tc>
          <w:tcPr>
            <w:tcW w:w="993" w:type="dxa"/>
            <w:vAlign w:val="center"/>
          </w:tcPr>
          <w:p w:rsidR="00651E39" w:rsidRPr="00AA6BD7" w:rsidRDefault="00651E39" w:rsidP="00651E39">
            <w:pPr>
              <w:widowControl w:val="0"/>
              <w:jc w:val="center"/>
            </w:pPr>
            <w:r w:rsidRPr="00AA6BD7">
              <w:t>100</w:t>
            </w:r>
          </w:p>
        </w:tc>
        <w:tc>
          <w:tcPr>
            <w:tcW w:w="1417" w:type="dxa"/>
            <w:vAlign w:val="center"/>
          </w:tcPr>
          <w:p w:rsidR="00651E39" w:rsidRPr="00AA6BD7" w:rsidRDefault="00651E39" w:rsidP="00651E39">
            <w:pPr>
              <w:widowControl w:val="0"/>
              <w:jc w:val="center"/>
            </w:pPr>
            <w:r w:rsidRPr="00AA6BD7">
              <w:t>2</w:t>
            </w:r>
          </w:p>
        </w:tc>
        <w:tc>
          <w:tcPr>
            <w:tcW w:w="1276" w:type="dxa"/>
            <w:vAlign w:val="center"/>
          </w:tcPr>
          <w:p w:rsidR="00651E39" w:rsidRPr="00AA6BD7" w:rsidRDefault="00651E39" w:rsidP="00651E39">
            <w:pPr>
              <w:widowControl w:val="0"/>
              <w:jc w:val="center"/>
            </w:pPr>
            <w:r w:rsidRPr="00AA6BD7">
              <w:t>0</w:t>
            </w:r>
          </w:p>
        </w:tc>
      </w:tr>
      <w:tr w:rsidR="00651E39" w:rsidRPr="00DB7333" w:rsidTr="001D2890">
        <w:trPr>
          <w:trHeight w:val="371"/>
        </w:trPr>
        <w:tc>
          <w:tcPr>
            <w:tcW w:w="3006" w:type="dxa"/>
            <w:vAlign w:val="center"/>
          </w:tcPr>
          <w:p w:rsidR="00651E39" w:rsidRPr="00AA6BD7" w:rsidRDefault="00651E39" w:rsidP="00651E39">
            <w:pPr>
              <w:pStyle w:val="afc"/>
              <w:widowControl w:val="0"/>
              <w:spacing w:before="0" w:beforeAutospacing="0" w:after="0" w:afterAutospacing="0"/>
            </w:pPr>
            <w:r w:rsidRPr="00AA6BD7">
              <w:t>Точка доступа к полнотекстовым информационным ресурсам</w:t>
            </w:r>
          </w:p>
        </w:tc>
        <w:tc>
          <w:tcPr>
            <w:tcW w:w="1417" w:type="dxa"/>
            <w:vAlign w:val="center"/>
          </w:tcPr>
          <w:p w:rsidR="00651E39" w:rsidRPr="00AA6BD7" w:rsidRDefault="00651E39" w:rsidP="00651E39">
            <w:pPr>
              <w:widowControl w:val="0"/>
              <w:jc w:val="center"/>
            </w:pPr>
            <w:r w:rsidRPr="00AA6BD7">
              <w:t>2</w:t>
            </w:r>
          </w:p>
        </w:tc>
        <w:tc>
          <w:tcPr>
            <w:tcW w:w="1701" w:type="dxa"/>
            <w:vAlign w:val="center"/>
          </w:tcPr>
          <w:p w:rsidR="00651E39" w:rsidRPr="00AA6BD7" w:rsidRDefault="00651E39" w:rsidP="00651E39">
            <w:pPr>
              <w:widowControl w:val="0"/>
              <w:jc w:val="center"/>
            </w:pPr>
            <w:r w:rsidRPr="00AA6BD7">
              <w:t>1</w:t>
            </w:r>
          </w:p>
        </w:tc>
        <w:tc>
          <w:tcPr>
            <w:tcW w:w="993" w:type="dxa"/>
            <w:vAlign w:val="center"/>
          </w:tcPr>
          <w:p w:rsidR="00651E39" w:rsidRPr="00AA6BD7" w:rsidRDefault="00651E39" w:rsidP="00651E39">
            <w:pPr>
              <w:widowControl w:val="0"/>
              <w:jc w:val="center"/>
            </w:pPr>
            <w:r w:rsidRPr="00AA6BD7">
              <w:t>50</w:t>
            </w:r>
          </w:p>
        </w:tc>
        <w:tc>
          <w:tcPr>
            <w:tcW w:w="1417" w:type="dxa"/>
            <w:vAlign w:val="center"/>
          </w:tcPr>
          <w:p w:rsidR="00651E39" w:rsidRPr="00AA6BD7" w:rsidRDefault="00651E39" w:rsidP="00651E39">
            <w:pPr>
              <w:widowControl w:val="0"/>
              <w:jc w:val="center"/>
            </w:pPr>
            <w:r w:rsidRPr="00AA6BD7">
              <w:t>2</w:t>
            </w:r>
          </w:p>
        </w:tc>
        <w:tc>
          <w:tcPr>
            <w:tcW w:w="1276" w:type="dxa"/>
            <w:vAlign w:val="center"/>
          </w:tcPr>
          <w:p w:rsidR="00651E39" w:rsidRPr="00AA6BD7" w:rsidRDefault="00651E39" w:rsidP="00651E39">
            <w:pPr>
              <w:widowControl w:val="0"/>
              <w:jc w:val="center"/>
            </w:pPr>
            <w:r w:rsidRPr="00AA6BD7">
              <w:t>0</w:t>
            </w:r>
          </w:p>
        </w:tc>
      </w:tr>
      <w:tr w:rsidR="00651E39" w:rsidRPr="00DB7333" w:rsidTr="001D2890">
        <w:trPr>
          <w:trHeight w:val="366"/>
        </w:trPr>
        <w:tc>
          <w:tcPr>
            <w:tcW w:w="3006" w:type="dxa"/>
            <w:vAlign w:val="center"/>
          </w:tcPr>
          <w:p w:rsidR="00651E39" w:rsidRPr="00AA6BD7" w:rsidRDefault="00651E39" w:rsidP="00651E39">
            <w:pPr>
              <w:pStyle w:val="afc"/>
              <w:widowControl w:val="0"/>
              <w:spacing w:before="0" w:beforeAutospacing="0" w:after="0" w:afterAutospacing="0"/>
            </w:pPr>
            <w:r w:rsidRPr="00AA6BD7">
              <w:t>Дома культуры</w:t>
            </w:r>
          </w:p>
        </w:tc>
        <w:tc>
          <w:tcPr>
            <w:tcW w:w="1417" w:type="dxa"/>
            <w:vAlign w:val="center"/>
          </w:tcPr>
          <w:p w:rsidR="00651E39" w:rsidRPr="00AA6BD7" w:rsidRDefault="00651E39" w:rsidP="00651E39">
            <w:pPr>
              <w:widowControl w:val="0"/>
              <w:jc w:val="center"/>
            </w:pPr>
            <w:r w:rsidRPr="00AA6BD7">
              <w:t>1 на 100 тыс. жит.</w:t>
            </w:r>
          </w:p>
        </w:tc>
        <w:tc>
          <w:tcPr>
            <w:tcW w:w="1701" w:type="dxa"/>
            <w:vAlign w:val="center"/>
          </w:tcPr>
          <w:p w:rsidR="00651E39" w:rsidRPr="00AA6BD7" w:rsidRDefault="00651E39" w:rsidP="00651E39">
            <w:pPr>
              <w:widowControl w:val="0"/>
              <w:jc w:val="center"/>
            </w:pPr>
            <w:r w:rsidRPr="00AA6BD7">
              <w:t>5</w:t>
            </w:r>
          </w:p>
        </w:tc>
        <w:tc>
          <w:tcPr>
            <w:tcW w:w="993" w:type="dxa"/>
            <w:vAlign w:val="center"/>
          </w:tcPr>
          <w:p w:rsidR="00651E39" w:rsidRPr="00AA6BD7" w:rsidRDefault="00651E39" w:rsidP="00651E39">
            <w:pPr>
              <w:widowControl w:val="0"/>
              <w:jc w:val="center"/>
            </w:pPr>
            <w:r w:rsidRPr="00AA6BD7">
              <w:t>100</w:t>
            </w:r>
          </w:p>
        </w:tc>
        <w:tc>
          <w:tcPr>
            <w:tcW w:w="1417" w:type="dxa"/>
            <w:vAlign w:val="center"/>
          </w:tcPr>
          <w:p w:rsidR="00651E39" w:rsidRPr="00AA6BD7" w:rsidRDefault="00651E39" w:rsidP="00651E39">
            <w:pPr>
              <w:widowControl w:val="0"/>
              <w:jc w:val="center"/>
            </w:pPr>
            <w:r w:rsidRPr="00AA6BD7">
              <w:t>1</w:t>
            </w:r>
          </w:p>
        </w:tc>
        <w:tc>
          <w:tcPr>
            <w:tcW w:w="1276" w:type="dxa"/>
            <w:vAlign w:val="center"/>
          </w:tcPr>
          <w:p w:rsidR="00651E39" w:rsidRPr="00AA6BD7" w:rsidRDefault="00651E39" w:rsidP="00651E39">
            <w:pPr>
              <w:widowControl w:val="0"/>
              <w:jc w:val="center"/>
            </w:pPr>
            <w:r w:rsidRPr="00AA6BD7">
              <w:t>0</w:t>
            </w:r>
          </w:p>
        </w:tc>
      </w:tr>
      <w:tr w:rsidR="00651E39" w:rsidRPr="00DB7333" w:rsidTr="00AA6BD7">
        <w:trPr>
          <w:trHeight w:val="366"/>
        </w:trPr>
        <w:tc>
          <w:tcPr>
            <w:tcW w:w="9810" w:type="dxa"/>
            <w:gridSpan w:val="6"/>
            <w:vAlign w:val="center"/>
          </w:tcPr>
          <w:p w:rsidR="00651E39" w:rsidRPr="00AA6BD7" w:rsidRDefault="00651E39" w:rsidP="00651E39">
            <w:pPr>
              <w:widowControl w:val="0"/>
            </w:pPr>
            <w:r w:rsidRPr="00AA6BD7">
              <w:t>Услуги музеев:</w:t>
            </w:r>
          </w:p>
        </w:tc>
      </w:tr>
      <w:tr w:rsidR="00651E39" w:rsidRPr="00DB7333" w:rsidTr="001D2890">
        <w:trPr>
          <w:trHeight w:val="366"/>
        </w:trPr>
        <w:tc>
          <w:tcPr>
            <w:tcW w:w="3006" w:type="dxa"/>
            <w:vAlign w:val="center"/>
          </w:tcPr>
          <w:p w:rsidR="00651E39" w:rsidRPr="00AA6BD7" w:rsidRDefault="00651E39" w:rsidP="00651E39">
            <w:pPr>
              <w:pStyle w:val="afc"/>
              <w:widowControl w:val="0"/>
              <w:spacing w:before="0" w:beforeAutospacing="0" w:after="0" w:afterAutospacing="0"/>
            </w:pPr>
            <w:r w:rsidRPr="00AA6BD7">
              <w:t>Краеведческий музей</w:t>
            </w:r>
          </w:p>
        </w:tc>
        <w:tc>
          <w:tcPr>
            <w:tcW w:w="1417" w:type="dxa"/>
            <w:vAlign w:val="center"/>
          </w:tcPr>
          <w:p w:rsidR="00651E39" w:rsidRPr="00AA6BD7" w:rsidRDefault="00651E39" w:rsidP="00651E39">
            <w:pPr>
              <w:widowControl w:val="0"/>
              <w:jc w:val="center"/>
            </w:pPr>
            <w:r w:rsidRPr="00AA6BD7">
              <w:t>1</w:t>
            </w:r>
          </w:p>
        </w:tc>
        <w:tc>
          <w:tcPr>
            <w:tcW w:w="1701" w:type="dxa"/>
            <w:vAlign w:val="center"/>
          </w:tcPr>
          <w:p w:rsidR="00651E39" w:rsidRPr="00AA6BD7" w:rsidRDefault="00651E39" w:rsidP="00651E39">
            <w:pPr>
              <w:widowControl w:val="0"/>
              <w:jc w:val="center"/>
            </w:pPr>
            <w:r w:rsidRPr="00AA6BD7">
              <w:t>1</w:t>
            </w:r>
          </w:p>
        </w:tc>
        <w:tc>
          <w:tcPr>
            <w:tcW w:w="993" w:type="dxa"/>
            <w:vAlign w:val="center"/>
          </w:tcPr>
          <w:p w:rsidR="00651E39" w:rsidRPr="00AA6BD7" w:rsidRDefault="00651E39" w:rsidP="00651E39">
            <w:pPr>
              <w:widowControl w:val="0"/>
              <w:jc w:val="center"/>
            </w:pPr>
            <w:r w:rsidRPr="00AA6BD7">
              <w:t>100</w:t>
            </w:r>
          </w:p>
        </w:tc>
        <w:tc>
          <w:tcPr>
            <w:tcW w:w="1417" w:type="dxa"/>
            <w:vAlign w:val="center"/>
          </w:tcPr>
          <w:p w:rsidR="00651E39" w:rsidRPr="00AA6BD7" w:rsidRDefault="00651E39" w:rsidP="00651E39">
            <w:pPr>
              <w:widowControl w:val="0"/>
              <w:jc w:val="center"/>
            </w:pPr>
            <w:r w:rsidRPr="00AA6BD7">
              <w:t>1</w:t>
            </w:r>
          </w:p>
        </w:tc>
        <w:tc>
          <w:tcPr>
            <w:tcW w:w="1276" w:type="dxa"/>
            <w:vAlign w:val="center"/>
          </w:tcPr>
          <w:p w:rsidR="00651E39" w:rsidRPr="00AA6BD7" w:rsidRDefault="00651E39" w:rsidP="00651E39">
            <w:pPr>
              <w:widowControl w:val="0"/>
              <w:jc w:val="center"/>
            </w:pPr>
            <w:r w:rsidRPr="00AA6BD7">
              <w:t>0</w:t>
            </w:r>
          </w:p>
        </w:tc>
      </w:tr>
      <w:tr w:rsidR="00651E39" w:rsidRPr="00DB7333" w:rsidTr="001D2890">
        <w:trPr>
          <w:trHeight w:val="366"/>
        </w:trPr>
        <w:tc>
          <w:tcPr>
            <w:tcW w:w="3006" w:type="dxa"/>
            <w:vAlign w:val="center"/>
          </w:tcPr>
          <w:p w:rsidR="00651E39" w:rsidRPr="00AA6BD7" w:rsidRDefault="00651E39" w:rsidP="00651E39">
            <w:pPr>
              <w:pStyle w:val="afc"/>
              <w:widowControl w:val="0"/>
              <w:spacing w:before="0" w:beforeAutospacing="0" w:after="0" w:afterAutospacing="0"/>
            </w:pPr>
            <w:r w:rsidRPr="00AA6BD7">
              <w:t>Тематический музей</w:t>
            </w:r>
          </w:p>
        </w:tc>
        <w:tc>
          <w:tcPr>
            <w:tcW w:w="1417" w:type="dxa"/>
            <w:vAlign w:val="center"/>
          </w:tcPr>
          <w:p w:rsidR="00651E39" w:rsidRPr="00AA6BD7" w:rsidRDefault="00651E39" w:rsidP="00651E39">
            <w:pPr>
              <w:widowControl w:val="0"/>
              <w:jc w:val="center"/>
            </w:pPr>
            <w:r w:rsidRPr="00AA6BD7">
              <w:t>1</w:t>
            </w:r>
          </w:p>
        </w:tc>
        <w:tc>
          <w:tcPr>
            <w:tcW w:w="1701" w:type="dxa"/>
            <w:vAlign w:val="center"/>
          </w:tcPr>
          <w:p w:rsidR="00651E39" w:rsidRPr="00AA6BD7" w:rsidRDefault="00651E39" w:rsidP="00651E39">
            <w:pPr>
              <w:widowControl w:val="0"/>
              <w:jc w:val="center"/>
            </w:pPr>
            <w:r w:rsidRPr="00AA6BD7">
              <w:t>1</w:t>
            </w:r>
          </w:p>
        </w:tc>
        <w:tc>
          <w:tcPr>
            <w:tcW w:w="993" w:type="dxa"/>
            <w:vAlign w:val="center"/>
          </w:tcPr>
          <w:p w:rsidR="00651E39" w:rsidRPr="00AA6BD7" w:rsidRDefault="00651E39" w:rsidP="00651E39">
            <w:pPr>
              <w:widowControl w:val="0"/>
              <w:jc w:val="center"/>
            </w:pPr>
            <w:r w:rsidRPr="00AA6BD7">
              <w:t>100</w:t>
            </w:r>
          </w:p>
        </w:tc>
        <w:tc>
          <w:tcPr>
            <w:tcW w:w="1417" w:type="dxa"/>
            <w:vAlign w:val="center"/>
          </w:tcPr>
          <w:p w:rsidR="00651E39" w:rsidRPr="00AA6BD7" w:rsidRDefault="00651E39" w:rsidP="00651E39">
            <w:pPr>
              <w:widowControl w:val="0"/>
              <w:jc w:val="center"/>
            </w:pPr>
            <w:r w:rsidRPr="00AA6BD7">
              <w:t>1</w:t>
            </w:r>
          </w:p>
        </w:tc>
        <w:tc>
          <w:tcPr>
            <w:tcW w:w="1276" w:type="dxa"/>
            <w:vAlign w:val="center"/>
          </w:tcPr>
          <w:p w:rsidR="00651E39" w:rsidRPr="00AA6BD7" w:rsidRDefault="00651E39" w:rsidP="00651E39">
            <w:pPr>
              <w:widowControl w:val="0"/>
              <w:jc w:val="center"/>
            </w:pPr>
            <w:r w:rsidRPr="00AA6BD7">
              <w:t>0</w:t>
            </w:r>
          </w:p>
        </w:tc>
      </w:tr>
      <w:tr w:rsidR="00651E39" w:rsidRPr="00DB7333" w:rsidTr="001D2890">
        <w:trPr>
          <w:trHeight w:val="366"/>
        </w:trPr>
        <w:tc>
          <w:tcPr>
            <w:tcW w:w="3006" w:type="dxa"/>
            <w:vAlign w:val="center"/>
          </w:tcPr>
          <w:p w:rsidR="00651E39" w:rsidRPr="00AA6BD7" w:rsidRDefault="00651E39" w:rsidP="00651E39">
            <w:pPr>
              <w:pStyle w:val="afc"/>
              <w:widowControl w:val="0"/>
              <w:spacing w:before="0" w:beforeAutospacing="0" w:after="0" w:afterAutospacing="0"/>
            </w:pPr>
            <w:r w:rsidRPr="00AA6BD7">
              <w:t>Услуги театров</w:t>
            </w:r>
          </w:p>
        </w:tc>
        <w:tc>
          <w:tcPr>
            <w:tcW w:w="1417" w:type="dxa"/>
            <w:vAlign w:val="center"/>
          </w:tcPr>
          <w:p w:rsidR="00651E39" w:rsidRPr="00AA6BD7" w:rsidRDefault="00651E39" w:rsidP="00651E39">
            <w:pPr>
              <w:pStyle w:val="afc"/>
              <w:widowControl w:val="0"/>
              <w:spacing w:before="0" w:beforeAutospacing="0" w:after="0" w:afterAutospacing="0"/>
              <w:jc w:val="center"/>
            </w:pPr>
            <w:r w:rsidRPr="00AA6BD7">
              <w:t>1</w:t>
            </w:r>
          </w:p>
        </w:tc>
        <w:tc>
          <w:tcPr>
            <w:tcW w:w="1701" w:type="dxa"/>
            <w:vAlign w:val="center"/>
          </w:tcPr>
          <w:p w:rsidR="00651E39" w:rsidRPr="00AA6BD7" w:rsidRDefault="00651E39" w:rsidP="00651E39">
            <w:pPr>
              <w:pStyle w:val="afc"/>
              <w:widowControl w:val="0"/>
              <w:spacing w:before="0" w:beforeAutospacing="0" w:after="0" w:afterAutospacing="0"/>
              <w:jc w:val="center"/>
            </w:pPr>
            <w:r w:rsidRPr="00AA6BD7">
              <w:t>1</w:t>
            </w:r>
          </w:p>
        </w:tc>
        <w:tc>
          <w:tcPr>
            <w:tcW w:w="993" w:type="dxa"/>
            <w:vAlign w:val="center"/>
          </w:tcPr>
          <w:p w:rsidR="00651E39" w:rsidRPr="00AA6BD7" w:rsidRDefault="00651E39" w:rsidP="00651E39">
            <w:pPr>
              <w:pStyle w:val="afc"/>
              <w:widowControl w:val="0"/>
              <w:spacing w:before="0" w:beforeAutospacing="0" w:after="0" w:afterAutospacing="0"/>
              <w:jc w:val="center"/>
            </w:pPr>
            <w:r w:rsidRPr="00AA6BD7">
              <w:t>100</w:t>
            </w:r>
          </w:p>
        </w:tc>
        <w:tc>
          <w:tcPr>
            <w:tcW w:w="1417" w:type="dxa"/>
            <w:vAlign w:val="center"/>
          </w:tcPr>
          <w:p w:rsidR="00651E39" w:rsidRPr="00AA6BD7" w:rsidRDefault="00651E39" w:rsidP="00651E39">
            <w:pPr>
              <w:pStyle w:val="afc"/>
              <w:widowControl w:val="0"/>
              <w:spacing w:before="0" w:beforeAutospacing="0" w:after="0" w:afterAutospacing="0"/>
              <w:jc w:val="center"/>
            </w:pPr>
            <w:r w:rsidRPr="00AA6BD7">
              <w:t>1</w:t>
            </w:r>
          </w:p>
        </w:tc>
        <w:tc>
          <w:tcPr>
            <w:tcW w:w="1276" w:type="dxa"/>
            <w:vAlign w:val="center"/>
          </w:tcPr>
          <w:p w:rsidR="00651E39" w:rsidRPr="00AA6BD7" w:rsidRDefault="00651E39" w:rsidP="00651E39">
            <w:pPr>
              <w:pStyle w:val="afc"/>
              <w:widowControl w:val="0"/>
              <w:spacing w:before="0" w:beforeAutospacing="0" w:after="0" w:afterAutospacing="0"/>
              <w:jc w:val="center"/>
            </w:pPr>
            <w:r w:rsidRPr="00AA6BD7">
              <w:t>0</w:t>
            </w:r>
          </w:p>
        </w:tc>
      </w:tr>
      <w:tr w:rsidR="00651E39" w:rsidRPr="00DB7333" w:rsidTr="00AA6BD7">
        <w:trPr>
          <w:trHeight w:val="366"/>
        </w:trPr>
        <w:tc>
          <w:tcPr>
            <w:tcW w:w="9810" w:type="dxa"/>
            <w:gridSpan w:val="6"/>
            <w:vAlign w:val="center"/>
          </w:tcPr>
          <w:p w:rsidR="00651E39" w:rsidRPr="00AA6BD7" w:rsidRDefault="00651E39" w:rsidP="00651E39">
            <w:pPr>
              <w:widowControl w:val="0"/>
            </w:pPr>
            <w:r w:rsidRPr="00AA6BD7">
              <w:t>Услуги концертных организаций:</w:t>
            </w:r>
          </w:p>
        </w:tc>
      </w:tr>
      <w:tr w:rsidR="00651E39" w:rsidRPr="00DB7333" w:rsidTr="001D2890">
        <w:trPr>
          <w:trHeight w:val="366"/>
        </w:trPr>
        <w:tc>
          <w:tcPr>
            <w:tcW w:w="3006" w:type="dxa"/>
            <w:vAlign w:val="center"/>
          </w:tcPr>
          <w:p w:rsidR="00651E39" w:rsidRPr="00AA6BD7" w:rsidRDefault="00651E39" w:rsidP="00651E39">
            <w:pPr>
              <w:pStyle w:val="afc"/>
              <w:widowControl w:val="0"/>
              <w:spacing w:before="0" w:beforeAutospacing="0" w:after="0" w:afterAutospacing="0"/>
            </w:pPr>
            <w:r w:rsidRPr="00AA6BD7">
              <w:t>Концертный зал</w:t>
            </w:r>
          </w:p>
        </w:tc>
        <w:tc>
          <w:tcPr>
            <w:tcW w:w="1417" w:type="dxa"/>
            <w:vAlign w:val="center"/>
          </w:tcPr>
          <w:p w:rsidR="00651E39" w:rsidRPr="00AA6BD7" w:rsidRDefault="00651E39" w:rsidP="00651E39">
            <w:pPr>
              <w:widowControl w:val="0"/>
              <w:jc w:val="center"/>
            </w:pPr>
            <w:r w:rsidRPr="00AA6BD7">
              <w:t>1</w:t>
            </w:r>
          </w:p>
        </w:tc>
        <w:tc>
          <w:tcPr>
            <w:tcW w:w="1701" w:type="dxa"/>
            <w:vAlign w:val="center"/>
          </w:tcPr>
          <w:p w:rsidR="00651E39" w:rsidRPr="00AA6BD7" w:rsidRDefault="00651E39" w:rsidP="00651E39">
            <w:pPr>
              <w:widowControl w:val="0"/>
              <w:jc w:val="center"/>
            </w:pPr>
            <w:r w:rsidRPr="00AA6BD7">
              <w:t>1</w:t>
            </w:r>
          </w:p>
        </w:tc>
        <w:tc>
          <w:tcPr>
            <w:tcW w:w="993" w:type="dxa"/>
            <w:vAlign w:val="center"/>
          </w:tcPr>
          <w:p w:rsidR="00651E39" w:rsidRPr="00AA6BD7" w:rsidRDefault="00651E39" w:rsidP="00651E39">
            <w:pPr>
              <w:widowControl w:val="0"/>
              <w:jc w:val="center"/>
            </w:pPr>
            <w:r w:rsidRPr="00AA6BD7">
              <w:t>100</w:t>
            </w:r>
          </w:p>
        </w:tc>
        <w:tc>
          <w:tcPr>
            <w:tcW w:w="1417" w:type="dxa"/>
            <w:vAlign w:val="center"/>
          </w:tcPr>
          <w:p w:rsidR="00651E39" w:rsidRPr="00AA6BD7" w:rsidRDefault="00651E39" w:rsidP="00651E39">
            <w:pPr>
              <w:widowControl w:val="0"/>
              <w:jc w:val="center"/>
            </w:pPr>
            <w:r w:rsidRPr="00AA6BD7">
              <w:t>1</w:t>
            </w:r>
          </w:p>
        </w:tc>
        <w:tc>
          <w:tcPr>
            <w:tcW w:w="1276" w:type="dxa"/>
            <w:vAlign w:val="center"/>
          </w:tcPr>
          <w:p w:rsidR="00651E39" w:rsidRPr="00AA6BD7" w:rsidRDefault="00651E39" w:rsidP="00651E39">
            <w:pPr>
              <w:widowControl w:val="0"/>
              <w:jc w:val="center"/>
            </w:pPr>
            <w:r w:rsidRPr="00AA6BD7">
              <w:t>0</w:t>
            </w:r>
          </w:p>
        </w:tc>
      </w:tr>
      <w:tr w:rsidR="00651E39" w:rsidRPr="00DB7333" w:rsidTr="001D2890">
        <w:trPr>
          <w:trHeight w:val="366"/>
        </w:trPr>
        <w:tc>
          <w:tcPr>
            <w:tcW w:w="3006" w:type="dxa"/>
            <w:vAlign w:val="center"/>
          </w:tcPr>
          <w:p w:rsidR="00651E39" w:rsidRPr="00AA6BD7" w:rsidRDefault="00651E39" w:rsidP="00651E39">
            <w:pPr>
              <w:pStyle w:val="afc"/>
              <w:widowControl w:val="0"/>
              <w:spacing w:before="0" w:beforeAutospacing="0" w:after="0" w:afterAutospacing="0"/>
            </w:pPr>
            <w:r w:rsidRPr="00AA6BD7">
              <w:t>Концертный творческий коллектив</w:t>
            </w:r>
          </w:p>
        </w:tc>
        <w:tc>
          <w:tcPr>
            <w:tcW w:w="1417" w:type="dxa"/>
            <w:vAlign w:val="center"/>
          </w:tcPr>
          <w:p w:rsidR="00651E39" w:rsidRPr="00AA6BD7" w:rsidRDefault="00651E39" w:rsidP="00651E39">
            <w:pPr>
              <w:widowControl w:val="0"/>
              <w:jc w:val="center"/>
            </w:pPr>
            <w:r w:rsidRPr="00AA6BD7">
              <w:t>1</w:t>
            </w:r>
          </w:p>
        </w:tc>
        <w:tc>
          <w:tcPr>
            <w:tcW w:w="1701" w:type="dxa"/>
            <w:vAlign w:val="center"/>
          </w:tcPr>
          <w:p w:rsidR="00651E39" w:rsidRPr="00AA6BD7" w:rsidRDefault="00651E39" w:rsidP="00651E39">
            <w:pPr>
              <w:widowControl w:val="0"/>
              <w:jc w:val="center"/>
            </w:pPr>
            <w:r w:rsidRPr="00AA6BD7">
              <w:t>1</w:t>
            </w:r>
          </w:p>
        </w:tc>
        <w:tc>
          <w:tcPr>
            <w:tcW w:w="993" w:type="dxa"/>
            <w:vAlign w:val="center"/>
          </w:tcPr>
          <w:p w:rsidR="00651E39" w:rsidRPr="00AA6BD7" w:rsidRDefault="00651E39" w:rsidP="00651E39">
            <w:pPr>
              <w:widowControl w:val="0"/>
              <w:jc w:val="center"/>
            </w:pPr>
            <w:r w:rsidRPr="00AA6BD7">
              <w:t>100</w:t>
            </w:r>
          </w:p>
        </w:tc>
        <w:tc>
          <w:tcPr>
            <w:tcW w:w="1417" w:type="dxa"/>
            <w:vAlign w:val="center"/>
          </w:tcPr>
          <w:p w:rsidR="00651E39" w:rsidRPr="00AA6BD7" w:rsidRDefault="00651E39" w:rsidP="00651E39">
            <w:pPr>
              <w:widowControl w:val="0"/>
              <w:jc w:val="center"/>
            </w:pPr>
            <w:r w:rsidRPr="00AA6BD7">
              <w:t>1</w:t>
            </w:r>
          </w:p>
        </w:tc>
        <w:tc>
          <w:tcPr>
            <w:tcW w:w="1276" w:type="dxa"/>
            <w:vAlign w:val="center"/>
          </w:tcPr>
          <w:p w:rsidR="00651E39" w:rsidRPr="00AA6BD7" w:rsidRDefault="00651E39" w:rsidP="00651E39">
            <w:pPr>
              <w:widowControl w:val="0"/>
              <w:jc w:val="center"/>
            </w:pPr>
            <w:r w:rsidRPr="00AA6BD7">
              <w:t>0</w:t>
            </w:r>
          </w:p>
        </w:tc>
      </w:tr>
      <w:tr w:rsidR="00651E39" w:rsidRPr="00DB7333" w:rsidTr="001D2890">
        <w:trPr>
          <w:trHeight w:val="366"/>
        </w:trPr>
        <w:tc>
          <w:tcPr>
            <w:tcW w:w="3006" w:type="dxa"/>
            <w:vAlign w:val="center"/>
          </w:tcPr>
          <w:p w:rsidR="00651E39" w:rsidRPr="00AA6BD7" w:rsidRDefault="00651E39" w:rsidP="00651E39">
            <w:pPr>
              <w:pStyle w:val="afc"/>
              <w:widowControl w:val="0"/>
              <w:spacing w:before="0" w:beforeAutospacing="0" w:after="0" w:afterAutospacing="0"/>
            </w:pPr>
            <w:r w:rsidRPr="00AA6BD7">
              <w:lastRenderedPageBreak/>
              <w:t>Цирковая площадка (цирковой коллектив)</w:t>
            </w:r>
          </w:p>
        </w:tc>
        <w:tc>
          <w:tcPr>
            <w:tcW w:w="1417" w:type="dxa"/>
            <w:vAlign w:val="center"/>
          </w:tcPr>
          <w:p w:rsidR="00651E39" w:rsidRPr="00AA6BD7" w:rsidRDefault="00651E39" w:rsidP="00651E39">
            <w:pPr>
              <w:widowControl w:val="0"/>
              <w:jc w:val="center"/>
            </w:pPr>
            <w:r w:rsidRPr="00AA6BD7">
              <w:t>1</w:t>
            </w:r>
          </w:p>
        </w:tc>
        <w:tc>
          <w:tcPr>
            <w:tcW w:w="1701" w:type="dxa"/>
            <w:vAlign w:val="center"/>
          </w:tcPr>
          <w:p w:rsidR="00651E39" w:rsidRPr="00AA6BD7" w:rsidRDefault="00651E39" w:rsidP="00651E39">
            <w:pPr>
              <w:widowControl w:val="0"/>
              <w:jc w:val="center"/>
            </w:pPr>
            <w:r w:rsidRPr="00AA6BD7">
              <w:t>1</w:t>
            </w:r>
          </w:p>
        </w:tc>
        <w:tc>
          <w:tcPr>
            <w:tcW w:w="993" w:type="dxa"/>
            <w:vAlign w:val="center"/>
          </w:tcPr>
          <w:p w:rsidR="00651E39" w:rsidRPr="00AA6BD7" w:rsidRDefault="00651E39" w:rsidP="00651E39">
            <w:pPr>
              <w:widowControl w:val="0"/>
              <w:jc w:val="center"/>
            </w:pPr>
            <w:r w:rsidRPr="00AA6BD7">
              <w:t>100</w:t>
            </w:r>
          </w:p>
        </w:tc>
        <w:tc>
          <w:tcPr>
            <w:tcW w:w="1417" w:type="dxa"/>
            <w:vAlign w:val="center"/>
          </w:tcPr>
          <w:p w:rsidR="00651E39" w:rsidRPr="00AA6BD7" w:rsidRDefault="00651E39" w:rsidP="00651E39">
            <w:pPr>
              <w:widowControl w:val="0"/>
              <w:jc w:val="center"/>
            </w:pPr>
            <w:r w:rsidRPr="00AA6BD7">
              <w:t>1</w:t>
            </w:r>
          </w:p>
        </w:tc>
        <w:tc>
          <w:tcPr>
            <w:tcW w:w="1276" w:type="dxa"/>
            <w:vAlign w:val="center"/>
          </w:tcPr>
          <w:p w:rsidR="00651E39" w:rsidRPr="00AA6BD7" w:rsidRDefault="00651E39" w:rsidP="00651E39">
            <w:pPr>
              <w:widowControl w:val="0"/>
              <w:jc w:val="center"/>
            </w:pPr>
            <w:r w:rsidRPr="00AA6BD7">
              <w:t>0</w:t>
            </w:r>
          </w:p>
        </w:tc>
      </w:tr>
      <w:tr w:rsidR="00651E39" w:rsidRPr="00DB7333" w:rsidTr="001D2890">
        <w:trPr>
          <w:trHeight w:val="366"/>
        </w:trPr>
        <w:tc>
          <w:tcPr>
            <w:tcW w:w="3006" w:type="dxa"/>
            <w:vAlign w:val="center"/>
          </w:tcPr>
          <w:p w:rsidR="00651E39" w:rsidRPr="00AA6BD7" w:rsidRDefault="00651E39" w:rsidP="00651E39">
            <w:pPr>
              <w:pStyle w:val="afc"/>
              <w:widowControl w:val="0"/>
              <w:spacing w:before="0" w:beforeAutospacing="0" w:after="0" w:afterAutospacing="0"/>
            </w:pPr>
            <w:r w:rsidRPr="00AA6BD7">
              <w:t>Услуги парков культуры и отдыха</w:t>
            </w:r>
          </w:p>
        </w:tc>
        <w:tc>
          <w:tcPr>
            <w:tcW w:w="1417" w:type="dxa"/>
            <w:vAlign w:val="center"/>
          </w:tcPr>
          <w:p w:rsidR="00651E39" w:rsidRPr="00AA6BD7" w:rsidRDefault="00651E39" w:rsidP="00651E39">
            <w:pPr>
              <w:widowControl w:val="0"/>
              <w:jc w:val="center"/>
            </w:pPr>
            <w:r w:rsidRPr="00AA6BD7">
              <w:t>1 на 30 тыс. чел.</w:t>
            </w:r>
          </w:p>
        </w:tc>
        <w:tc>
          <w:tcPr>
            <w:tcW w:w="1701" w:type="dxa"/>
            <w:vAlign w:val="center"/>
          </w:tcPr>
          <w:p w:rsidR="00651E39" w:rsidRPr="00AA6BD7" w:rsidRDefault="00651E39" w:rsidP="00651E39">
            <w:pPr>
              <w:widowControl w:val="0"/>
              <w:jc w:val="center"/>
            </w:pPr>
            <w:r w:rsidRPr="00AA6BD7">
              <w:t>0</w:t>
            </w:r>
          </w:p>
        </w:tc>
        <w:tc>
          <w:tcPr>
            <w:tcW w:w="993" w:type="dxa"/>
            <w:vAlign w:val="center"/>
          </w:tcPr>
          <w:p w:rsidR="00651E39" w:rsidRPr="00AA6BD7" w:rsidRDefault="00651E39" w:rsidP="00651E39">
            <w:pPr>
              <w:widowControl w:val="0"/>
              <w:jc w:val="center"/>
            </w:pPr>
            <w:r w:rsidRPr="00AA6BD7">
              <w:t>0</w:t>
            </w:r>
          </w:p>
        </w:tc>
        <w:tc>
          <w:tcPr>
            <w:tcW w:w="1417" w:type="dxa"/>
            <w:vAlign w:val="center"/>
          </w:tcPr>
          <w:p w:rsidR="00651E39" w:rsidRPr="00AA6BD7" w:rsidRDefault="00651E39" w:rsidP="00651E39">
            <w:pPr>
              <w:widowControl w:val="0"/>
              <w:jc w:val="center"/>
            </w:pPr>
            <w:r w:rsidRPr="00AA6BD7">
              <w:t>5</w:t>
            </w:r>
          </w:p>
        </w:tc>
        <w:tc>
          <w:tcPr>
            <w:tcW w:w="1276" w:type="dxa"/>
            <w:vAlign w:val="center"/>
          </w:tcPr>
          <w:p w:rsidR="00651E39" w:rsidRPr="00AA6BD7" w:rsidRDefault="00651E39" w:rsidP="00651E39">
            <w:pPr>
              <w:widowControl w:val="0"/>
              <w:jc w:val="center"/>
            </w:pPr>
            <w:r w:rsidRPr="00AA6BD7">
              <w:t>5</w:t>
            </w:r>
          </w:p>
        </w:tc>
      </w:tr>
      <w:tr w:rsidR="00651E39" w:rsidRPr="00DB7333" w:rsidTr="001D2890">
        <w:trPr>
          <w:trHeight w:val="366"/>
        </w:trPr>
        <w:tc>
          <w:tcPr>
            <w:tcW w:w="3006" w:type="dxa"/>
            <w:vAlign w:val="center"/>
          </w:tcPr>
          <w:p w:rsidR="00651E39" w:rsidRPr="00AA6BD7" w:rsidRDefault="00651E39" w:rsidP="00651E39">
            <w:pPr>
              <w:pStyle w:val="afc"/>
              <w:widowControl w:val="0"/>
              <w:spacing w:before="0" w:beforeAutospacing="0" w:after="0" w:afterAutospacing="0"/>
            </w:pPr>
            <w:r w:rsidRPr="00AA6BD7">
              <w:t>Услуги кинозалов</w:t>
            </w:r>
          </w:p>
        </w:tc>
        <w:tc>
          <w:tcPr>
            <w:tcW w:w="1417" w:type="dxa"/>
            <w:vAlign w:val="center"/>
          </w:tcPr>
          <w:p w:rsidR="00651E39" w:rsidRPr="00AA6BD7" w:rsidRDefault="00651E39" w:rsidP="00651E39">
            <w:pPr>
              <w:widowControl w:val="0"/>
              <w:jc w:val="center"/>
            </w:pPr>
            <w:r w:rsidRPr="00AA6BD7">
              <w:t>1 на 20 тыс. чел.</w:t>
            </w:r>
          </w:p>
        </w:tc>
        <w:tc>
          <w:tcPr>
            <w:tcW w:w="1701" w:type="dxa"/>
            <w:vAlign w:val="center"/>
          </w:tcPr>
          <w:p w:rsidR="00651E39" w:rsidRPr="00AA6BD7" w:rsidRDefault="00651E39" w:rsidP="00651E39">
            <w:pPr>
              <w:widowControl w:val="0"/>
              <w:jc w:val="center"/>
            </w:pPr>
            <w:r w:rsidRPr="00AA6BD7">
              <w:t>7</w:t>
            </w:r>
          </w:p>
        </w:tc>
        <w:tc>
          <w:tcPr>
            <w:tcW w:w="993" w:type="dxa"/>
            <w:vAlign w:val="center"/>
          </w:tcPr>
          <w:p w:rsidR="00651E39" w:rsidRPr="00AA6BD7" w:rsidRDefault="00651E39" w:rsidP="00651E39">
            <w:pPr>
              <w:widowControl w:val="0"/>
              <w:jc w:val="center"/>
            </w:pPr>
            <w:r w:rsidRPr="00AA6BD7">
              <w:t>100</w:t>
            </w:r>
          </w:p>
        </w:tc>
        <w:tc>
          <w:tcPr>
            <w:tcW w:w="1417" w:type="dxa"/>
            <w:vAlign w:val="center"/>
          </w:tcPr>
          <w:p w:rsidR="00651E39" w:rsidRPr="00AA6BD7" w:rsidRDefault="00651E39" w:rsidP="00651E39">
            <w:pPr>
              <w:widowControl w:val="0"/>
              <w:jc w:val="center"/>
            </w:pPr>
            <w:r w:rsidRPr="00AA6BD7">
              <w:t>7</w:t>
            </w:r>
          </w:p>
        </w:tc>
        <w:tc>
          <w:tcPr>
            <w:tcW w:w="1276" w:type="dxa"/>
            <w:vAlign w:val="center"/>
          </w:tcPr>
          <w:p w:rsidR="00651E39" w:rsidRPr="00AA6BD7" w:rsidRDefault="00651E39" w:rsidP="00651E39">
            <w:pPr>
              <w:widowControl w:val="0"/>
              <w:jc w:val="center"/>
            </w:pPr>
            <w:r w:rsidRPr="00AA6BD7">
              <w:t>0</w:t>
            </w:r>
          </w:p>
        </w:tc>
      </w:tr>
    </w:tbl>
    <w:p w:rsidR="001D2890" w:rsidRDefault="001D2890" w:rsidP="00651E39">
      <w:pPr>
        <w:widowControl w:val="0"/>
        <w:autoSpaceDE w:val="0"/>
        <w:autoSpaceDN w:val="0"/>
        <w:adjustRightInd w:val="0"/>
        <w:spacing w:line="360" w:lineRule="auto"/>
        <w:ind w:firstLine="709"/>
        <w:jc w:val="both"/>
        <w:rPr>
          <w:sz w:val="26"/>
          <w:szCs w:val="26"/>
        </w:rPr>
      </w:pPr>
    </w:p>
    <w:p w:rsidR="00651E39" w:rsidRDefault="00651E39" w:rsidP="001D2890">
      <w:pPr>
        <w:widowControl w:val="0"/>
        <w:autoSpaceDE w:val="0"/>
        <w:autoSpaceDN w:val="0"/>
        <w:adjustRightInd w:val="0"/>
        <w:ind w:right="-284" w:firstLine="709"/>
        <w:jc w:val="both"/>
        <w:rPr>
          <w:sz w:val="26"/>
          <w:szCs w:val="26"/>
        </w:rPr>
      </w:pPr>
      <w:r w:rsidRPr="003D1D4C">
        <w:rPr>
          <w:sz w:val="26"/>
          <w:szCs w:val="26"/>
        </w:rPr>
        <w:t xml:space="preserve">Существующие организации культуры находятся в разных частях Находкинского городского округа и размещены в типовых или приспособленных зданиях и помещениях, оборудованы приборами систем охранной и охранно-пожарной сигнализации и обеспечены средствами коммунально-бытового обслуживания, связи. </w:t>
      </w:r>
    </w:p>
    <w:p w:rsidR="00651E39" w:rsidRDefault="00651E39" w:rsidP="001D2890">
      <w:pPr>
        <w:widowControl w:val="0"/>
        <w:autoSpaceDE w:val="0"/>
        <w:autoSpaceDN w:val="0"/>
        <w:adjustRightInd w:val="0"/>
        <w:ind w:right="-284" w:firstLine="709"/>
        <w:jc w:val="both"/>
        <w:rPr>
          <w:sz w:val="26"/>
          <w:szCs w:val="26"/>
        </w:rPr>
      </w:pPr>
      <w:r w:rsidRPr="003D1D4C">
        <w:rPr>
          <w:sz w:val="26"/>
          <w:szCs w:val="26"/>
        </w:rPr>
        <w:t>Для выполнения норматива по показателю «Услуги парков культуры и отдыха» на территории Находкинского городского округа до 2030 года требуется создать</w:t>
      </w:r>
      <w:r w:rsidR="001D2890">
        <w:rPr>
          <w:sz w:val="26"/>
          <w:szCs w:val="26"/>
        </w:rPr>
        <w:t xml:space="preserve"> </w:t>
      </w:r>
      <w:r w:rsidRPr="003D1D4C">
        <w:rPr>
          <w:sz w:val="26"/>
          <w:szCs w:val="26"/>
        </w:rPr>
        <w:t xml:space="preserve">5 объектов, соответствующих утвержденным требованиям. </w:t>
      </w:r>
    </w:p>
    <w:p w:rsidR="00651E39" w:rsidRDefault="00651E39" w:rsidP="00651E39">
      <w:pPr>
        <w:widowControl w:val="0"/>
        <w:autoSpaceDE w:val="0"/>
        <w:autoSpaceDN w:val="0"/>
        <w:adjustRightInd w:val="0"/>
        <w:ind w:firstLine="709"/>
        <w:jc w:val="both"/>
        <w:rPr>
          <w:sz w:val="26"/>
          <w:szCs w:val="26"/>
        </w:rPr>
      </w:pPr>
    </w:p>
    <w:p w:rsidR="00651E39" w:rsidRDefault="00651E39" w:rsidP="001D2890">
      <w:pPr>
        <w:pStyle w:val="formattext"/>
        <w:spacing w:before="0" w:beforeAutospacing="0" w:after="0" w:afterAutospacing="0"/>
        <w:ind w:right="-285"/>
        <w:jc w:val="center"/>
        <w:rPr>
          <w:b/>
          <w:sz w:val="26"/>
          <w:szCs w:val="26"/>
        </w:rPr>
      </w:pPr>
      <w:r w:rsidRPr="00D71BFF">
        <w:rPr>
          <w:b/>
          <w:sz w:val="26"/>
          <w:szCs w:val="26"/>
        </w:rPr>
        <w:t>1.3. 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культуры, физической культуры и спорта,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w:t>
      </w:r>
      <w:r>
        <w:rPr>
          <w:b/>
          <w:sz w:val="26"/>
          <w:szCs w:val="26"/>
        </w:rPr>
        <w:t>ектов социальной инфраструктуры</w:t>
      </w:r>
    </w:p>
    <w:p w:rsidR="00651E39" w:rsidRDefault="00651E39" w:rsidP="00651E39">
      <w:pPr>
        <w:pStyle w:val="formattext"/>
        <w:widowControl w:val="0"/>
        <w:spacing w:before="0" w:beforeAutospacing="0" w:after="0" w:afterAutospacing="0"/>
        <w:jc w:val="center"/>
        <w:rPr>
          <w:b/>
          <w:sz w:val="26"/>
          <w:szCs w:val="26"/>
        </w:rPr>
      </w:pPr>
    </w:p>
    <w:p w:rsidR="00651E39" w:rsidRPr="004425E7" w:rsidRDefault="00651E39" w:rsidP="001D2890">
      <w:pPr>
        <w:pStyle w:val="formattext"/>
        <w:spacing w:before="0" w:beforeAutospacing="0" w:after="0" w:afterAutospacing="0"/>
        <w:ind w:right="-284" w:firstLine="709"/>
        <w:jc w:val="both"/>
        <w:rPr>
          <w:sz w:val="26"/>
          <w:szCs w:val="26"/>
        </w:rPr>
      </w:pPr>
      <w:r w:rsidRPr="004425E7">
        <w:rPr>
          <w:sz w:val="26"/>
          <w:szCs w:val="26"/>
        </w:rPr>
        <w:t xml:space="preserve">Прогноз численности населения в целом основывается на тенденциях в демографии и перспективах социально-экономического развития, предполагающий реализацию мероприятий демографической политики, направленных на повышение уровня рождаемости, снижение смертности, усиление миграционной активности с улучшением качества жизни, созданием новых рабочих мест, а также исходя из потенциальной емкости территории </w:t>
      </w:r>
      <w:r>
        <w:rPr>
          <w:sz w:val="26"/>
          <w:szCs w:val="26"/>
        </w:rPr>
        <w:t>Находкинского городского округа</w:t>
      </w:r>
      <w:r w:rsidRPr="004425E7">
        <w:rPr>
          <w:sz w:val="26"/>
          <w:szCs w:val="26"/>
        </w:rPr>
        <w:t>.</w:t>
      </w:r>
    </w:p>
    <w:p w:rsidR="00651E39" w:rsidRDefault="00651E39" w:rsidP="001D2890">
      <w:pPr>
        <w:pStyle w:val="formattext"/>
        <w:widowControl w:val="0"/>
        <w:spacing w:before="0" w:beforeAutospacing="0" w:after="0" w:afterAutospacing="0"/>
        <w:ind w:right="-284" w:firstLine="709"/>
        <w:jc w:val="both"/>
        <w:rPr>
          <w:sz w:val="26"/>
          <w:szCs w:val="26"/>
        </w:rPr>
      </w:pPr>
      <w:r w:rsidRPr="005A51A4">
        <w:rPr>
          <w:sz w:val="26"/>
          <w:szCs w:val="26"/>
        </w:rPr>
        <w:t>В контексте стратегических документов Находкинского городского округа, в Программе принят активный/оптимистический вариант прогноза численности населения – 165,6 тыс. чел. (рост на 10,25%)</w:t>
      </w:r>
      <w:r>
        <w:rPr>
          <w:sz w:val="26"/>
          <w:szCs w:val="26"/>
        </w:rPr>
        <w:t xml:space="preserve"> к 2030 году</w:t>
      </w:r>
      <w:r w:rsidRPr="005A51A4">
        <w:rPr>
          <w:sz w:val="26"/>
          <w:szCs w:val="26"/>
        </w:rPr>
        <w:t>.</w:t>
      </w:r>
    </w:p>
    <w:p w:rsidR="00651E39" w:rsidRDefault="00651E39" w:rsidP="001D2890">
      <w:pPr>
        <w:pStyle w:val="formattext"/>
        <w:widowControl w:val="0"/>
        <w:spacing w:before="0" w:beforeAutospacing="0" w:after="0" w:afterAutospacing="0"/>
        <w:ind w:right="-284" w:firstLine="709"/>
        <w:jc w:val="both"/>
        <w:rPr>
          <w:sz w:val="26"/>
          <w:szCs w:val="26"/>
        </w:rPr>
      </w:pPr>
      <w:r>
        <w:rPr>
          <w:sz w:val="26"/>
          <w:szCs w:val="26"/>
        </w:rPr>
        <w:t>При достижении значения целевых показателей в 2030 году, спрос на услуги социальной инфрастру</w:t>
      </w:r>
      <w:r w:rsidR="007F79D3">
        <w:rPr>
          <w:sz w:val="26"/>
          <w:szCs w:val="26"/>
        </w:rPr>
        <w:t>к</w:t>
      </w:r>
      <w:r>
        <w:rPr>
          <w:sz w:val="26"/>
          <w:szCs w:val="26"/>
        </w:rPr>
        <w:t xml:space="preserve">туры останется актуальным в виду планируемого увеличения численности населения. </w:t>
      </w:r>
    </w:p>
    <w:p w:rsidR="00651E39" w:rsidRDefault="00651E39" w:rsidP="00651E39">
      <w:pPr>
        <w:pStyle w:val="formattext"/>
        <w:spacing w:before="0" w:beforeAutospacing="0" w:after="0" w:afterAutospacing="0"/>
        <w:ind w:firstLine="709"/>
        <w:jc w:val="both"/>
        <w:rPr>
          <w:sz w:val="26"/>
          <w:szCs w:val="26"/>
        </w:rPr>
      </w:pPr>
    </w:p>
    <w:p w:rsidR="00651E39" w:rsidRDefault="00651E39" w:rsidP="00F1626F">
      <w:pPr>
        <w:widowControl w:val="0"/>
        <w:autoSpaceDE w:val="0"/>
        <w:autoSpaceDN w:val="0"/>
        <w:adjustRightInd w:val="0"/>
        <w:ind w:right="-285"/>
        <w:jc w:val="center"/>
        <w:rPr>
          <w:b/>
          <w:sz w:val="26"/>
          <w:szCs w:val="26"/>
        </w:rPr>
      </w:pPr>
      <w:r>
        <w:rPr>
          <w:b/>
          <w:sz w:val="26"/>
          <w:szCs w:val="26"/>
        </w:rPr>
        <w:t>1.</w:t>
      </w:r>
      <w:r w:rsidRPr="00FD22DE">
        <w:rPr>
          <w:b/>
          <w:sz w:val="26"/>
          <w:szCs w:val="26"/>
        </w:rPr>
        <w:t>4. Оценка нормативно-правовой базы, необходимой для функционирования и развития социальной инфраструктуры</w:t>
      </w:r>
      <w:r>
        <w:rPr>
          <w:b/>
          <w:sz w:val="26"/>
          <w:szCs w:val="26"/>
        </w:rPr>
        <w:t xml:space="preserve"> Находкинского городского округа</w:t>
      </w:r>
    </w:p>
    <w:p w:rsidR="00651E39" w:rsidRPr="00FD22DE" w:rsidRDefault="00651E39" w:rsidP="00651E39">
      <w:pPr>
        <w:widowControl w:val="0"/>
        <w:autoSpaceDE w:val="0"/>
        <w:autoSpaceDN w:val="0"/>
        <w:adjustRightInd w:val="0"/>
        <w:jc w:val="center"/>
        <w:rPr>
          <w:b/>
          <w:sz w:val="26"/>
          <w:szCs w:val="26"/>
        </w:rPr>
      </w:pP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Разработка программы комплексного развития социальной инфраструктуры Находкинс</w:t>
      </w:r>
      <w:r w:rsidR="00F1626F">
        <w:rPr>
          <w:sz w:val="26"/>
          <w:szCs w:val="26"/>
        </w:rPr>
        <w:t>к</w:t>
      </w:r>
      <w:r w:rsidRPr="00F1626F">
        <w:rPr>
          <w:sz w:val="26"/>
          <w:szCs w:val="26"/>
        </w:rPr>
        <w:t>ого городского округа на 2019-2030 годы необходима для утверждения перечня планируемых к строительству и нуждающихся в реконструкции и ремонте социальных объектов, включаемого в соответствующие муниципальные программы и проекты городского округа, а также для определения порядка, объемов и источников финансирования данных работ.</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Программа реализуется в соответствии со следующими основными нормативными правовыми актами:</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Градостроительный кодекс Российской Федерации;</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xml:space="preserve">- Государственная программа Приморского края «Обеспечение доступным жильем </w:t>
      </w:r>
      <w:r w:rsidRPr="00F1626F">
        <w:rPr>
          <w:sz w:val="26"/>
          <w:szCs w:val="26"/>
        </w:rPr>
        <w:lastRenderedPageBreak/>
        <w:t xml:space="preserve">и качественными услугами жилищно-коммунального хозяйства населения Приморского края на 2013-2021 годы», утвержденная постановлением Администрации Приморского края от 07.12.2012 </w:t>
      </w:r>
      <w:r w:rsidR="006C5DF3">
        <w:rPr>
          <w:sz w:val="26"/>
          <w:szCs w:val="26"/>
        </w:rPr>
        <w:t>№</w:t>
      </w:r>
      <w:r w:rsidRPr="00F1626F">
        <w:rPr>
          <w:sz w:val="26"/>
          <w:szCs w:val="26"/>
        </w:rPr>
        <w:t xml:space="preserve"> 398-па;</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Стратегия социально-экономического развития Приморского края до 2030 года, утвержденная постановлением Администрации Приморского края от 28.12.2018 №</w:t>
      </w:r>
      <w:r w:rsidR="006C5DF3">
        <w:rPr>
          <w:sz w:val="26"/>
          <w:szCs w:val="26"/>
        </w:rPr>
        <w:t xml:space="preserve"> </w:t>
      </w:r>
      <w:r w:rsidRPr="00F1626F">
        <w:rPr>
          <w:sz w:val="26"/>
          <w:szCs w:val="26"/>
        </w:rPr>
        <w:t>668-па;</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xml:space="preserve">- Государственная программа Приморского края «Развитие образования Приморского края» на 2013-2024 годы, утвержденная постановлением Администрации Приморского края от 07.12.2012 </w:t>
      </w:r>
      <w:r w:rsidR="006C5DF3">
        <w:rPr>
          <w:sz w:val="26"/>
          <w:szCs w:val="26"/>
        </w:rPr>
        <w:t>№</w:t>
      </w:r>
      <w:r w:rsidRPr="00F1626F">
        <w:rPr>
          <w:sz w:val="26"/>
          <w:szCs w:val="26"/>
        </w:rPr>
        <w:t xml:space="preserve"> 395-па;</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xml:space="preserve">- Государственная программа Приморского края «Развитие здравоохранения Приморского края» на 2013-2021 годы, утвержденная постановлением Администрации Приморского края от 07.12.2012 </w:t>
      </w:r>
      <w:r w:rsidR="006C5DF3">
        <w:rPr>
          <w:sz w:val="26"/>
          <w:szCs w:val="26"/>
        </w:rPr>
        <w:t>№</w:t>
      </w:r>
      <w:r w:rsidRPr="00F1626F">
        <w:rPr>
          <w:sz w:val="26"/>
          <w:szCs w:val="26"/>
        </w:rPr>
        <w:t xml:space="preserve"> 397-па;</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xml:space="preserve">- Государственная программа Приморского края «Развитие культуры Приморского края на 2013-2021 годы», утвержденная постановлением Администрации Приморского края от 07.12.2012 </w:t>
      </w:r>
      <w:r w:rsidR="006C5DF3">
        <w:rPr>
          <w:sz w:val="26"/>
          <w:szCs w:val="26"/>
        </w:rPr>
        <w:t>№</w:t>
      </w:r>
      <w:r w:rsidRPr="00F1626F">
        <w:rPr>
          <w:sz w:val="26"/>
          <w:szCs w:val="26"/>
        </w:rPr>
        <w:t xml:space="preserve"> 387-па;</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xml:space="preserve">- Государственная программа Приморского края «Развитие физической культуры и спорта Приморского края» на 2013-2021 годы, утвержденная постановлением Администрации Приморского края от 07.12.2012 </w:t>
      </w:r>
      <w:r w:rsidR="006C5DF3">
        <w:rPr>
          <w:sz w:val="26"/>
          <w:szCs w:val="26"/>
        </w:rPr>
        <w:t>№</w:t>
      </w:r>
      <w:r w:rsidRPr="00F1626F">
        <w:rPr>
          <w:sz w:val="26"/>
          <w:szCs w:val="26"/>
        </w:rPr>
        <w:t xml:space="preserve"> 381-па;</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Генеральный план Находкинского городского округа, утвержден решением Думы Находкинского городского округа от 29.09.2010 № 578-НПА;</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xml:space="preserve">- Схема территориального планирования Приморского края, утвержденная постановлением Администрации Приморского края от 30.11.2009 </w:t>
      </w:r>
      <w:r w:rsidR="001D73CB">
        <w:rPr>
          <w:sz w:val="26"/>
          <w:szCs w:val="26"/>
        </w:rPr>
        <w:t>№</w:t>
      </w:r>
      <w:r w:rsidRPr="00F1626F">
        <w:rPr>
          <w:sz w:val="26"/>
          <w:szCs w:val="26"/>
        </w:rPr>
        <w:t xml:space="preserve"> 323-па;</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Муниципальная программа «Обеспечение доступным жильем жителей Находкинского городского округа на 2015-2017 годы и на период до 2020 года», утвержденная постановлением администрации Находкинского городского округа от 29.08.2014 № 1611;</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Муниципальная программа «Развитие образования в Находкинском городском округе» на 2015-2019 годы, утвержденная постановлением администрации Находкинского городского округа от 29.08.2014 № 1612;</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Муниципальная программа «Развитие образования в Находкинском городском округе на 2020-2024 годы», утвержденная постановлением администрации Находкинского городского округа от 12.07.2019 № 1174;</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Муниципальная программа «Развитие культуры в Находкинском городском округе на 2019-2023 годы», утвержденная постановлением администрации Находкинского городского округа от 13.08.2018 №</w:t>
      </w:r>
      <w:r w:rsidR="001D73CB">
        <w:rPr>
          <w:sz w:val="26"/>
          <w:szCs w:val="26"/>
        </w:rPr>
        <w:t xml:space="preserve"> </w:t>
      </w:r>
      <w:r w:rsidRPr="00F1626F">
        <w:rPr>
          <w:sz w:val="26"/>
          <w:szCs w:val="26"/>
        </w:rPr>
        <w:t>1442;</w:t>
      </w:r>
    </w:p>
    <w:p w:rsidR="00651E39" w:rsidRPr="00F1626F" w:rsidRDefault="00651E39" w:rsidP="00F1626F">
      <w:pPr>
        <w:widowControl w:val="0"/>
        <w:autoSpaceDE w:val="0"/>
        <w:autoSpaceDN w:val="0"/>
        <w:adjustRightInd w:val="0"/>
        <w:ind w:right="-284" w:firstLine="709"/>
        <w:jc w:val="both"/>
        <w:rPr>
          <w:sz w:val="26"/>
          <w:szCs w:val="26"/>
          <w:highlight w:val="yellow"/>
        </w:rPr>
      </w:pPr>
      <w:r w:rsidRPr="00F1626F">
        <w:rPr>
          <w:sz w:val="26"/>
          <w:szCs w:val="26"/>
        </w:rPr>
        <w:t>- Муниципальная программа «Формирование доступной среды жизнедеятельности для инвалидов и других маломобильных групп населения Находкинского городского округа» на 2018-2020 годы, утвержденная постановлением администрации Находкинского городского округа от 22.11.2017 № 1639;</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Муниципальная программа «Формирование современной городской среды Находкинского городского округа» на 2018-2022 годы, утвержденная постановлением администрации Находкинского городского округа от 22.11.2017 № 1632;</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 Муниципальная программа «Развитие физической культуры, школьного спорта и массового спорта в Находкинском городском округе» на 2018-2020 годы, утвержденная постановлением администрации Находкинского городского округа 23.11.2017 № 1653.</w:t>
      </w:r>
    </w:p>
    <w:p w:rsidR="00651E39" w:rsidRPr="00F1626F" w:rsidRDefault="00651E39" w:rsidP="00F1626F">
      <w:pPr>
        <w:widowControl w:val="0"/>
        <w:autoSpaceDE w:val="0"/>
        <w:autoSpaceDN w:val="0"/>
        <w:adjustRightInd w:val="0"/>
        <w:ind w:right="-284" w:firstLine="709"/>
        <w:jc w:val="both"/>
        <w:rPr>
          <w:sz w:val="26"/>
          <w:szCs w:val="26"/>
        </w:rPr>
      </w:pPr>
    </w:p>
    <w:p w:rsidR="00651E39" w:rsidRPr="00BF7ABE" w:rsidRDefault="00651E39" w:rsidP="00BF7ABE">
      <w:pPr>
        <w:pStyle w:val="3"/>
        <w:spacing w:line="240" w:lineRule="auto"/>
        <w:ind w:right="-284"/>
        <w:jc w:val="center"/>
        <w:rPr>
          <w:rFonts w:ascii="Times New Roman" w:hAnsi="Times New Roman" w:cs="Times New Roman"/>
          <w:color w:val="000000" w:themeColor="text1"/>
          <w:sz w:val="26"/>
          <w:szCs w:val="26"/>
        </w:rPr>
      </w:pPr>
      <w:r w:rsidRPr="00BF7ABE">
        <w:rPr>
          <w:rFonts w:ascii="Times New Roman" w:hAnsi="Times New Roman" w:cs="Times New Roman"/>
          <w:color w:val="000000" w:themeColor="text1"/>
          <w:sz w:val="26"/>
          <w:szCs w:val="26"/>
        </w:rPr>
        <w:lastRenderedPageBreak/>
        <w:t>2. Перечень мероприятий (инвестиционных проектов) по проектированию, строительству и реконструкции объектов социальной инфраструктуры Находкинского городского округа</w:t>
      </w:r>
    </w:p>
    <w:p w:rsidR="00651E39" w:rsidRPr="00F1626F" w:rsidRDefault="00651E39" w:rsidP="00F1626F">
      <w:pPr>
        <w:ind w:right="-284" w:firstLine="709"/>
      </w:pP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Информация о мероприятиях по проектированию, строительству и реконструкции объектов социальной инфраструктуры городского округа представлена в приложении 1 к Программе.</w:t>
      </w:r>
    </w:p>
    <w:p w:rsidR="00651E39" w:rsidRPr="009770F8" w:rsidRDefault="00651E39" w:rsidP="009770F8">
      <w:pPr>
        <w:pStyle w:val="3"/>
        <w:keepNext w:val="0"/>
        <w:keepLines w:val="0"/>
        <w:widowControl w:val="0"/>
        <w:spacing w:line="240" w:lineRule="auto"/>
        <w:ind w:right="-284"/>
        <w:jc w:val="center"/>
        <w:rPr>
          <w:rFonts w:ascii="Times New Roman" w:hAnsi="Times New Roman" w:cs="Times New Roman"/>
          <w:color w:val="000000" w:themeColor="text1"/>
          <w:sz w:val="26"/>
          <w:szCs w:val="26"/>
        </w:rPr>
      </w:pPr>
      <w:r w:rsidRPr="009770F8">
        <w:rPr>
          <w:rFonts w:ascii="Times New Roman" w:hAnsi="Times New Roman" w:cs="Times New Roman"/>
          <w:color w:val="000000" w:themeColor="text1"/>
          <w:sz w:val="26"/>
          <w:szCs w:val="26"/>
        </w:rPr>
        <w:t>3.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Находкинского городского округа</w:t>
      </w:r>
    </w:p>
    <w:p w:rsidR="00651E39" w:rsidRPr="00F1626F" w:rsidRDefault="00651E39" w:rsidP="00F1626F">
      <w:pPr>
        <w:widowControl w:val="0"/>
        <w:autoSpaceDE w:val="0"/>
        <w:autoSpaceDN w:val="0"/>
        <w:adjustRightInd w:val="0"/>
        <w:ind w:right="-284" w:firstLine="709"/>
        <w:jc w:val="both"/>
      </w:pP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Финансирование мероприятий Программы осуществляется за счет средств федерального бюджета, краевого бюджета, бюджета Находкинского городского округа, а также за счет внебюджетных источников финансирования.</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Осуществление финансирования мероприятий Программы предусмотрено в рамках муниципальных программ городского округа «Обеспечение доступным жильем жителей Находкинского городского округа на 2015-2017 годы и на период до 2020 года», «Развитие образования в Находкинском городском округе» на 2015-2019 годы, «Развитие образования в Находкинском городском округе на 2020-2024 годы», «Развитие культуры в Находкинском городском округе» на 2019-2023 годы,  «Формирование доступной среды жизнедеятельности для инвалидов и других маломобильных групп населения Находкинского городского округа» на 2018-2020 годы, «Формирование современной городской среды Находкинского городского округа» на 2018-2024 годы, «Развитие физической культуры, школьного спорта и массового спорта в Находкинском городском округе» на 2018-2020 годы.</w:t>
      </w:r>
    </w:p>
    <w:p w:rsidR="00651E39" w:rsidRPr="00F1626F" w:rsidRDefault="00651E39" w:rsidP="00F1626F">
      <w:pPr>
        <w:widowControl w:val="0"/>
        <w:autoSpaceDE w:val="0"/>
        <w:autoSpaceDN w:val="0"/>
        <w:adjustRightInd w:val="0"/>
        <w:ind w:right="-284" w:firstLine="709"/>
        <w:jc w:val="both"/>
        <w:rPr>
          <w:sz w:val="26"/>
          <w:szCs w:val="26"/>
        </w:rPr>
      </w:pPr>
      <w:r w:rsidRPr="00F1626F">
        <w:rPr>
          <w:sz w:val="26"/>
          <w:szCs w:val="26"/>
        </w:rPr>
        <w:t>Финансирование мероприятий на период 2019-2024 годов предусмотрено в рамках Национальных проектов, действующих на территории Находкинского городского округа, на период 2025-2030 годов носит прогнозный характер.</w:t>
      </w:r>
    </w:p>
    <w:p w:rsidR="009770F8" w:rsidRDefault="009770F8" w:rsidP="00651E39">
      <w:pPr>
        <w:widowControl w:val="0"/>
        <w:autoSpaceDE w:val="0"/>
        <w:autoSpaceDN w:val="0"/>
        <w:adjustRightInd w:val="0"/>
        <w:spacing w:line="360" w:lineRule="auto"/>
        <w:ind w:firstLine="709"/>
        <w:jc w:val="right"/>
        <w:rPr>
          <w:sz w:val="26"/>
          <w:szCs w:val="26"/>
        </w:rPr>
      </w:pPr>
    </w:p>
    <w:p w:rsidR="00F5353D" w:rsidRDefault="00F5353D" w:rsidP="009770F8">
      <w:pPr>
        <w:widowControl w:val="0"/>
        <w:autoSpaceDE w:val="0"/>
        <w:autoSpaceDN w:val="0"/>
        <w:adjustRightInd w:val="0"/>
        <w:spacing w:line="360" w:lineRule="auto"/>
        <w:ind w:right="-285" w:firstLine="709"/>
        <w:jc w:val="right"/>
        <w:sectPr w:rsidR="00F5353D" w:rsidSect="00651E39">
          <w:headerReference w:type="even" r:id="rId10"/>
          <w:headerReference w:type="default" r:id="rId11"/>
          <w:footerReference w:type="even" r:id="rId12"/>
          <w:headerReference w:type="first" r:id="rId13"/>
          <w:pgSz w:w="11907" w:h="16839" w:code="9"/>
          <w:pgMar w:top="1134" w:right="851" w:bottom="1134" w:left="1418" w:header="567" w:footer="6" w:gutter="0"/>
          <w:cols w:space="720"/>
          <w:noEndnote/>
          <w:titlePg/>
          <w:docGrid w:linePitch="360"/>
        </w:sectPr>
      </w:pPr>
    </w:p>
    <w:p w:rsidR="00651E39" w:rsidRPr="009770F8" w:rsidRDefault="00651E39" w:rsidP="009770F8">
      <w:pPr>
        <w:widowControl w:val="0"/>
        <w:autoSpaceDE w:val="0"/>
        <w:autoSpaceDN w:val="0"/>
        <w:adjustRightInd w:val="0"/>
        <w:spacing w:line="360" w:lineRule="auto"/>
        <w:ind w:right="-285" w:firstLine="709"/>
        <w:jc w:val="right"/>
      </w:pPr>
      <w:r w:rsidRPr="009770F8">
        <w:lastRenderedPageBreak/>
        <w:t>Таблица 23</w:t>
      </w:r>
    </w:p>
    <w:p w:rsidR="00651E39" w:rsidRDefault="00651E39" w:rsidP="00E227F2">
      <w:pPr>
        <w:autoSpaceDE w:val="0"/>
        <w:autoSpaceDN w:val="0"/>
        <w:adjustRightInd w:val="0"/>
        <w:ind w:right="-285"/>
        <w:jc w:val="center"/>
        <w:rPr>
          <w:b/>
          <w:sz w:val="26"/>
          <w:szCs w:val="26"/>
        </w:rPr>
      </w:pPr>
      <w:r w:rsidRPr="007B20BA">
        <w:rPr>
          <w:bCs/>
          <w:sz w:val="26"/>
          <w:szCs w:val="26"/>
        </w:rPr>
        <w:t xml:space="preserve">Оценка объемов и источников финансирования мероприятий (инвестиционных проектов) по проектированию, строительству </w:t>
      </w:r>
      <w:r>
        <w:rPr>
          <w:bCs/>
          <w:sz w:val="26"/>
          <w:szCs w:val="26"/>
        </w:rPr>
        <w:t xml:space="preserve">и реконструкции объектов </w:t>
      </w:r>
      <w:r w:rsidRPr="007B20BA">
        <w:rPr>
          <w:sz w:val="26"/>
          <w:szCs w:val="26"/>
        </w:rPr>
        <w:t>социальной инфраструктуры Находкинского гор</w:t>
      </w:r>
      <w:r>
        <w:rPr>
          <w:sz w:val="26"/>
          <w:szCs w:val="26"/>
        </w:rPr>
        <w:t>одского округа</w:t>
      </w:r>
    </w:p>
    <w:tbl>
      <w:tblPr>
        <w:tblW w:w="5197" w:type="pct"/>
        <w:tblCellSpacing w:w="5" w:type="nil"/>
        <w:tblInd w:w="28" w:type="dxa"/>
        <w:tblLayout w:type="fixed"/>
        <w:tblCellMar>
          <w:left w:w="28" w:type="dxa"/>
          <w:right w:w="28" w:type="dxa"/>
        </w:tblCellMar>
        <w:tblLook w:val="0000" w:firstRow="0" w:lastRow="0" w:firstColumn="0" w:lastColumn="0" w:noHBand="0" w:noVBand="0"/>
      </w:tblPr>
      <w:tblGrid>
        <w:gridCol w:w="2661"/>
        <w:gridCol w:w="5103"/>
        <w:gridCol w:w="1275"/>
        <w:gridCol w:w="1134"/>
        <w:gridCol w:w="1276"/>
        <w:gridCol w:w="1134"/>
        <w:gridCol w:w="1276"/>
        <w:gridCol w:w="1276"/>
      </w:tblGrid>
      <w:tr w:rsidR="00C205F0" w:rsidRPr="00836EC7" w:rsidTr="00180104">
        <w:trPr>
          <w:trHeight w:val="57"/>
          <w:tblCellSpacing w:w="5" w:type="nil"/>
        </w:trPr>
        <w:tc>
          <w:tcPr>
            <w:tcW w:w="2661" w:type="dxa"/>
            <w:vMerge w:val="restart"/>
            <w:tcBorders>
              <w:top w:val="single" w:sz="4" w:space="0" w:color="auto"/>
              <w:left w:val="single" w:sz="4" w:space="0" w:color="auto"/>
              <w:right w:val="single" w:sz="4" w:space="0" w:color="auto"/>
            </w:tcBorders>
          </w:tcPr>
          <w:p w:rsidR="00C205F0" w:rsidRPr="00F5353D" w:rsidRDefault="00C205F0" w:rsidP="00651E39">
            <w:pPr>
              <w:autoSpaceDE w:val="0"/>
              <w:autoSpaceDN w:val="0"/>
              <w:adjustRightInd w:val="0"/>
              <w:jc w:val="both"/>
            </w:pPr>
            <w:r w:rsidRPr="00F5353D">
              <w:t>Наименование</w:t>
            </w:r>
          </w:p>
        </w:tc>
        <w:tc>
          <w:tcPr>
            <w:tcW w:w="5103" w:type="dxa"/>
            <w:vMerge w:val="restart"/>
            <w:tcBorders>
              <w:top w:val="single" w:sz="4" w:space="0" w:color="auto"/>
              <w:left w:val="single" w:sz="4" w:space="0" w:color="auto"/>
              <w:bottom w:val="single" w:sz="4" w:space="0" w:color="auto"/>
              <w:right w:val="single" w:sz="4" w:space="0" w:color="auto"/>
            </w:tcBorders>
          </w:tcPr>
          <w:p w:rsidR="00C205F0" w:rsidRPr="00F5353D" w:rsidRDefault="00C205F0" w:rsidP="00651E39">
            <w:pPr>
              <w:autoSpaceDE w:val="0"/>
              <w:autoSpaceDN w:val="0"/>
              <w:adjustRightInd w:val="0"/>
              <w:jc w:val="both"/>
            </w:pPr>
            <w:r w:rsidRPr="00F5353D">
              <w:t>Источники ресурсного обеспечения</w:t>
            </w:r>
          </w:p>
        </w:tc>
        <w:tc>
          <w:tcPr>
            <w:tcW w:w="7371" w:type="dxa"/>
            <w:gridSpan w:val="6"/>
            <w:tcBorders>
              <w:top w:val="single" w:sz="4" w:space="0" w:color="auto"/>
              <w:left w:val="single" w:sz="4" w:space="0" w:color="auto"/>
              <w:bottom w:val="single" w:sz="4" w:space="0" w:color="auto"/>
              <w:right w:val="single" w:sz="4" w:space="0" w:color="auto"/>
            </w:tcBorders>
          </w:tcPr>
          <w:p w:rsidR="00C205F0" w:rsidRPr="00F5353D" w:rsidRDefault="00C205F0" w:rsidP="000F1DE0">
            <w:pPr>
              <w:autoSpaceDE w:val="0"/>
              <w:autoSpaceDN w:val="0"/>
              <w:adjustRightInd w:val="0"/>
              <w:jc w:val="center"/>
            </w:pPr>
            <w:r w:rsidRPr="00F5353D">
              <w:t>Оценка объемов (тыс. руб.), годы</w:t>
            </w:r>
          </w:p>
        </w:tc>
      </w:tr>
      <w:tr w:rsidR="00C205F0" w:rsidRPr="00836EC7" w:rsidTr="00180104">
        <w:trPr>
          <w:trHeight w:val="57"/>
          <w:tblCellSpacing w:w="5" w:type="nil"/>
        </w:trPr>
        <w:tc>
          <w:tcPr>
            <w:tcW w:w="2661" w:type="dxa"/>
            <w:vMerge/>
            <w:tcBorders>
              <w:left w:val="single" w:sz="4" w:space="0" w:color="auto"/>
              <w:bottom w:val="single" w:sz="4" w:space="0" w:color="auto"/>
              <w:right w:val="single" w:sz="4" w:space="0" w:color="auto"/>
            </w:tcBorders>
          </w:tcPr>
          <w:p w:rsidR="00C205F0" w:rsidRPr="00F5353D" w:rsidRDefault="00C205F0" w:rsidP="00651E39">
            <w:pPr>
              <w:autoSpaceDE w:val="0"/>
              <w:autoSpaceDN w:val="0"/>
              <w:adjustRightInd w:val="0"/>
              <w:jc w:val="both"/>
            </w:pPr>
          </w:p>
        </w:tc>
        <w:tc>
          <w:tcPr>
            <w:tcW w:w="5103" w:type="dxa"/>
            <w:vMerge/>
            <w:tcBorders>
              <w:left w:val="single" w:sz="4" w:space="0" w:color="auto"/>
              <w:bottom w:val="single" w:sz="4" w:space="0" w:color="auto"/>
              <w:right w:val="single" w:sz="4" w:space="0" w:color="auto"/>
            </w:tcBorders>
          </w:tcPr>
          <w:p w:rsidR="00C205F0" w:rsidRPr="00F5353D" w:rsidRDefault="00C205F0" w:rsidP="00651E39">
            <w:pPr>
              <w:autoSpaceDE w:val="0"/>
              <w:autoSpaceDN w:val="0"/>
              <w:adjustRightInd w:val="0"/>
              <w:jc w:val="both"/>
            </w:pPr>
          </w:p>
        </w:tc>
        <w:tc>
          <w:tcPr>
            <w:tcW w:w="1275" w:type="dxa"/>
            <w:tcBorders>
              <w:left w:val="single" w:sz="4" w:space="0" w:color="auto"/>
              <w:bottom w:val="single" w:sz="4" w:space="0" w:color="auto"/>
              <w:right w:val="single" w:sz="4" w:space="0" w:color="auto"/>
            </w:tcBorders>
          </w:tcPr>
          <w:p w:rsidR="00C205F0" w:rsidRPr="00F5353D" w:rsidRDefault="00C205F0" w:rsidP="000E5B89">
            <w:pPr>
              <w:autoSpaceDE w:val="0"/>
              <w:autoSpaceDN w:val="0"/>
              <w:adjustRightInd w:val="0"/>
              <w:jc w:val="center"/>
            </w:pPr>
            <w:r w:rsidRPr="00F5353D">
              <w:t>2019</w:t>
            </w:r>
          </w:p>
        </w:tc>
        <w:tc>
          <w:tcPr>
            <w:tcW w:w="1134" w:type="dxa"/>
            <w:tcBorders>
              <w:left w:val="single" w:sz="4" w:space="0" w:color="auto"/>
              <w:bottom w:val="single" w:sz="4" w:space="0" w:color="auto"/>
              <w:right w:val="single" w:sz="4" w:space="0" w:color="auto"/>
            </w:tcBorders>
          </w:tcPr>
          <w:p w:rsidR="00C205F0" w:rsidRPr="00F5353D" w:rsidRDefault="00C205F0" w:rsidP="000F1DE0">
            <w:pPr>
              <w:autoSpaceDE w:val="0"/>
              <w:autoSpaceDN w:val="0"/>
              <w:adjustRightInd w:val="0"/>
              <w:jc w:val="center"/>
            </w:pPr>
            <w:r w:rsidRPr="00F5353D">
              <w:t>2020</w:t>
            </w:r>
          </w:p>
        </w:tc>
        <w:tc>
          <w:tcPr>
            <w:tcW w:w="1276" w:type="dxa"/>
            <w:tcBorders>
              <w:left w:val="single" w:sz="4" w:space="0" w:color="auto"/>
              <w:bottom w:val="single" w:sz="4" w:space="0" w:color="auto"/>
              <w:right w:val="single" w:sz="4" w:space="0" w:color="auto"/>
            </w:tcBorders>
          </w:tcPr>
          <w:p w:rsidR="00C205F0" w:rsidRPr="00F5353D" w:rsidRDefault="00C205F0" w:rsidP="000F1DE0">
            <w:pPr>
              <w:autoSpaceDE w:val="0"/>
              <w:autoSpaceDN w:val="0"/>
              <w:adjustRightInd w:val="0"/>
              <w:jc w:val="center"/>
            </w:pPr>
            <w:r w:rsidRPr="00F5353D">
              <w:t>2021</w:t>
            </w:r>
          </w:p>
        </w:tc>
        <w:tc>
          <w:tcPr>
            <w:tcW w:w="1134" w:type="dxa"/>
            <w:tcBorders>
              <w:left w:val="single" w:sz="4" w:space="0" w:color="auto"/>
              <w:bottom w:val="single" w:sz="4" w:space="0" w:color="auto"/>
              <w:right w:val="single" w:sz="4" w:space="0" w:color="auto"/>
            </w:tcBorders>
          </w:tcPr>
          <w:p w:rsidR="00C205F0" w:rsidRPr="00F5353D" w:rsidRDefault="00C205F0" w:rsidP="000F1DE0">
            <w:pPr>
              <w:autoSpaceDE w:val="0"/>
              <w:autoSpaceDN w:val="0"/>
              <w:adjustRightInd w:val="0"/>
              <w:jc w:val="center"/>
            </w:pPr>
            <w:r w:rsidRPr="00F5353D">
              <w:t>2022</w:t>
            </w:r>
          </w:p>
        </w:tc>
        <w:tc>
          <w:tcPr>
            <w:tcW w:w="1276" w:type="dxa"/>
            <w:tcBorders>
              <w:left w:val="single" w:sz="4" w:space="0" w:color="auto"/>
              <w:bottom w:val="single" w:sz="4" w:space="0" w:color="auto"/>
              <w:right w:val="single" w:sz="4" w:space="0" w:color="auto"/>
            </w:tcBorders>
          </w:tcPr>
          <w:p w:rsidR="00C205F0" w:rsidRPr="00F5353D" w:rsidRDefault="00C205F0" w:rsidP="000F1DE0">
            <w:pPr>
              <w:autoSpaceDE w:val="0"/>
              <w:autoSpaceDN w:val="0"/>
              <w:adjustRightInd w:val="0"/>
              <w:jc w:val="center"/>
            </w:pPr>
            <w:r w:rsidRPr="00F5353D">
              <w:t>2023</w:t>
            </w:r>
          </w:p>
        </w:tc>
        <w:tc>
          <w:tcPr>
            <w:tcW w:w="1276" w:type="dxa"/>
            <w:tcBorders>
              <w:left w:val="single" w:sz="4" w:space="0" w:color="auto"/>
              <w:bottom w:val="single" w:sz="4" w:space="0" w:color="auto"/>
              <w:right w:val="single" w:sz="4" w:space="0" w:color="auto"/>
            </w:tcBorders>
          </w:tcPr>
          <w:p w:rsidR="00C205F0" w:rsidRPr="00F5353D" w:rsidRDefault="00C205F0" w:rsidP="000F1DE0">
            <w:pPr>
              <w:autoSpaceDE w:val="0"/>
              <w:autoSpaceDN w:val="0"/>
              <w:adjustRightInd w:val="0"/>
              <w:jc w:val="center"/>
            </w:pPr>
            <w:r w:rsidRPr="00F5353D">
              <w:t>2024-2030</w:t>
            </w:r>
          </w:p>
        </w:tc>
      </w:tr>
      <w:tr w:rsidR="000E5B89" w:rsidRPr="00836EC7" w:rsidTr="00180104">
        <w:trPr>
          <w:cantSplit/>
          <w:trHeight w:val="103"/>
          <w:tblCellSpacing w:w="5" w:type="nil"/>
        </w:trPr>
        <w:tc>
          <w:tcPr>
            <w:tcW w:w="2661" w:type="dxa"/>
            <w:vMerge w:val="restart"/>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Всего на мероприятия</w:t>
            </w: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всего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190006,00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417612,00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1090264,8</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797132,00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713380,00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5698500,00</w:t>
            </w:r>
          </w:p>
        </w:tc>
      </w:tr>
      <w:tr w:rsidR="000E5B89" w:rsidRPr="00836EC7" w:rsidTr="00180104">
        <w:trPr>
          <w:cantSplit/>
          <w:trHeight w:val="93"/>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федеральный бюджет (субсидии, субвенции, иные межбюджетные трансферты)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краевой бюджет (субсидии, субвенции, иные межбюджетные трансферты)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36180,00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263840,00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1023340,00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768400,00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687400,00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5567940,00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бюджет Находкинского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6826,00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7012,00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22212,00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16852,00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12600,00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102060,00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иные внебюджетные источники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147000,00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146760,00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44712,8</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11880,00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13380,00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28500,00</w:t>
            </w:r>
          </w:p>
        </w:tc>
      </w:tr>
      <w:tr w:rsidR="000E5B89" w:rsidRPr="00836EC7" w:rsidTr="00180104">
        <w:trPr>
          <w:cantSplit/>
          <w:trHeight w:val="51"/>
          <w:tblCellSpacing w:w="5" w:type="nil"/>
        </w:trPr>
        <w:tc>
          <w:tcPr>
            <w:tcW w:w="2661" w:type="dxa"/>
            <w:vMerge w:val="restart"/>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Мероприятия сферы образования</w:t>
            </w: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всего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11750,00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250000,00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1020000,00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770000,00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700000,00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5670000,00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федеральный бюджет (субсидии, субвенции, иные межбюджетные трансферты)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краевой бюджет (субсидии, субвенции, иные межбюджетные трансферты)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9400,00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245500,00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1001640,00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756140,00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687400,00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5567940,00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бюджет Находкинского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2350,00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4500,00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18360,00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13860,00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12600,00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102060,00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иные внебюджетные источники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r>
      <w:tr w:rsidR="000E5B89" w:rsidRPr="00836EC7" w:rsidTr="00180104">
        <w:trPr>
          <w:cantSplit/>
          <w:trHeight w:val="51"/>
          <w:tblCellSpacing w:w="5" w:type="nil"/>
        </w:trPr>
        <w:tc>
          <w:tcPr>
            <w:tcW w:w="2661" w:type="dxa"/>
            <w:vMerge w:val="restart"/>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Мероприятия сферы культуры</w:t>
            </w: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всего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5000,00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712,8</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11880,00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13380,00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28500,00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федеральный бюджет (субсидии, субвенции, иные межбюджетные трансферты)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краевой бюджет (субсидии, субвенции, иные межбюджетные трансферты)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бюджет Находкинского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иные внебюджетные источники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5000,00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712,8</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11880,00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13380,00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28500,00</w:t>
            </w:r>
          </w:p>
        </w:tc>
      </w:tr>
      <w:tr w:rsidR="000E5B89" w:rsidRPr="00836EC7" w:rsidTr="00180104">
        <w:trPr>
          <w:cantSplit/>
          <w:trHeight w:val="51"/>
          <w:tblCellSpacing w:w="5" w:type="nil"/>
        </w:trPr>
        <w:tc>
          <w:tcPr>
            <w:tcW w:w="2661" w:type="dxa"/>
            <w:vMerge w:val="restart"/>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Мероприятия сферы физической культуры и спорта</w:t>
            </w: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всего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178256,00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162612,00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69552,00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15252,00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федеральный бюджет (субсидии, субвенции, иные межбюджетные трансферты)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F97DAF">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0F1DE0">
            <w:pPr>
              <w:autoSpaceDE w:val="0"/>
              <w:autoSpaceDN w:val="0"/>
              <w:adjustRightInd w:val="0"/>
              <w:jc w:val="center"/>
            </w:pPr>
            <w:r w:rsidRPr="00F5353D">
              <w:t>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краевой бюджет (субсидии, субвенции, иные межбюджетные трансферты)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26780,00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18340,00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21700,00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бюджет Находкинского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4476,00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2512,00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3852,00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0,00</w:t>
            </w:r>
          </w:p>
        </w:tc>
      </w:tr>
      <w:tr w:rsidR="000E5B89" w:rsidRPr="00836EC7" w:rsidTr="00180104">
        <w:trPr>
          <w:cantSplit/>
          <w:trHeight w:val="51"/>
          <w:tblCellSpacing w:w="5" w:type="nil"/>
        </w:trPr>
        <w:tc>
          <w:tcPr>
            <w:tcW w:w="2661" w:type="dxa"/>
            <w:vMerge/>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p>
        </w:tc>
        <w:tc>
          <w:tcPr>
            <w:tcW w:w="5103" w:type="dxa"/>
            <w:tcBorders>
              <w:top w:val="single" w:sz="4" w:space="0" w:color="auto"/>
              <w:left w:val="single" w:sz="4" w:space="0" w:color="auto"/>
              <w:bottom w:val="single" w:sz="4" w:space="0" w:color="auto"/>
              <w:right w:val="single" w:sz="4" w:space="0" w:color="auto"/>
            </w:tcBorders>
          </w:tcPr>
          <w:p w:rsidR="00651E39" w:rsidRPr="00F5353D" w:rsidRDefault="00651E39" w:rsidP="00651E39">
            <w:pPr>
              <w:autoSpaceDE w:val="0"/>
              <w:autoSpaceDN w:val="0"/>
              <w:adjustRightInd w:val="0"/>
              <w:jc w:val="both"/>
            </w:pPr>
            <w:r w:rsidRPr="00F5353D">
              <w:t xml:space="preserve">иные внебюджетные источники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147000,00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141760,00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44000,00</w:t>
            </w:r>
          </w:p>
        </w:tc>
        <w:tc>
          <w:tcPr>
            <w:tcW w:w="1134"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0,00</w:t>
            </w:r>
          </w:p>
        </w:tc>
        <w:tc>
          <w:tcPr>
            <w:tcW w:w="1276" w:type="dxa"/>
            <w:tcBorders>
              <w:top w:val="single" w:sz="4" w:space="0" w:color="auto"/>
              <w:left w:val="single" w:sz="4" w:space="0" w:color="auto"/>
              <w:bottom w:val="single" w:sz="4" w:space="0" w:color="auto"/>
              <w:right w:val="single" w:sz="4" w:space="0" w:color="auto"/>
            </w:tcBorders>
            <w:vAlign w:val="center"/>
          </w:tcPr>
          <w:p w:rsidR="00651E39" w:rsidRPr="00F5353D" w:rsidRDefault="00651E39" w:rsidP="00ED4AD1">
            <w:pPr>
              <w:autoSpaceDE w:val="0"/>
              <w:autoSpaceDN w:val="0"/>
              <w:adjustRightInd w:val="0"/>
              <w:jc w:val="center"/>
            </w:pPr>
            <w:r w:rsidRPr="00F5353D">
              <w:t>0,00</w:t>
            </w:r>
          </w:p>
        </w:tc>
      </w:tr>
    </w:tbl>
    <w:p w:rsidR="00F5353D" w:rsidRDefault="00F5353D" w:rsidP="00651E39">
      <w:pPr>
        <w:widowControl w:val="0"/>
        <w:autoSpaceDE w:val="0"/>
        <w:autoSpaceDN w:val="0"/>
        <w:adjustRightInd w:val="0"/>
        <w:spacing w:line="360" w:lineRule="auto"/>
        <w:ind w:firstLine="709"/>
        <w:jc w:val="both"/>
        <w:rPr>
          <w:sz w:val="26"/>
          <w:szCs w:val="26"/>
        </w:rPr>
        <w:sectPr w:rsidR="00F5353D" w:rsidSect="00F5353D">
          <w:pgSz w:w="16839" w:h="11907" w:orient="landscape" w:code="9"/>
          <w:pgMar w:top="851" w:right="1134" w:bottom="1418" w:left="1134" w:header="567" w:footer="6" w:gutter="0"/>
          <w:cols w:space="720"/>
          <w:noEndnote/>
          <w:titlePg/>
          <w:docGrid w:linePitch="360"/>
        </w:sectPr>
      </w:pPr>
    </w:p>
    <w:p w:rsidR="00651E39" w:rsidRPr="00067D08" w:rsidRDefault="00651E39" w:rsidP="00E227F2">
      <w:pPr>
        <w:widowControl w:val="0"/>
        <w:autoSpaceDE w:val="0"/>
        <w:autoSpaceDN w:val="0"/>
        <w:adjustRightInd w:val="0"/>
        <w:ind w:right="-284" w:firstLine="709"/>
        <w:jc w:val="both"/>
        <w:rPr>
          <w:sz w:val="26"/>
          <w:szCs w:val="26"/>
        </w:rPr>
      </w:pPr>
      <w:r w:rsidRPr="00067D08">
        <w:rPr>
          <w:sz w:val="26"/>
          <w:szCs w:val="26"/>
        </w:rPr>
        <w:lastRenderedPageBreak/>
        <w:t>Объемы финансирования подлежат уточнению в установленные сроки после принятия бюджетов всех уровней на очередной финансовый год и плановый период.</w:t>
      </w:r>
    </w:p>
    <w:p w:rsidR="00651E39" w:rsidRDefault="00651E39" w:rsidP="00E227F2">
      <w:pPr>
        <w:pStyle w:val="Default"/>
        <w:widowControl w:val="0"/>
        <w:ind w:right="-284" w:firstLine="709"/>
        <w:jc w:val="center"/>
        <w:rPr>
          <w:b/>
          <w:sz w:val="26"/>
          <w:szCs w:val="26"/>
          <w:highlight w:val="yellow"/>
        </w:rPr>
      </w:pPr>
    </w:p>
    <w:p w:rsidR="00651E39" w:rsidRDefault="00651E39" w:rsidP="00E227F2">
      <w:pPr>
        <w:pStyle w:val="Default"/>
        <w:widowControl w:val="0"/>
        <w:ind w:right="-284"/>
        <w:jc w:val="center"/>
        <w:rPr>
          <w:b/>
          <w:sz w:val="26"/>
          <w:szCs w:val="26"/>
        </w:rPr>
      </w:pPr>
      <w:r w:rsidRPr="006D437F">
        <w:rPr>
          <w:b/>
          <w:sz w:val="26"/>
          <w:szCs w:val="26"/>
        </w:rPr>
        <w:t xml:space="preserve">4. </w:t>
      </w:r>
      <w:r>
        <w:rPr>
          <w:b/>
          <w:sz w:val="26"/>
          <w:szCs w:val="26"/>
        </w:rPr>
        <w:t>Целевые индикаторы программы, включающие технико-экономические, финансовые и социально-экономические показатели развития социальной инфраструктуры Находкинского городского округа</w:t>
      </w:r>
    </w:p>
    <w:p w:rsidR="00651E39" w:rsidRDefault="00651E39" w:rsidP="00E227F2">
      <w:pPr>
        <w:pStyle w:val="Default"/>
        <w:widowControl w:val="0"/>
        <w:ind w:right="-284" w:firstLine="709"/>
        <w:jc w:val="both"/>
        <w:rPr>
          <w:b/>
          <w:sz w:val="26"/>
          <w:szCs w:val="26"/>
        </w:rPr>
      </w:pPr>
    </w:p>
    <w:p w:rsidR="00651E39" w:rsidRPr="00A5666F" w:rsidRDefault="00651E39" w:rsidP="00E227F2">
      <w:pPr>
        <w:widowControl w:val="0"/>
        <w:autoSpaceDE w:val="0"/>
        <w:autoSpaceDN w:val="0"/>
        <w:adjustRightInd w:val="0"/>
        <w:ind w:right="-284" w:firstLine="709"/>
        <w:jc w:val="both"/>
        <w:rPr>
          <w:sz w:val="26"/>
          <w:szCs w:val="26"/>
        </w:rPr>
      </w:pPr>
      <w:r w:rsidRPr="00A5666F">
        <w:rPr>
          <w:sz w:val="26"/>
          <w:szCs w:val="26"/>
        </w:rPr>
        <w:t xml:space="preserve">Информация о </w:t>
      </w:r>
      <w:r>
        <w:rPr>
          <w:sz w:val="26"/>
          <w:szCs w:val="26"/>
        </w:rPr>
        <w:t xml:space="preserve">целевых индикаторах программы, включающих технико-экономические, финансовые и социально-экономические показатели развития социальной инфраструктуры Находкинского городского округа представлена в приложении 2 </w:t>
      </w:r>
      <w:r w:rsidRPr="00A5666F">
        <w:rPr>
          <w:sz w:val="26"/>
          <w:szCs w:val="26"/>
        </w:rPr>
        <w:t>к Программе.</w:t>
      </w:r>
    </w:p>
    <w:p w:rsidR="00651E39" w:rsidRDefault="00651E39" w:rsidP="00E227F2">
      <w:pPr>
        <w:pStyle w:val="Default"/>
        <w:widowControl w:val="0"/>
        <w:ind w:right="-284" w:firstLine="709"/>
        <w:jc w:val="both"/>
        <w:rPr>
          <w:b/>
          <w:sz w:val="26"/>
          <w:szCs w:val="26"/>
        </w:rPr>
      </w:pPr>
    </w:p>
    <w:p w:rsidR="00651E39" w:rsidRPr="008E1572" w:rsidRDefault="00651E39" w:rsidP="00E227F2">
      <w:pPr>
        <w:pStyle w:val="Default"/>
        <w:widowControl w:val="0"/>
        <w:ind w:right="-284"/>
        <w:jc w:val="center"/>
        <w:rPr>
          <w:sz w:val="26"/>
          <w:szCs w:val="26"/>
        </w:rPr>
      </w:pPr>
      <w:r>
        <w:rPr>
          <w:b/>
          <w:sz w:val="26"/>
          <w:szCs w:val="26"/>
        </w:rPr>
        <w:t xml:space="preserve">5. </w:t>
      </w:r>
      <w:r w:rsidRPr="006D437F">
        <w:rPr>
          <w:b/>
          <w:bCs/>
          <w:sz w:val="26"/>
          <w:szCs w:val="26"/>
        </w:rPr>
        <w:t>Оценка эффективности мероприятий по проектированию, строительству, реконструкции объектов социальной инфраструктуры Находкинского городского округа</w:t>
      </w:r>
    </w:p>
    <w:p w:rsidR="00651E39" w:rsidRDefault="00651E39" w:rsidP="00E227F2">
      <w:pPr>
        <w:pStyle w:val="Default"/>
        <w:widowControl w:val="0"/>
        <w:ind w:right="-284" w:firstLine="709"/>
        <w:jc w:val="both"/>
        <w:rPr>
          <w:sz w:val="26"/>
          <w:szCs w:val="26"/>
        </w:rPr>
      </w:pPr>
    </w:p>
    <w:p w:rsidR="00651E39" w:rsidRDefault="00651E39" w:rsidP="00E227F2">
      <w:pPr>
        <w:pStyle w:val="formattext"/>
        <w:widowControl w:val="0"/>
        <w:spacing w:before="0" w:beforeAutospacing="0" w:after="0" w:afterAutospacing="0"/>
        <w:ind w:right="-284" w:firstLine="709"/>
        <w:jc w:val="both"/>
        <w:rPr>
          <w:sz w:val="26"/>
          <w:szCs w:val="26"/>
        </w:rPr>
      </w:pPr>
      <w:bookmarkStart w:id="7" w:name="sub_1001"/>
      <w:r w:rsidRPr="006D437F">
        <w:rPr>
          <w:sz w:val="26"/>
          <w:szCs w:val="26"/>
        </w:rPr>
        <w:t xml:space="preserve">Программа предусматривает выполнение комплекса мероприятий, которые обеспечат положительный эффект в развитии социальной инфраструктуры </w:t>
      </w:r>
      <w:r>
        <w:rPr>
          <w:sz w:val="26"/>
          <w:szCs w:val="26"/>
        </w:rPr>
        <w:t>Находкинского городского округа</w:t>
      </w:r>
      <w:r w:rsidRPr="006D437F">
        <w:rPr>
          <w:sz w:val="26"/>
          <w:szCs w:val="26"/>
        </w:rPr>
        <w:t>.</w:t>
      </w:r>
    </w:p>
    <w:p w:rsidR="00651E39" w:rsidRDefault="00651E39" w:rsidP="00E227F2">
      <w:pPr>
        <w:pStyle w:val="formattext"/>
        <w:widowControl w:val="0"/>
        <w:spacing w:before="0" w:beforeAutospacing="0" w:after="0" w:afterAutospacing="0"/>
        <w:ind w:right="-284" w:firstLine="709"/>
        <w:jc w:val="both"/>
        <w:rPr>
          <w:sz w:val="26"/>
          <w:szCs w:val="26"/>
        </w:rPr>
      </w:pPr>
      <w:r w:rsidRPr="006D437F">
        <w:rPr>
          <w:sz w:val="26"/>
          <w:szCs w:val="26"/>
        </w:rPr>
        <w:t>Реализация программных м</w:t>
      </w:r>
      <w:r>
        <w:rPr>
          <w:sz w:val="26"/>
          <w:szCs w:val="26"/>
        </w:rPr>
        <w:t>ероприятий позволит обеспечить:</w:t>
      </w:r>
    </w:p>
    <w:p w:rsidR="00651E39" w:rsidRDefault="00651E39" w:rsidP="00E227F2">
      <w:pPr>
        <w:pStyle w:val="formattext"/>
        <w:widowControl w:val="0"/>
        <w:spacing w:before="0" w:beforeAutospacing="0" w:after="0" w:afterAutospacing="0"/>
        <w:ind w:right="-284" w:firstLine="709"/>
        <w:jc w:val="both"/>
        <w:rPr>
          <w:sz w:val="26"/>
          <w:szCs w:val="26"/>
        </w:rPr>
      </w:pPr>
      <w:r>
        <w:rPr>
          <w:sz w:val="26"/>
          <w:szCs w:val="26"/>
        </w:rPr>
        <w:t xml:space="preserve">- </w:t>
      </w:r>
      <w:r w:rsidRPr="006D437F">
        <w:rPr>
          <w:sz w:val="26"/>
          <w:szCs w:val="26"/>
        </w:rPr>
        <w:t xml:space="preserve">доступность объектов социальной инфраструктуры для населения </w:t>
      </w:r>
      <w:r>
        <w:rPr>
          <w:sz w:val="26"/>
          <w:szCs w:val="26"/>
        </w:rPr>
        <w:t>Находкинского городского округа</w:t>
      </w:r>
      <w:r w:rsidRPr="006D437F">
        <w:rPr>
          <w:sz w:val="26"/>
          <w:szCs w:val="26"/>
        </w:rPr>
        <w:t xml:space="preserve"> в соответствии с нормативами градостроительного проектирования городского округа;</w:t>
      </w:r>
    </w:p>
    <w:p w:rsidR="00651E39" w:rsidRDefault="00651E39" w:rsidP="00E227F2">
      <w:pPr>
        <w:pStyle w:val="formattext"/>
        <w:spacing w:before="0" w:beforeAutospacing="0" w:after="0" w:afterAutospacing="0"/>
        <w:ind w:right="-284" w:firstLine="709"/>
        <w:jc w:val="both"/>
        <w:rPr>
          <w:sz w:val="26"/>
          <w:szCs w:val="26"/>
        </w:rPr>
      </w:pPr>
      <w:r>
        <w:rPr>
          <w:sz w:val="26"/>
          <w:szCs w:val="26"/>
        </w:rPr>
        <w:t xml:space="preserve">- </w:t>
      </w:r>
      <w:r w:rsidRPr="006D437F">
        <w:rPr>
          <w:sz w:val="26"/>
          <w:szCs w:val="26"/>
        </w:rPr>
        <w:t>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городского округа;</w:t>
      </w:r>
    </w:p>
    <w:p w:rsidR="00651E39" w:rsidRPr="006D437F" w:rsidRDefault="00651E39" w:rsidP="00E227F2">
      <w:pPr>
        <w:pStyle w:val="formattext"/>
        <w:spacing w:before="0" w:beforeAutospacing="0" w:after="0" w:afterAutospacing="0"/>
        <w:ind w:right="-284" w:firstLine="709"/>
        <w:jc w:val="both"/>
        <w:rPr>
          <w:sz w:val="26"/>
          <w:szCs w:val="26"/>
        </w:rPr>
      </w:pPr>
      <w:r>
        <w:rPr>
          <w:sz w:val="26"/>
          <w:szCs w:val="26"/>
        </w:rPr>
        <w:t xml:space="preserve">- </w:t>
      </w:r>
      <w:r w:rsidRPr="006D437F">
        <w:rPr>
          <w:sz w:val="26"/>
          <w:szCs w:val="26"/>
        </w:rPr>
        <w:t>достижение расчетного уровня обеспеченности населения городского округа услугами в областях образования, культуры, физической культуры, массового спо</w:t>
      </w:r>
      <w:r>
        <w:rPr>
          <w:sz w:val="26"/>
          <w:szCs w:val="26"/>
        </w:rPr>
        <w:t>рта</w:t>
      </w:r>
      <w:r w:rsidRPr="006D437F">
        <w:rPr>
          <w:sz w:val="26"/>
          <w:szCs w:val="26"/>
        </w:rPr>
        <w:t>, в соответствии с нормативами градостроительного проектирования городского округа;</w:t>
      </w:r>
    </w:p>
    <w:p w:rsidR="00651E39" w:rsidRPr="006D437F" w:rsidRDefault="00651E39" w:rsidP="00E227F2">
      <w:pPr>
        <w:pStyle w:val="formattext"/>
        <w:widowControl w:val="0"/>
        <w:spacing w:before="0" w:beforeAutospacing="0" w:after="0" w:afterAutospacing="0"/>
        <w:ind w:right="-284" w:firstLine="709"/>
        <w:jc w:val="both"/>
        <w:rPr>
          <w:sz w:val="26"/>
          <w:szCs w:val="26"/>
        </w:rPr>
      </w:pPr>
      <w:r>
        <w:rPr>
          <w:sz w:val="26"/>
          <w:szCs w:val="26"/>
        </w:rPr>
        <w:t xml:space="preserve">- </w:t>
      </w:r>
      <w:r w:rsidRPr="006D437F">
        <w:rPr>
          <w:sz w:val="26"/>
          <w:szCs w:val="26"/>
        </w:rPr>
        <w:t xml:space="preserve">удовлетворение потребности населения </w:t>
      </w:r>
      <w:r>
        <w:rPr>
          <w:sz w:val="26"/>
          <w:szCs w:val="26"/>
        </w:rPr>
        <w:t>Находкинского городского округа</w:t>
      </w:r>
      <w:r w:rsidRPr="006D437F">
        <w:rPr>
          <w:sz w:val="26"/>
          <w:szCs w:val="26"/>
        </w:rPr>
        <w:t xml:space="preserve"> в получении образовательных услуг;</w:t>
      </w:r>
    </w:p>
    <w:p w:rsidR="00651E39" w:rsidRPr="006D437F" w:rsidRDefault="00651E39" w:rsidP="00E227F2">
      <w:pPr>
        <w:pStyle w:val="formattext"/>
        <w:widowControl w:val="0"/>
        <w:spacing w:before="0" w:beforeAutospacing="0" w:after="0" w:afterAutospacing="0"/>
        <w:ind w:right="-284" w:firstLine="709"/>
        <w:jc w:val="both"/>
        <w:rPr>
          <w:sz w:val="26"/>
          <w:szCs w:val="26"/>
        </w:rPr>
      </w:pPr>
      <w:r>
        <w:rPr>
          <w:sz w:val="26"/>
          <w:szCs w:val="26"/>
        </w:rPr>
        <w:t xml:space="preserve">- </w:t>
      </w:r>
      <w:r w:rsidRPr="006D437F">
        <w:rPr>
          <w:sz w:val="26"/>
          <w:szCs w:val="26"/>
        </w:rPr>
        <w:t>создание условий для массовых занятий физической культурой, спортом и формирования здорового образа жизни населения;</w:t>
      </w:r>
    </w:p>
    <w:p w:rsidR="00651E39" w:rsidRPr="006D437F" w:rsidRDefault="00651E39" w:rsidP="00E227F2">
      <w:pPr>
        <w:pStyle w:val="formattext"/>
        <w:spacing w:before="0" w:beforeAutospacing="0" w:after="0" w:afterAutospacing="0"/>
        <w:ind w:right="-284" w:firstLine="709"/>
        <w:jc w:val="both"/>
        <w:rPr>
          <w:sz w:val="26"/>
          <w:szCs w:val="26"/>
        </w:rPr>
      </w:pPr>
      <w:r>
        <w:rPr>
          <w:sz w:val="26"/>
          <w:szCs w:val="26"/>
        </w:rPr>
        <w:t xml:space="preserve">- </w:t>
      </w:r>
      <w:r w:rsidRPr="006D437F">
        <w:rPr>
          <w:sz w:val="26"/>
          <w:szCs w:val="26"/>
        </w:rPr>
        <w:t>повышение доступности и качества услуг в сфере культуры и искусства;</w:t>
      </w:r>
    </w:p>
    <w:p w:rsidR="00651E39" w:rsidRPr="006D437F" w:rsidRDefault="00651E39" w:rsidP="00E227F2">
      <w:pPr>
        <w:pStyle w:val="formattext"/>
        <w:spacing w:before="0" w:beforeAutospacing="0" w:after="0" w:afterAutospacing="0"/>
        <w:ind w:right="-284" w:firstLine="709"/>
        <w:jc w:val="both"/>
        <w:rPr>
          <w:sz w:val="26"/>
          <w:szCs w:val="26"/>
        </w:rPr>
      </w:pPr>
      <w:r>
        <w:rPr>
          <w:sz w:val="26"/>
          <w:szCs w:val="26"/>
        </w:rPr>
        <w:t xml:space="preserve">- </w:t>
      </w:r>
      <w:r w:rsidRPr="006D437F">
        <w:rPr>
          <w:sz w:val="26"/>
          <w:szCs w:val="26"/>
        </w:rPr>
        <w:t>эффективность функционирования действующей социальной инфраструктуры.</w:t>
      </w:r>
    </w:p>
    <w:p w:rsidR="00651E39" w:rsidRPr="006D437F" w:rsidRDefault="00651E39" w:rsidP="00651E39">
      <w:pPr>
        <w:autoSpaceDE w:val="0"/>
        <w:autoSpaceDN w:val="0"/>
        <w:adjustRightInd w:val="0"/>
        <w:spacing w:line="360" w:lineRule="auto"/>
        <w:ind w:firstLine="709"/>
        <w:jc w:val="both"/>
        <w:rPr>
          <w:sz w:val="26"/>
          <w:szCs w:val="26"/>
        </w:rPr>
        <w:sectPr w:rsidR="00651E39" w:rsidRPr="006D437F" w:rsidSect="00651E39">
          <w:pgSz w:w="11907" w:h="16839" w:code="9"/>
          <w:pgMar w:top="1134" w:right="851" w:bottom="1134" w:left="1418" w:header="567" w:footer="6" w:gutter="0"/>
          <w:cols w:space="720"/>
          <w:noEndnote/>
          <w:titlePg/>
          <w:docGrid w:linePitch="360"/>
        </w:sectPr>
      </w:pPr>
    </w:p>
    <w:p w:rsidR="00651E39" w:rsidRPr="00E227F2" w:rsidRDefault="00651E39" w:rsidP="00651E39">
      <w:pPr>
        <w:spacing w:line="360" w:lineRule="auto"/>
        <w:jc w:val="right"/>
        <w:rPr>
          <w:color w:val="000000"/>
        </w:rPr>
      </w:pPr>
      <w:r w:rsidRPr="00E227F2">
        <w:rPr>
          <w:color w:val="000000"/>
        </w:rPr>
        <w:lastRenderedPageBreak/>
        <w:t>Таблица 24</w:t>
      </w:r>
    </w:p>
    <w:p w:rsidR="00651E39" w:rsidRDefault="00651E39" w:rsidP="00651E39">
      <w:pPr>
        <w:keepNext/>
        <w:keepLines/>
        <w:jc w:val="center"/>
        <w:rPr>
          <w:rStyle w:val="2f1"/>
          <w:rFonts w:eastAsia="Arial Unicode MS"/>
        </w:rPr>
      </w:pPr>
      <w:bookmarkStart w:id="8" w:name="bookmark40"/>
      <w:r>
        <w:rPr>
          <w:rStyle w:val="2f1"/>
          <w:rFonts w:eastAsia="Arial Unicode MS"/>
        </w:rPr>
        <w:t>Оценка эффективности мероприятий предлагаемого к реализации варианта развития социальной инфраструктуры</w:t>
      </w:r>
      <w:bookmarkEnd w:id="8"/>
    </w:p>
    <w:p w:rsidR="00E227F2" w:rsidRDefault="00E227F2" w:rsidP="00651E39">
      <w:pPr>
        <w:keepNext/>
        <w:keepLines/>
        <w:jc w:val="center"/>
      </w:pPr>
    </w:p>
    <w:tbl>
      <w:tblPr>
        <w:tblStyle w:val="af6"/>
        <w:tblW w:w="15055" w:type="dxa"/>
        <w:tblInd w:w="108" w:type="dxa"/>
        <w:tblLayout w:type="fixed"/>
        <w:tblLook w:val="04A0" w:firstRow="1" w:lastRow="0" w:firstColumn="1" w:lastColumn="0" w:noHBand="0" w:noVBand="1"/>
      </w:tblPr>
      <w:tblGrid>
        <w:gridCol w:w="2835"/>
        <w:gridCol w:w="2581"/>
        <w:gridCol w:w="1984"/>
        <w:gridCol w:w="3260"/>
        <w:gridCol w:w="2410"/>
        <w:gridCol w:w="1985"/>
      </w:tblGrid>
      <w:tr w:rsidR="00651E39" w:rsidRPr="0078432B" w:rsidTr="00430021">
        <w:trPr>
          <w:cantSplit/>
        </w:trPr>
        <w:tc>
          <w:tcPr>
            <w:tcW w:w="2835"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Мероприятие</w:t>
            </w:r>
          </w:p>
        </w:tc>
        <w:tc>
          <w:tcPr>
            <w:tcW w:w="2581"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Оценка социально-экономической эффективности</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Вид работ</w:t>
            </w:r>
          </w:p>
        </w:tc>
        <w:tc>
          <w:tcPr>
            <w:tcW w:w="3260"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Цель Программы</w:t>
            </w:r>
          </w:p>
        </w:tc>
        <w:tc>
          <w:tcPr>
            <w:tcW w:w="2410"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Задачи Программы</w:t>
            </w:r>
          </w:p>
        </w:tc>
        <w:tc>
          <w:tcPr>
            <w:tcW w:w="1985" w:type="dxa"/>
            <w:vAlign w:val="center"/>
          </w:tcPr>
          <w:p w:rsidR="00651E39" w:rsidRPr="00E227F2" w:rsidRDefault="00651E39" w:rsidP="00651E39">
            <w:pPr>
              <w:jc w:val="center"/>
              <w:rPr>
                <w:rFonts w:ascii="Times New Roman" w:hAnsi="Times New Roman" w:cs="Times New Roman"/>
                <w:color w:val="000000"/>
              </w:rPr>
            </w:pPr>
            <w:r w:rsidRPr="00E227F2">
              <w:rPr>
                <w:rStyle w:val="65"/>
                <w:rFonts w:eastAsia="Arial Narrow"/>
                <w:sz w:val="24"/>
                <w:szCs w:val="24"/>
              </w:rPr>
              <w:t>Нормативный документ градо</w:t>
            </w:r>
            <w:r w:rsidRPr="00E227F2">
              <w:rPr>
                <w:rStyle w:val="65"/>
                <w:rFonts w:eastAsia="Arial Narrow"/>
                <w:sz w:val="24"/>
                <w:szCs w:val="24"/>
              </w:rPr>
              <w:softHyphen/>
              <w:t>строительного проектирования</w:t>
            </w:r>
          </w:p>
        </w:tc>
      </w:tr>
      <w:tr w:rsidR="00651E39" w:rsidRPr="0078432B" w:rsidTr="00E227F2">
        <w:trPr>
          <w:cantSplit/>
        </w:trPr>
        <w:tc>
          <w:tcPr>
            <w:tcW w:w="15055" w:type="dxa"/>
            <w:gridSpan w:val="6"/>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1. Мероприятия по развитию сферы образования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t xml:space="preserve">Строительство средней общеобразовательной школы (г. Находка, </w:t>
            </w:r>
          </w:p>
          <w:p w:rsidR="00651E39" w:rsidRPr="00E227F2" w:rsidRDefault="00651E39" w:rsidP="00651E39">
            <w:pPr>
              <w:rPr>
                <w:rFonts w:ascii="Times New Roman" w:hAnsi="Times New Roman" w:cs="Times New Roman"/>
              </w:rPr>
            </w:pPr>
            <w:r w:rsidRPr="00E227F2">
              <w:rPr>
                <w:rFonts w:ascii="Times New Roman" w:hAnsi="Times New Roman" w:cs="Times New Roman"/>
              </w:rPr>
              <w:t>ул. Дзержинского)</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vAlign w:val="center"/>
          </w:tcPr>
          <w:p w:rsidR="00651E39" w:rsidRPr="00E227F2" w:rsidRDefault="00651E39" w:rsidP="00651E39">
            <w:pPr>
              <w:rPr>
                <w:rFonts w:ascii="Times New Roman" w:hAnsi="Times New Roman" w:cs="Times New Roman"/>
                <w:color w:val="000000"/>
              </w:rPr>
            </w:pPr>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t>Реконструкция здания общеобразовательной школы (г. Находка, ул. Шевченко, д. 1)</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Реконструкция</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lastRenderedPageBreak/>
              <w:t xml:space="preserve">Строительство средней общеобразовательной школы (г. Находка, ул. </w:t>
            </w:r>
            <w:proofErr w:type="spellStart"/>
            <w:r w:rsidRPr="00E227F2">
              <w:rPr>
                <w:rFonts w:ascii="Times New Roman" w:hAnsi="Times New Roman" w:cs="Times New Roman"/>
              </w:rPr>
              <w:t>Бокситогорская</w:t>
            </w:r>
            <w:proofErr w:type="spellEnd"/>
            <w:r w:rsidRPr="00E227F2">
              <w:rPr>
                <w:rFonts w:ascii="Times New Roman" w:hAnsi="Times New Roman" w:cs="Times New Roman"/>
              </w:rPr>
              <w:t xml:space="preserve"> / ул. Ореховая)</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t>Строительство средней общеобразовательной школы (г. Находка, ул. Сидоренко)</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t>Строительство средней общеобразовательной школы (г. Находка, ул. Фрунзе)</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lastRenderedPageBreak/>
              <w:t>Строительство пристройки к МБДОУ № 60 (г. Находка, ул. Кирова, д. 17)</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t>Строительство детского сада (г. Находка, ул. Сидоренко)</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t>Строительство детского сада (г. Находка, район КПД)</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lastRenderedPageBreak/>
              <w:t xml:space="preserve">Строительство детского сада (г. Находка, ул. </w:t>
            </w:r>
            <w:proofErr w:type="spellStart"/>
            <w:r w:rsidRPr="00E227F2">
              <w:rPr>
                <w:rFonts w:ascii="Times New Roman" w:hAnsi="Times New Roman" w:cs="Times New Roman"/>
              </w:rPr>
              <w:t>Бокситогорская</w:t>
            </w:r>
            <w:proofErr w:type="spellEnd"/>
            <w:r w:rsidRPr="00E227F2">
              <w:rPr>
                <w:rFonts w:ascii="Times New Roman" w:hAnsi="Times New Roman" w:cs="Times New Roman"/>
              </w:rPr>
              <w:t>)</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t>Строительство детского сада (г. Находка, район МЖК)</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430021">
            <w:pPr>
              <w:ind w:right="-137"/>
              <w:rPr>
                <w:rFonts w:ascii="Times New Roman" w:hAnsi="Times New Roman" w:cs="Times New Roman"/>
              </w:rPr>
            </w:pPr>
            <w:r w:rsidRPr="00E227F2">
              <w:rPr>
                <w:rFonts w:ascii="Times New Roman" w:hAnsi="Times New Roman" w:cs="Times New Roman"/>
              </w:rPr>
              <w:t>Строительство либо реконструкция здания под  учреждение  дополнительного образования «</w:t>
            </w:r>
            <w:proofErr w:type="spellStart"/>
            <w:r w:rsidRPr="00E227F2">
              <w:rPr>
                <w:rFonts w:ascii="Times New Roman" w:hAnsi="Times New Roman" w:cs="Times New Roman"/>
              </w:rPr>
              <w:t>Кванториум</w:t>
            </w:r>
            <w:proofErr w:type="spellEnd"/>
            <w:r w:rsidRPr="00E227F2">
              <w:rPr>
                <w:rFonts w:ascii="Times New Roman" w:hAnsi="Times New Roman" w:cs="Times New Roman"/>
              </w:rPr>
              <w:t>» (г. Находка, район Рыбного порта)</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 реконструкция</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pPr>
              <w:widowControl w:val="0"/>
              <w:ind w:left="34"/>
              <w:rPr>
                <w:rFonts w:ascii="Times New Roman" w:hAnsi="Times New Roman" w:cs="Times New Roman"/>
              </w:rPr>
            </w:pPr>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p w:rsidR="00651E39" w:rsidRPr="00E227F2" w:rsidRDefault="00651E39" w:rsidP="00651E39">
            <w:pPr>
              <w:rPr>
                <w:rFonts w:ascii="Times New Roman" w:hAnsi="Times New Roman" w:cs="Times New Roman"/>
                <w:color w:val="000000"/>
              </w:rPr>
            </w:pP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lastRenderedPageBreak/>
              <w:t xml:space="preserve">Строительство </w:t>
            </w:r>
            <w:proofErr w:type="gramStart"/>
            <w:r w:rsidRPr="00E227F2">
              <w:rPr>
                <w:rFonts w:ascii="Times New Roman" w:hAnsi="Times New Roman" w:cs="Times New Roman"/>
              </w:rPr>
              <w:t>учреждения  дополнительного</w:t>
            </w:r>
            <w:proofErr w:type="gramEnd"/>
            <w:r w:rsidRPr="00E227F2">
              <w:rPr>
                <w:rFonts w:ascii="Times New Roman" w:hAnsi="Times New Roman" w:cs="Times New Roman"/>
              </w:rPr>
              <w:t xml:space="preserve"> образования «Детско-юношеская спортивная школа «Ливадия» (г. Находка, </w:t>
            </w:r>
            <w:proofErr w:type="spellStart"/>
            <w:r w:rsidRPr="00E227F2">
              <w:rPr>
                <w:rFonts w:ascii="Times New Roman" w:hAnsi="Times New Roman" w:cs="Times New Roman"/>
              </w:rPr>
              <w:t>пгт</w:t>
            </w:r>
            <w:proofErr w:type="spellEnd"/>
            <w:r w:rsidRPr="00E227F2">
              <w:rPr>
                <w:rFonts w:ascii="Times New Roman" w:hAnsi="Times New Roman" w:cs="Times New Roman"/>
              </w:rPr>
              <w:t>. Ливадия, ул. Заводская, д. 2)</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vAlign w:val="center"/>
          </w:tcPr>
          <w:p w:rsidR="00651E39" w:rsidRPr="00E227F2" w:rsidRDefault="00651E39" w:rsidP="00651E39">
            <w:pPr>
              <w:rPr>
                <w:rFonts w:ascii="Times New Roman" w:hAnsi="Times New Roman" w:cs="Times New Roman"/>
                <w:color w:val="000000"/>
              </w:rPr>
            </w:pPr>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t>Строительство учреждения  дополнительного образования «Детско-юношеская спортивная школа «Юниор» (г. Находка, район МЖК / Сидоренко)</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t>Строительство учреждения  дополнительного образования «Дом детско-юношеского туризма и экскурсий» (г. Находка, ул. Заводская)</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rPr>
            </w:pPr>
            <w:r w:rsidRPr="00E227F2">
              <w:rPr>
                <w:rFonts w:ascii="Times New Roman" w:hAnsi="Times New Roman" w:cs="Times New Roman"/>
              </w:rPr>
              <w:lastRenderedPageBreak/>
              <w:t>Строительство учреждения  дополнительного образования «Центр детского творчества» (г. Находка, район дамбы между ул. Советской и МЖК)</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образования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pPr>
              <w:widowControl w:val="0"/>
              <w:ind w:left="34"/>
              <w:rPr>
                <w:rFonts w:ascii="Times New Roman" w:hAnsi="Times New Roman" w:cs="Times New Roman"/>
              </w:rPr>
            </w:pPr>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p w:rsidR="00651E39" w:rsidRPr="00E227F2" w:rsidRDefault="00651E39" w:rsidP="00651E39">
            <w:pPr>
              <w:rPr>
                <w:rFonts w:ascii="Times New Roman" w:hAnsi="Times New Roman" w:cs="Times New Roman"/>
                <w:color w:val="000000"/>
              </w:rPr>
            </w:pP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E227F2">
        <w:trPr>
          <w:cantSplit/>
        </w:trPr>
        <w:tc>
          <w:tcPr>
            <w:tcW w:w="15055" w:type="dxa"/>
            <w:gridSpan w:val="6"/>
            <w:vAlign w:val="center"/>
          </w:tcPr>
          <w:p w:rsidR="00651E39" w:rsidRPr="00E227F2" w:rsidRDefault="00651E39" w:rsidP="00651E39">
            <w:pPr>
              <w:jc w:val="center"/>
            </w:pPr>
            <w:r w:rsidRPr="00E227F2">
              <w:rPr>
                <w:rFonts w:ascii="Times New Roman" w:hAnsi="Times New Roman" w:cs="Times New Roman"/>
                <w:color w:val="000000"/>
              </w:rPr>
              <w:t>2. Мероприятия по развитию сферы культуры</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color w:val="000000"/>
              </w:rPr>
            </w:pPr>
            <w:r w:rsidRPr="00E227F2">
              <w:rPr>
                <w:rFonts w:ascii="Times New Roman" w:hAnsi="Times New Roman" w:cs="Times New Roman"/>
                <w:color w:val="000000"/>
              </w:rPr>
              <w:t xml:space="preserve">Строительство «Сквера капитанов» (г. Находка, район видовой площадки на Находкинском проспекте) </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культуры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pPr>
              <w:widowControl w:val="0"/>
              <w:ind w:left="34"/>
              <w:rPr>
                <w:rFonts w:ascii="Times New Roman" w:hAnsi="Times New Roman" w:cs="Times New Roman"/>
              </w:rPr>
            </w:pPr>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p w:rsidR="00651E39" w:rsidRPr="00E227F2" w:rsidRDefault="00651E39" w:rsidP="00651E39">
            <w:pPr>
              <w:rPr>
                <w:rFonts w:ascii="Times New Roman" w:hAnsi="Times New Roman" w:cs="Times New Roman"/>
                <w:color w:val="000000"/>
              </w:rPr>
            </w:pP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color w:val="000000"/>
              </w:rPr>
            </w:pPr>
            <w:r w:rsidRPr="00E227F2">
              <w:rPr>
                <w:rFonts w:ascii="Times New Roman" w:hAnsi="Times New Roman" w:cs="Times New Roman"/>
                <w:color w:val="000000"/>
              </w:rPr>
              <w:t>Строительство пристройки к основному зданию  МБУК «Выставочный Центр г. Находка» (г. Находка, ул. Владивостокская, д. 6)</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культуры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pPr>
              <w:widowControl w:val="0"/>
              <w:ind w:left="34"/>
              <w:rPr>
                <w:rFonts w:ascii="Times New Roman" w:hAnsi="Times New Roman" w:cs="Times New Roman"/>
              </w:rPr>
            </w:pPr>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p w:rsidR="00651E39" w:rsidRPr="00E227F2" w:rsidRDefault="00651E39" w:rsidP="00651E39"/>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rPr>
                <w:rFonts w:ascii="Times New Roman" w:hAnsi="Times New Roman" w:cs="Times New Roman"/>
                <w:color w:val="000000"/>
              </w:rPr>
            </w:pPr>
            <w:r w:rsidRPr="00E227F2">
              <w:rPr>
                <w:rFonts w:ascii="Times New Roman" w:hAnsi="Times New Roman" w:cs="Times New Roman"/>
                <w:color w:val="000000"/>
              </w:rPr>
              <w:lastRenderedPageBreak/>
              <w:t xml:space="preserve">Создание историко-культурного парка «Рыбацкая деревня» (Находкинский городской округ, 450 м. от бухты Авангард вдоль трассы </w:t>
            </w:r>
            <w:proofErr w:type="spellStart"/>
            <w:r w:rsidRPr="00E227F2">
              <w:rPr>
                <w:rFonts w:ascii="Times New Roman" w:hAnsi="Times New Roman" w:cs="Times New Roman"/>
                <w:color w:val="000000"/>
              </w:rPr>
              <w:t>Дшкино</w:t>
            </w:r>
            <w:proofErr w:type="spellEnd"/>
            <w:r w:rsidRPr="00E227F2">
              <w:rPr>
                <w:rFonts w:ascii="Times New Roman" w:hAnsi="Times New Roman" w:cs="Times New Roman"/>
                <w:color w:val="000000"/>
              </w:rPr>
              <w:t>-Ливадия, в 3 м. от п. Ливадия)</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культуры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pPr>
              <w:widowControl w:val="0"/>
              <w:ind w:left="34"/>
              <w:rPr>
                <w:rFonts w:ascii="Times New Roman" w:hAnsi="Times New Roman" w:cs="Times New Roman"/>
              </w:rPr>
            </w:pPr>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p w:rsidR="00651E39" w:rsidRPr="00E227F2" w:rsidRDefault="00651E39" w:rsidP="00651E39"/>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E227F2">
        <w:trPr>
          <w:cantSplit/>
        </w:trPr>
        <w:tc>
          <w:tcPr>
            <w:tcW w:w="15055" w:type="dxa"/>
            <w:gridSpan w:val="6"/>
            <w:vAlign w:val="center"/>
          </w:tcPr>
          <w:p w:rsidR="00651E39" w:rsidRPr="00E227F2" w:rsidRDefault="00651E39" w:rsidP="00651E39">
            <w:pPr>
              <w:jc w:val="center"/>
              <w:rPr>
                <w:rStyle w:val="65"/>
                <w:rFonts w:eastAsia="Arial Narrow"/>
                <w:sz w:val="24"/>
                <w:szCs w:val="24"/>
              </w:rPr>
            </w:pPr>
            <w:r w:rsidRPr="00E227F2">
              <w:rPr>
                <w:rFonts w:ascii="Times New Roman" w:hAnsi="Times New Roman" w:cs="Times New Roman"/>
                <w:color w:val="000000"/>
              </w:rPr>
              <w:t>3. Мероприятия по развитию сферы физической культуры и спорта</w:t>
            </w:r>
          </w:p>
        </w:tc>
      </w:tr>
      <w:tr w:rsidR="00651E39" w:rsidRPr="0078432B" w:rsidTr="00430021">
        <w:trPr>
          <w:cantSplit/>
        </w:trPr>
        <w:tc>
          <w:tcPr>
            <w:tcW w:w="2835" w:type="dxa"/>
          </w:tcPr>
          <w:p w:rsidR="00651E39" w:rsidRPr="00E227F2" w:rsidRDefault="00651E39" w:rsidP="00651E39">
            <w:pPr>
              <w:autoSpaceDE w:val="0"/>
              <w:autoSpaceDN w:val="0"/>
              <w:adjustRightInd w:val="0"/>
              <w:rPr>
                <w:rFonts w:ascii="Times New Roman" w:hAnsi="Times New Roman" w:cs="Times New Roman"/>
              </w:rPr>
            </w:pPr>
            <w:r w:rsidRPr="00E227F2">
              <w:rPr>
                <w:rFonts w:ascii="Times New Roman" w:hAnsi="Times New Roman" w:cs="Times New Roman"/>
              </w:rPr>
              <w:t>Крытый тренировочный каток (г. Находка, ул. Комсомольская, д. 36)</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pPr>
              <w:widowControl w:val="0"/>
              <w:ind w:left="34"/>
              <w:rPr>
                <w:rFonts w:ascii="Times New Roman" w:hAnsi="Times New Roman" w:cs="Times New Roman"/>
              </w:rPr>
            </w:pPr>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p w:rsidR="00651E39" w:rsidRPr="00E227F2" w:rsidRDefault="00651E39" w:rsidP="00651E39">
            <w:pPr>
              <w:rPr>
                <w:rFonts w:ascii="Times New Roman" w:hAnsi="Times New Roman" w:cs="Times New Roman"/>
                <w:color w:val="000000"/>
              </w:rPr>
            </w:pP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rPr>
                <w:rFonts w:ascii="Times New Roman" w:hAnsi="Times New Roman" w:cs="Times New Roman"/>
              </w:rPr>
            </w:pPr>
            <w:r w:rsidRPr="00E227F2">
              <w:rPr>
                <w:rFonts w:ascii="Times New Roman" w:hAnsi="Times New Roman" w:cs="Times New Roman"/>
              </w:rPr>
              <w:t>Строительство физкультурно-оздоровительного комплекса (г. Находка, район ул. Дальняя)</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lastRenderedPageBreak/>
              <w:t>Крытая спортивная площадка (атлетический павильон) для гимнастических упражнений (г. Находка, ул. Ленинская, 4)</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Крытая спортивная площадка (атлетический павильон) для гимнастических упражнений (г. Находка, ул. Гагарина, 3)</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Крытая спортивная площадка (атлетический павильон) для гимнастических упражнений (г. Находка, ул. Сенявина, 13)</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lastRenderedPageBreak/>
              <w:t>Крытая спортивная площадка (атлетический павильон) для гимнастических упражнений по ул. Астафьева, 123 (СОШ № 1 «Полюс)</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Крытая спортивная площадка (атлетический павильон) для гимнастических упражнений (г. Находка, ул. Малиновского, 25 МБОУ «СОШ № 5»)</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Крытая спортивная площадка (атлетический павильон) для гимнастических упражнений (г. Находка, Школьный переулок, 1 МБОУ «СОШ № 4»)</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rPr>
                <w:rFonts w:ascii="Times New Roman" w:hAnsi="Times New Roman" w:cs="Times New Roman"/>
              </w:rPr>
            </w:pPr>
            <w:r w:rsidRPr="00E227F2">
              <w:rPr>
                <w:rFonts w:ascii="Times New Roman" w:hAnsi="Times New Roman" w:cs="Times New Roman"/>
              </w:rPr>
              <w:lastRenderedPageBreak/>
              <w:t>Универсальная площадка для игровых видов спорта (г. Находка, ул. Арсеньева, 23)</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Универсальная площадка для видовых видов спорта (г. Находка, ул. Макарова, 22)</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Универсальная площадка для игровых видов спорта (г. Находка, ул. Астафьева, 23)</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lastRenderedPageBreak/>
              <w:t>Комбинированный спортивный комплекс, включающий универсальную спортивную площадку для игровых видов спорта и тренажерный сектор (г. Находка, ул. Гагарина, д. 4 (территория городского парка)</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Комбинированный комплекс, включающий универсальную спортивную площадку для игровых видов спорта и тренажерный сектор (г. Находка, ул. Ленинградская д. 23)</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Комбинированный спортивный комплекс, включающий универсальную спортивную площадку для игровых видов спорта и тренажерный сектор (г. Находка, ул. Спортивная, 26)</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lastRenderedPageBreak/>
              <w:t>Комбинированный спортивный комплекс, включающий универсальную спортивную площадку для игровых видов спорта и тренажерный сектор (г. Находка, ул. Нахимовская, 21а - МБОУ «СОШ № 2»)</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r w:rsidRPr="00E227F2">
              <w:rPr>
                <w:rFonts w:ascii="Times New Roman" w:hAnsi="Times New Roman" w:cs="Times New Roman"/>
              </w:rPr>
              <w:t>Комбинированный спортивный комплекс, включающий универсальную спортивную площадку для игровых видов спорта и тренажерный сектор (г. Находка, ул. Малиновского,  д. 25 - МБОУ «СОШ № 5»)</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r w:rsidRPr="00E227F2">
              <w:rPr>
                <w:rFonts w:ascii="Times New Roman" w:hAnsi="Times New Roman" w:cs="Times New Roman"/>
              </w:rPr>
              <w:t xml:space="preserve">Комбинированный спортивный комплекс, включающий универсальную спортивную площадку для игровых видов спорта и тренажерный сектор (г. Находка, проспект Мира, д. 10 – МБОУ «СОШ № 12 им. В.Н. </w:t>
            </w:r>
            <w:proofErr w:type="spellStart"/>
            <w:r w:rsidRPr="00E227F2">
              <w:rPr>
                <w:rFonts w:ascii="Times New Roman" w:hAnsi="Times New Roman" w:cs="Times New Roman"/>
              </w:rPr>
              <w:t>Сметанкина</w:t>
            </w:r>
            <w:proofErr w:type="spellEnd"/>
            <w:r w:rsidRPr="00E227F2">
              <w:rPr>
                <w:rFonts w:ascii="Times New Roman" w:hAnsi="Times New Roman" w:cs="Times New Roman"/>
              </w:rPr>
              <w:t>»)</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r w:rsidRPr="00E227F2">
              <w:rPr>
                <w:rFonts w:ascii="Times New Roman" w:hAnsi="Times New Roman" w:cs="Times New Roman"/>
              </w:rPr>
              <w:lastRenderedPageBreak/>
              <w:t>Комбинированный спортивный комплекс, включающий универсальную спортивную площадку для игровых видов спорта и тренажерный сектор (г. Находка, проспект Мира, д. 24Б – МБОУ «СОШ № 14»)</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r w:rsidRPr="00E227F2">
              <w:rPr>
                <w:rFonts w:ascii="Times New Roman" w:hAnsi="Times New Roman" w:cs="Times New Roman"/>
              </w:rPr>
              <w:t>Комбинированный спортивный комплекс, включающий универсальную спортивную площадку для игровых видов спорта и тренажерный сектор (г. Находка, ул. Верхне-Морская, д. 96 – МБОУ «СОШ Гимназия №1»)</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r w:rsidRPr="00E227F2">
              <w:rPr>
                <w:rFonts w:ascii="Times New Roman" w:hAnsi="Times New Roman" w:cs="Times New Roman"/>
              </w:rPr>
              <w:t>Комбинированный спортивный комплекс, включающий универсальную спортивную площадку для игровых видов спорта и тренажерный сектор (г. Находка, ул. Юбилейная, д. 12 – МБОУ «СОШ № 22»)</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lastRenderedPageBreak/>
              <w:t>Комбинированный спортивный комплекс, включающий универсальную спортивную площадку для игровых видов спорта и тренажерный сектор ул. Мичурина, 10-а (МБОУ «СОШ № 9»)</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Увеличение доступности объектов сферы физической культуры и спорта</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Комбинированный спортивный комплекс, включающий универсальную спортивную площадку для игровых видов спорта и тренажерный сектор ул. Астафьева, 111А</w:t>
            </w:r>
          </w:p>
        </w:tc>
        <w:tc>
          <w:tcPr>
            <w:tcW w:w="2581" w:type="dxa"/>
          </w:tcPr>
          <w:p w:rsidR="00651E39" w:rsidRPr="00E227F2" w:rsidRDefault="00651E39" w:rsidP="00651E39">
            <w:pPr>
              <w:rPr>
                <w:rFonts w:ascii="Times New Roman" w:hAnsi="Times New Roman" w:cs="Times New Roman"/>
                <w:color w:val="000000"/>
              </w:rPr>
            </w:pPr>
            <w:r w:rsidRPr="00E227F2">
              <w:rPr>
                <w:rStyle w:val="65"/>
                <w:rFonts w:eastAsia="Arial Narrow"/>
                <w:sz w:val="24"/>
                <w:szCs w:val="24"/>
              </w:rPr>
              <w:t xml:space="preserve">Увеличение доступности объектов сферы физической культуры и спорта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Установка универсальной спортивной площадки (г. Находка, п. Врангель, Восточный проспект, 7 МБОУ «СОШ № 20»)</w:t>
            </w:r>
          </w:p>
        </w:tc>
        <w:tc>
          <w:tcPr>
            <w:tcW w:w="2581" w:type="dxa"/>
          </w:tcPr>
          <w:p w:rsidR="00651E39" w:rsidRPr="00E227F2" w:rsidRDefault="00651E39" w:rsidP="00651E39">
            <w:r w:rsidRPr="00E227F2">
              <w:rPr>
                <w:rStyle w:val="65"/>
                <w:rFonts w:eastAsia="Arial Narrow"/>
                <w:sz w:val="24"/>
                <w:szCs w:val="24"/>
              </w:rPr>
              <w:t xml:space="preserve">Увеличение доступности объектов сферы физической культуры и спорта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Установка</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lastRenderedPageBreak/>
              <w:t>Плоскостное спортивное сооружение. Хоккейная коробка (г. Находка, ул. Кирова, 13 МБОУ «СОШ № 7»)</w:t>
            </w:r>
          </w:p>
        </w:tc>
        <w:tc>
          <w:tcPr>
            <w:tcW w:w="2581" w:type="dxa"/>
          </w:tcPr>
          <w:p w:rsidR="00651E39" w:rsidRPr="00E227F2" w:rsidRDefault="00651E39" w:rsidP="00651E39">
            <w:r w:rsidRPr="00E227F2">
              <w:rPr>
                <w:rStyle w:val="65"/>
                <w:rFonts w:eastAsia="Arial Narrow"/>
                <w:sz w:val="24"/>
                <w:szCs w:val="24"/>
              </w:rPr>
              <w:t xml:space="preserve">Увеличение доступности объектов сферы физической культуры и спорта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Плоскостное спортивное сооружение. Хоккейная коробка (г. Находка, п. Южно-Морской, ул. Победы, 1)</w:t>
            </w:r>
          </w:p>
        </w:tc>
        <w:tc>
          <w:tcPr>
            <w:tcW w:w="2581" w:type="dxa"/>
          </w:tcPr>
          <w:p w:rsidR="00651E39" w:rsidRPr="00E227F2" w:rsidRDefault="00651E39" w:rsidP="00651E39">
            <w:r w:rsidRPr="00E227F2">
              <w:rPr>
                <w:rStyle w:val="65"/>
                <w:rFonts w:eastAsia="Arial Narrow"/>
                <w:sz w:val="24"/>
                <w:szCs w:val="24"/>
              </w:rPr>
              <w:t xml:space="preserve">Увеличение доступности объектов сферы физической культуры и спорта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 xml:space="preserve">Установка универсальной спортивной площадки (г. Находка, </w:t>
            </w:r>
            <w:proofErr w:type="spellStart"/>
            <w:r w:rsidRPr="00E227F2">
              <w:rPr>
                <w:rFonts w:ascii="Times New Roman" w:hAnsi="Times New Roman" w:cs="Times New Roman"/>
              </w:rPr>
              <w:t>мкр</w:t>
            </w:r>
            <w:proofErr w:type="spellEnd"/>
            <w:r w:rsidRPr="00E227F2">
              <w:rPr>
                <w:rFonts w:ascii="Times New Roman" w:hAnsi="Times New Roman" w:cs="Times New Roman"/>
              </w:rPr>
              <w:t>. Ливадия, ул. Заречная, 17, МБОУ «СОШ № 26»)</w:t>
            </w:r>
          </w:p>
        </w:tc>
        <w:tc>
          <w:tcPr>
            <w:tcW w:w="2581" w:type="dxa"/>
          </w:tcPr>
          <w:p w:rsidR="00651E39" w:rsidRPr="00E227F2" w:rsidRDefault="00651E39" w:rsidP="00651E39">
            <w:r w:rsidRPr="00E227F2">
              <w:rPr>
                <w:rStyle w:val="65"/>
                <w:rFonts w:eastAsia="Arial Narrow"/>
                <w:sz w:val="24"/>
                <w:szCs w:val="24"/>
              </w:rPr>
              <w:t xml:space="preserve">Увеличение доступности объектов сферы физической культуры и спорта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Установка</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lastRenderedPageBreak/>
              <w:t>Строительство физкультурно-оздоровительного комплекса в п. Ливадия (в районе ул. Весенняя 10 и автодороги Ливадия – Южно-Морской)</w:t>
            </w:r>
          </w:p>
        </w:tc>
        <w:tc>
          <w:tcPr>
            <w:tcW w:w="2581" w:type="dxa"/>
          </w:tcPr>
          <w:p w:rsidR="00651E39" w:rsidRPr="00E227F2" w:rsidRDefault="00651E39" w:rsidP="00651E39">
            <w:r w:rsidRPr="00E227F2">
              <w:rPr>
                <w:rStyle w:val="65"/>
                <w:rFonts w:eastAsia="Arial Narrow"/>
                <w:sz w:val="24"/>
                <w:szCs w:val="24"/>
              </w:rPr>
              <w:t xml:space="preserve">Увеличение доступности объектов сферы физической культуры и спорта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Крытая спортивная площадка (атлетический павильон) для гимнастических упражнений (г. Находка, ул. Арсеньева, 14а, МБОУ «СОШ № 11»)</w:t>
            </w:r>
          </w:p>
        </w:tc>
        <w:tc>
          <w:tcPr>
            <w:tcW w:w="2581" w:type="dxa"/>
          </w:tcPr>
          <w:p w:rsidR="00651E39" w:rsidRPr="00E227F2" w:rsidRDefault="00651E39" w:rsidP="00651E39">
            <w:r w:rsidRPr="00E227F2">
              <w:rPr>
                <w:rStyle w:val="65"/>
                <w:rFonts w:eastAsia="Arial Narrow"/>
                <w:sz w:val="24"/>
                <w:szCs w:val="24"/>
              </w:rPr>
              <w:t xml:space="preserve">Увеличение доступности объектов сферы физической культуры и спорта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r w:rsidR="00651E39" w:rsidRPr="0078432B" w:rsidTr="00430021">
        <w:trPr>
          <w:cantSplit/>
        </w:trPr>
        <w:tc>
          <w:tcPr>
            <w:tcW w:w="2835" w:type="dxa"/>
          </w:tcPr>
          <w:p w:rsidR="00651E39" w:rsidRPr="00E227F2" w:rsidRDefault="00651E39" w:rsidP="00651E39">
            <w:pPr>
              <w:autoSpaceDE w:val="0"/>
              <w:autoSpaceDN w:val="0"/>
              <w:adjustRightInd w:val="0"/>
              <w:jc w:val="both"/>
              <w:rPr>
                <w:rFonts w:ascii="Times New Roman" w:hAnsi="Times New Roman" w:cs="Times New Roman"/>
              </w:rPr>
            </w:pPr>
            <w:r w:rsidRPr="00E227F2">
              <w:rPr>
                <w:rFonts w:ascii="Times New Roman" w:hAnsi="Times New Roman" w:cs="Times New Roman"/>
              </w:rPr>
              <w:t>Комбинированный спортивный комплекс (для игровых видов спорта и тренажерный сектор) (г. Находка, ул. Садовая, 8, МБОУ «СОШ № 8»)</w:t>
            </w:r>
          </w:p>
        </w:tc>
        <w:tc>
          <w:tcPr>
            <w:tcW w:w="2581" w:type="dxa"/>
          </w:tcPr>
          <w:p w:rsidR="00651E39" w:rsidRPr="00E227F2" w:rsidRDefault="00651E39" w:rsidP="00651E39">
            <w:r w:rsidRPr="00E227F2">
              <w:rPr>
                <w:rStyle w:val="65"/>
                <w:rFonts w:eastAsia="Arial Narrow"/>
                <w:sz w:val="24"/>
                <w:szCs w:val="24"/>
              </w:rPr>
              <w:t xml:space="preserve">Увеличение доступности объектов сферы физической культуры и спорта </w:t>
            </w:r>
          </w:p>
        </w:tc>
        <w:tc>
          <w:tcPr>
            <w:tcW w:w="1984" w:type="dxa"/>
            <w:vAlign w:val="center"/>
          </w:tcPr>
          <w:p w:rsidR="00651E39" w:rsidRPr="00E227F2" w:rsidRDefault="00651E39" w:rsidP="00651E39">
            <w:pPr>
              <w:jc w:val="center"/>
              <w:rPr>
                <w:rFonts w:ascii="Times New Roman" w:hAnsi="Times New Roman" w:cs="Times New Roman"/>
                <w:color w:val="000000"/>
              </w:rPr>
            </w:pPr>
            <w:r w:rsidRPr="00E227F2">
              <w:rPr>
                <w:rFonts w:ascii="Times New Roman" w:hAnsi="Times New Roman" w:cs="Times New Roman"/>
                <w:color w:val="000000"/>
              </w:rPr>
              <w:t>Строительство</w:t>
            </w:r>
          </w:p>
        </w:tc>
        <w:tc>
          <w:tcPr>
            <w:tcW w:w="3260" w:type="dxa"/>
          </w:tcPr>
          <w:p w:rsidR="00651E39" w:rsidRPr="00E227F2" w:rsidRDefault="00651E39" w:rsidP="00651E39">
            <w:r w:rsidRPr="00E227F2">
              <w:rPr>
                <w:rFonts w:ascii="Times New Roman" w:hAnsi="Times New Roman" w:cs="Times New Roman"/>
              </w:rPr>
              <w:t>Создание условий для устойчивого развития территории, повышение качества жизни населения через реализацию комплекса мер, направленных на развитие социальной сферы Находкинского городского округа</w:t>
            </w:r>
          </w:p>
        </w:tc>
        <w:tc>
          <w:tcPr>
            <w:tcW w:w="2410" w:type="dxa"/>
          </w:tcPr>
          <w:p w:rsidR="00651E39" w:rsidRPr="00E227F2" w:rsidRDefault="00651E39" w:rsidP="00651E39">
            <w:pPr>
              <w:widowControl w:val="0"/>
              <w:ind w:left="34"/>
              <w:rPr>
                <w:rFonts w:ascii="Times New Roman" w:hAnsi="Times New Roman" w:cs="Times New Roman"/>
              </w:rPr>
            </w:pPr>
            <w:r w:rsidRPr="00E227F2">
              <w:rPr>
                <w:rFonts w:ascii="Times New Roman" w:hAnsi="Times New Roman" w:cs="Times New Roman"/>
              </w:rPr>
              <w:t>Развитие социальной инфраструктуры сферы образования, культуры, физической культуры и спорта.</w:t>
            </w:r>
          </w:p>
          <w:p w:rsidR="00651E39" w:rsidRPr="00E227F2" w:rsidRDefault="00651E39" w:rsidP="00651E39">
            <w:pPr>
              <w:rPr>
                <w:rFonts w:ascii="Times New Roman" w:eastAsia="Times New Roman" w:hAnsi="Times New Roman" w:cs="Times New Roman"/>
              </w:rPr>
            </w:pPr>
          </w:p>
        </w:tc>
        <w:tc>
          <w:tcPr>
            <w:tcW w:w="1985" w:type="dxa"/>
          </w:tcPr>
          <w:p w:rsidR="00651E39" w:rsidRPr="00E227F2" w:rsidRDefault="00651E39" w:rsidP="00651E39">
            <w:r w:rsidRPr="00E227F2">
              <w:rPr>
                <w:rStyle w:val="65"/>
                <w:rFonts w:eastAsia="Arial Narrow"/>
                <w:sz w:val="24"/>
                <w:szCs w:val="24"/>
              </w:rPr>
              <w:t>Региональные нормативы гра</w:t>
            </w:r>
            <w:r w:rsidRPr="00E227F2">
              <w:rPr>
                <w:rStyle w:val="65"/>
                <w:rFonts w:eastAsia="Arial Narrow"/>
                <w:sz w:val="24"/>
                <w:szCs w:val="24"/>
              </w:rPr>
              <w:softHyphen/>
              <w:t>достроительного проектирования Приморского края</w:t>
            </w:r>
          </w:p>
        </w:tc>
      </w:tr>
    </w:tbl>
    <w:p w:rsidR="00651E39" w:rsidRDefault="00651E39" w:rsidP="00651E39">
      <w:pPr>
        <w:rPr>
          <w:color w:val="000000"/>
          <w:sz w:val="26"/>
          <w:szCs w:val="26"/>
        </w:rPr>
      </w:pPr>
      <w:r>
        <w:rPr>
          <w:color w:val="000000"/>
          <w:sz w:val="26"/>
          <w:szCs w:val="26"/>
        </w:rPr>
        <w:br w:type="page"/>
      </w:r>
    </w:p>
    <w:p w:rsidR="00651E39" w:rsidRDefault="00651E39" w:rsidP="00651E39">
      <w:pPr>
        <w:pStyle w:val="Default"/>
        <w:spacing w:line="360" w:lineRule="auto"/>
        <w:rPr>
          <w:b/>
          <w:bCs/>
          <w:sz w:val="26"/>
          <w:szCs w:val="26"/>
        </w:rPr>
        <w:sectPr w:rsidR="00651E39" w:rsidSect="00651E39">
          <w:headerReference w:type="default" r:id="rId14"/>
          <w:footerReference w:type="default" r:id="rId15"/>
          <w:pgSz w:w="16838" w:h="11906" w:orient="landscape"/>
          <w:pgMar w:top="1418" w:right="1103" w:bottom="849" w:left="1134" w:header="709" w:footer="709" w:gutter="0"/>
          <w:cols w:space="708"/>
          <w:titlePg/>
          <w:docGrid w:linePitch="360"/>
        </w:sectPr>
      </w:pPr>
    </w:p>
    <w:p w:rsidR="00651E39" w:rsidRPr="008E1572" w:rsidRDefault="00651E39" w:rsidP="00D77B7E">
      <w:pPr>
        <w:pStyle w:val="Default"/>
        <w:ind w:right="-286"/>
        <w:jc w:val="center"/>
        <w:rPr>
          <w:sz w:val="26"/>
          <w:szCs w:val="26"/>
        </w:rPr>
      </w:pPr>
      <w:r>
        <w:rPr>
          <w:b/>
          <w:sz w:val="26"/>
          <w:szCs w:val="26"/>
        </w:rPr>
        <w:lastRenderedPageBreak/>
        <w:t>6</w:t>
      </w:r>
      <w:r w:rsidRPr="003E4C45">
        <w:rPr>
          <w:b/>
          <w:sz w:val="26"/>
          <w:szCs w:val="26"/>
        </w:rPr>
        <w:t>.</w:t>
      </w:r>
      <w:r w:rsidRPr="00C3285E">
        <w:rPr>
          <w:sz w:val="26"/>
          <w:szCs w:val="26"/>
        </w:rPr>
        <w:t xml:space="preserve"> </w:t>
      </w:r>
      <w:r>
        <w:rPr>
          <w:b/>
          <w:bCs/>
          <w:sz w:val="26"/>
          <w:szCs w:val="26"/>
        </w:rPr>
        <w:t xml:space="preserve">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 </w:t>
      </w:r>
    </w:p>
    <w:p w:rsidR="00651E39" w:rsidRDefault="00651E39" w:rsidP="00651E39">
      <w:pPr>
        <w:ind w:firstLine="709"/>
        <w:jc w:val="both"/>
        <w:rPr>
          <w:rStyle w:val="afff9"/>
          <w:rFonts w:eastAsiaTheme="majorEastAsia"/>
          <w:b w:val="0"/>
          <w:color w:val="000000"/>
          <w:sz w:val="26"/>
          <w:szCs w:val="26"/>
        </w:rPr>
      </w:pPr>
    </w:p>
    <w:p w:rsidR="00651E39" w:rsidRDefault="00651E39" w:rsidP="00D77B7E">
      <w:pPr>
        <w:ind w:right="-284" w:firstLine="709"/>
        <w:jc w:val="both"/>
        <w:rPr>
          <w:sz w:val="26"/>
          <w:szCs w:val="26"/>
        </w:rPr>
      </w:pPr>
      <w:r>
        <w:rPr>
          <w:sz w:val="26"/>
          <w:szCs w:val="26"/>
        </w:rPr>
        <w:t xml:space="preserve">В целях </w:t>
      </w:r>
      <w:r w:rsidRPr="00D20541">
        <w:rPr>
          <w:sz w:val="26"/>
          <w:szCs w:val="26"/>
        </w:rPr>
        <w:t xml:space="preserve">обеспечения </w:t>
      </w:r>
      <w:r>
        <w:rPr>
          <w:sz w:val="26"/>
          <w:szCs w:val="26"/>
        </w:rPr>
        <w:t>реализации предлагаемых в составе Программы мероприятий, необходимо 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Для этого необходимо принять ряд новых нормативных правовых актов и обеспечить безусловное выполнение уже разработанных административных регламентов муниципальных услуг с актуализацией всей правовой базы в соответствии с изменяющимся законодательством.</w:t>
      </w:r>
    </w:p>
    <w:p w:rsidR="00651E39" w:rsidRPr="0069436B" w:rsidRDefault="00651E39" w:rsidP="00D77B7E">
      <w:pPr>
        <w:pStyle w:val="68"/>
        <w:shd w:val="clear" w:color="auto" w:fill="auto"/>
        <w:spacing w:before="0" w:after="0" w:line="240" w:lineRule="auto"/>
        <w:ind w:right="-284" w:firstLine="700"/>
        <w:jc w:val="both"/>
        <w:rPr>
          <w:sz w:val="26"/>
          <w:szCs w:val="26"/>
        </w:rPr>
      </w:pPr>
      <w:r w:rsidRPr="0069436B">
        <w:rPr>
          <w:rStyle w:val="65"/>
          <w:rFonts w:eastAsia="Arial Narrow"/>
          <w:sz w:val="26"/>
          <w:szCs w:val="26"/>
        </w:rPr>
        <w:t>Сегодня, в соответствии со статьей 8 Градостроительного кодекса Р</w:t>
      </w:r>
      <w:r>
        <w:rPr>
          <w:rStyle w:val="65"/>
          <w:rFonts w:eastAsia="Arial Narrow"/>
          <w:sz w:val="26"/>
          <w:szCs w:val="26"/>
        </w:rPr>
        <w:t xml:space="preserve">оссийской </w:t>
      </w:r>
      <w:r w:rsidRPr="0069436B">
        <w:rPr>
          <w:rStyle w:val="65"/>
          <w:rFonts w:eastAsia="Arial Narrow"/>
          <w:sz w:val="26"/>
          <w:szCs w:val="26"/>
        </w:rPr>
        <w:t>Ф</w:t>
      </w:r>
      <w:r>
        <w:rPr>
          <w:rStyle w:val="65"/>
          <w:rFonts w:eastAsia="Arial Narrow"/>
          <w:sz w:val="26"/>
          <w:szCs w:val="26"/>
        </w:rPr>
        <w:t>едерации</w:t>
      </w:r>
      <w:r w:rsidRPr="0069436B">
        <w:rPr>
          <w:rStyle w:val="65"/>
          <w:rFonts w:eastAsia="Arial Narrow"/>
          <w:sz w:val="26"/>
          <w:szCs w:val="26"/>
        </w:rPr>
        <w:t>, к полномо</w:t>
      </w:r>
      <w:r w:rsidRPr="0069436B">
        <w:rPr>
          <w:rStyle w:val="65"/>
          <w:rFonts w:eastAsia="Arial Narrow"/>
          <w:sz w:val="26"/>
          <w:szCs w:val="26"/>
        </w:rPr>
        <w:softHyphen/>
        <w:t>чиям органов местного самоуправления городских округов в области градо</w:t>
      </w:r>
      <w:r w:rsidRPr="0069436B">
        <w:rPr>
          <w:rStyle w:val="65"/>
          <w:rFonts w:eastAsia="Arial Narrow"/>
          <w:sz w:val="26"/>
          <w:szCs w:val="26"/>
        </w:rPr>
        <w:softHyphen/>
        <w:t xml:space="preserve">строительной деятельности относятся разработка и утверждение программ комплексного развития </w:t>
      </w:r>
      <w:r>
        <w:rPr>
          <w:rStyle w:val="65"/>
          <w:rFonts w:eastAsia="Arial Narrow"/>
          <w:sz w:val="26"/>
          <w:szCs w:val="26"/>
        </w:rPr>
        <w:t>социальной</w:t>
      </w:r>
      <w:r w:rsidRPr="0069436B">
        <w:rPr>
          <w:rStyle w:val="65"/>
          <w:rFonts w:eastAsia="Arial Narrow"/>
          <w:sz w:val="26"/>
          <w:szCs w:val="26"/>
        </w:rPr>
        <w:t xml:space="preserve"> ин</w:t>
      </w:r>
      <w:r>
        <w:rPr>
          <w:rStyle w:val="65"/>
          <w:rFonts w:eastAsia="Arial Narrow"/>
          <w:sz w:val="26"/>
          <w:szCs w:val="26"/>
        </w:rPr>
        <w:t>фраструктуры городских округов</w:t>
      </w:r>
      <w:r w:rsidRPr="0069436B">
        <w:rPr>
          <w:rStyle w:val="65"/>
          <w:rFonts w:eastAsia="Arial Narrow"/>
          <w:sz w:val="26"/>
          <w:szCs w:val="26"/>
        </w:rPr>
        <w:t>.</w:t>
      </w:r>
    </w:p>
    <w:p w:rsidR="00651E39" w:rsidRPr="00A002D8" w:rsidRDefault="00651E39" w:rsidP="00D77B7E">
      <w:pPr>
        <w:pStyle w:val="68"/>
        <w:widowControl w:val="0"/>
        <w:shd w:val="clear" w:color="auto" w:fill="auto"/>
        <w:spacing w:before="0" w:after="0" w:line="240" w:lineRule="auto"/>
        <w:ind w:right="-284" w:firstLine="697"/>
        <w:jc w:val="both"/>
        <w:rPr>
          <w:rStyle w:val="65"/>
          <w:rFonts w:eastAsia="Arial Narrow"/>
          <w:sz w:val="26"/>
          <w:szCs w:val="26"/>
        </w:rPr>
      </w:pPr>
      <w:r w:rsidRPr="00A002D8">
        <w:rPr>
          <w:rStyle w:val="65"/>
          <w:rFonts w:eastAsia="Arial Narrow"/>
          <w:sz w:val="26"/>
          <w:szCs w:val="26"/>
        </w:rPr>
        <w:t xml:space="preserve">В соответствии со статьей 26 Градостроительного кодекса Российской Федерации, реализация генерального плана городского округа осуществляется путем выполнения мероприятий, которые предусмотрены, в том числе программами комплексного развития социальной инфраструктуры муниципальных образований. Следует отметить, что разработка и утверждение программ комплексного развития социальной инфраструктуры городского округа, относится к полномочиям органов местного самоуправления городского округа в области градостроительной деятельности </w:t>
      </w:r>
      <w:r w:rsidRPr="00584395">
        <w:rPr>
          <w:rStyle w:val="65"/>
          <w:rFonts w:eastAsia="Arial Narrow"/>
          <w:sz w:val="26"/>
          <w:szCs w:val="26"/>
        </w:rPr>
        <w:t xml:space="preserve">в соответствии с частью 1 статьи 17 Федерального закона от 06.10.2003 № 131-ФЗ «Об общих принципах организации местного самоуправления в Российской Федерации», </w:t>
      </w:r>
      <w:r w:rsidRPr="00A002D8">
        <w:rPr>
          <w:sz w:val="26"/>
          <w:szCs w:val="26"/>
        </w:rPr>
        <w:t>Требования</w:t>
      </w:r>
      <w:r>
        <w:rPr>
          <w:sz w:val="26"/>
          <w:szCs w:val="26"/>
        </w:rPr>
        <w:t>ми</w:t>
      </w:r>
      <w:r w:rsidRPr="00A002D8">
        <w:rPr>
          <w:sz w:val="26"/>
          <w:szCs w:val="26"/>
        </w:rPr>
        <w:t xml:space="preserve"> к программам комплексного развития социальной инфраструктуры поселений, городских округов</w:t>
      </w:r>
      <w:r w:rsidRPr="00A002D8">
        <w:rPr>
          <w:rStyle w:val="65"/>
          <w:rFonts w:eastAsia="Arial Narrow"/>
          <w:sz w:val="26"/>
          <w:szCs w:val="26"/>
        </w:rPr>
        <w:t>, утвержденных постановлением Правительства Российской Федерации от 01.10.2015 № 1050</w:t>
      </w:r>
      <w:r>
        <w:rPr>
          <w:rStyle w:val="65"/>
          <w:rFonts w:eastAsia="Arial Narrow"/>
          <w:sz w:val="26"/>
          <w:szCs w:val="26"/>
        </w:rPr>
        <w:t xml:space="preserve"> (далее - Требования). Р</w:t>
      </w:r>
      <w:r w:rsidRPr="00A002D8">
        <w:rPr>
          <w:rStyle w:val="65"/>
          <w:rFonts w:eastAsia="Arial Narrow"/>
          <w:sz w:val="26"/>
          <w:szCs w:val="26"/>
        </w:rPr>
        <w:t>азработка и утверждение таких программ</w:t>
      </w:r>
      <w:r>
        <w:rPr>
          <w:rStyle w:val="65"/>
          <w:rFonts w:eastAsia="Arial Narrow"/>
          <w:sz w:val="26"/>
          <w:szCs w:val="26"/>
        </w:rPr>
        <w:t xml:space="preserve"> в отношении городских округов</w:t>
      </w:r>
      <w:r w:rsidRPr="00A002D8">
        <w:rPr>
          <w:rStyle w:val="65"/>
          <w:rFonts w:eastAsia="Arial Narrow"/>
          <w:sz w:val="26"/>
          <w:szCs w:val="26"/>
        </w:rPr>
        <w:t>, по общему правилу, должна обеспечиваться органами местного самоуправления муниципальн</w:t>
      </w:r>
      <w:r>
        <w:rPr>
          <w:rStyle w:val="65"/>
          <w:rFonts w:eastAsia="Arial Narrow"/>
          <w:sz w:val="26"/>
          <w:szCs w:val="26"/>
        </w:rPr>
        <w:t>ого</w:t>
      </w:r>
      <w:r w:rsidRPr="00A002D8">
        <w:rPr>
          <w:rStyle w:val="65"/>
          <w:rFonts w:eastAsia="Arial Narrow"/>
          <w:sz w:val="26"/>
          <w:szCs w:val="26"/>
        </w:rPr>
        <w:t xml:space="preserve"> образовани</w:t>
      </w:r>
      <w:r>
        <w:rPr>
          <w:rStyle w:val="65"/>
          <w:rFonts w:eastAsia="Arial Narrow"/>
          <w:sz w:val="26"/>
          <w:szCs w:val="26"/>
        </w:rPr>
        <w:t>я</w:t>
      </w:r>
      <w:r w:rsidRPr="00A002D8">
        <w:rPr>
          <w:rStyle w:val="65"/>
          <w:rFonts w:eastAsia="Arial Narrow"/>
          <w:sz w:val="26"/>
          <w:szCs w:val="26"/>
        </w:rPr>
        <w:t>.</w:t>
      </w:r>
    </w:p>
    <w:p w:rsidR="00651E39" w:rsidRPr="0069436B" w:rsidRDefault="00651E39" w:rsidP="00D77B7E">
      <w:pPr>
        <w:pStyle w:val="68"/>
        <w:widowControl w:val="0"/>
        <w:shd w:val="clear" w:color="auto" w:fill="auto"/>
        <w:spacing w:before="0" w:after="0" w:line="240" w:lineRule="auto"/>
        <w:ind w:right="-284" w:firstLine="697"/>
        <w:jc w:val="both"/>
        <w:rPr>
          <w:sz w:val="26"/>
          <w:szCs w:val="26"/>
        </w:rPr>
      </w:pPr>
      <w:r w:rsidRPr="0069436B">
        <w:rPr>
          <w:rStyle w:val="65"/>
          <w:rFonts w:eastAsia="Arial Narrow"/>
          <w:sz w:val="26"/>
          <w:szCs w:val="26"/>
        </w:rPr>
        <w:t xml:space="preserve">Программа комплексного развития </w:t>
      </w:r>
      <w:r>
        <w:rPr>
          <w:rStyle w:val="65"/>
          <w:rFonts w:eastAsia="Arial Narrow"/>
          <w:sz w:val="26"/>
          <w:szCs w:val="26"/>
        </w:rPr>
        <w:t>социальной</w:t>
      </w:r>
      <w:r w:rsidRPr="0069436B">
        <w:rPr>
          <w:rStyle w:val="65"/>
          <w:rFonts w:eastAsia="Arial Narrow"/>
          <w:sz w:val="26"/>
          <w:szCs w:val="26"/>
        </w:rPr>
        <w:t xml:space="preserve"> инфраструктуры </w:t>
      </w:r>
      <w:r w:rsidRPr="00A06007">
        <w:rPr>
          <w:rStyle w:val="65"/>
          <w:rFonts w:eastAsia="Arial Narrow"/>
          <w:sz w:val="26"/>
          <w:szCs w:val="26"/>
        </w:rPr>
        <w:t>Находкинского</w:t>
      </w:r>
      <w:r>
        <w:rPr>
          <w:rStyle w:val="65"/>
          <w:rFonts w:eastAsia="Arial Narrow"/>
          <w:sz w:val="26"/>
          <w:szCs w:val="26"/>
        </w:rPr>
        <w:t xml:space="preserve"> городского ок</w:t>
      </w:r>
      <w:r>
        <w:rPr>
          <w:rStyle w:val="65"/>
          <w:rFonts w:eastAsia="Arial Narrow"/>
          <w:sz w:val="26"/>
          <w:szCs w:val="26"/>
        </w:rPr>
        <w:softHyphen/>
        <w:t xml:space="preserve">руга </w:t>
      </w:r>
      <w:r w:rsidRPr="0069436B">
        <w:rPr>
          <w:rStyle w:val="65"/>
          <w:rFonts w:eastAsia="Arial Narrow"/>
          <w:sz w:val="26"/>
          <w:szCs w:val="26"/>
        </w:rPr>
        <w:t xml:space="preserve">- документ, устанавливающий перечень мероприятий (инвестиционных проектов) по проектированию, строительству, реконструкции объектов </w:t>
      </w:r>
      <w:r>
        <w:rPr>
          <w:rStyle w:val="65"/>
          <w:rFonts w:eastAsia="Arial Narrow"/>
          <w:sz w:val="26"/>
          <w:szCs w:val="26"/>
        </w:rPr>
        <w:t>социальной</w:t>
      </w:r>
      <w:r w:rsidRPr="0069436B">
        <w:rPr>
          <w:rStyle w:val="65"/>
          <w:rFonts w:eastAsia="Arial Narrow"/>
          <w:sz w:val="26"/>
          <w:szCs w:val="26"/>
        </w:rPr>
        <w:t xml:space="preserve"> инфраструктуры</w:t>
      </w:r>
      <w:r>
        <w:rPr>
          <w:rStyle w:val="65"/>
          <w:rFonts w:eastAsia="Arial Narrow"/>
          <w:sz w:val="26"/>
          <w:szCs w:val="26"/>
        </w:rPr>
        <w:t xml:space="preserve"> </w:t>
      </w:r>
      <w:r w:rsidRPr="0069436B">
        <w:rPr>
          <w:rStyle w:val="65"/>
          <w:rFonts w:eastAsia="Arial Narrow"/>
          <w:sz w:val="26"/>
          <w:szCs w:val="26"/>
        </w:rPr>
        <w:t>городского округа, которые предусмотрены государствен</w:t>
      </w:r>
      <w:r w:rsidRPr="0069436B">
        <w:rPr>
          <w:rStyle w:val="65"/>
          <w:rFonts w:eastAsia="Arial Narrow"/>
          <w:sz w:val="26"/>
          <w:szCs w:val="26"/>
        </w:rPr>
        <w:softHyphen/>
        <w:t>ными и муниципальными программами, стратегией социально-экономического развития муниципального образования и планом мероприятий по р</w:t>
      </w:r>
      <w:r>
        <w:rPr>
          <w:rStyle w:val="65"/>
          <w:rFonts w:eastAsia="Arial Narrow"/>
          <w:sz w:val="26"/>
          <w:szCs w:val="26"/>
        </w:rPr>
        <w:t>еализации стратегии социально-э</w:t>
      </w:r>
      <w:r w:rsidRPr="0069436B">
        <w:rPr>
          <w:rStyle w:val="65"/>
          <w:rFonts w:eastAsia="Arial Narrow"/>
          <w:sz w:val="26"/>
          <w:szCs w:val="26"/>
        </w:rPr>
        <w:t>кономического развития муниципального образования</w:t>
      </w:r>
      <w:r>
        <w:rPr>
          <w:rStyle w:val="65"/>
          <w:rFonts w:eastAsia="Arial Narrow"/>
          <w:sz w:val="26"/>
          <w:szCs w:val="26"/>
        </w:rPr>
        <w:t>,</w:t>
      </w:r>
      <w:r w:rsidRPr="0069436B">
        <w:rPr>
          <w:rStyle w:val="65"/>
          <w:rFonts w:eastAsia="Arial Narrow"/>
          <w:sz w:val="26"/>
          <w:szCs w:val="26"/>
        </w:rPr>
        <w:t xml:space="preserve"> планом и программой комплекс</w:t>
      </w:r>
      <w:r w:rsidRPr="0069436B">
        <w:rPr>
          <w:rStyle w:val="65"/>
          <w:rFonts w:eastAsia="Arial Narrow"/>
          <w:sz w:val="26"/>
          <w:szCs w:val="26"/>
        </w:rPr>
        <w:softHyphen/>
        <w:t>ного социально-экономического развития</w:t>
      </w:r>
      <w:r>
        <w:rPr>
          <w:rStyle w:val="65"/>
          <w:rFonts w:eastAsia="Arial Narrow"/>
          <w:sz w:val="26"/>
          <w:szCs w:val="26"/>
        </w:rPr>
        <w:t xml:space="preserve"> </w:t>
      </w:r>
      <w:r w:rsidRPr="0069436B">
        <w:rPr>
          <w:rStyle w:val="65"/>
          <w:rFonts w:eastAsia="Arial Narrow"/>
          <w:sz w:val="26"/>
          <w:szCs w:val="26"/>
        </w:rPr>
        <w:t>городского округа, инвестицион</w:t>
      </w:r>
      <w:r w:rsidRPr="0069436B">
        <w:rPr>
          <w:rStyle w:val="65"/>
          <w:rFonts w:eastAsia="Arial Narrow"/>
          <w:sz w:val="26"/>
          <w:szCs w:val="26"/>
        </w:rPr>
        <w:softHyphen/>
        <w:t>ными программами субъектов естественных монополий, договорами о комплексном освоении территорий, иными инвестицион</w:t>
      </w:r>
      <w:r w:rsidRPr="0069436B">
        <w:rPr>
          <w:rStyle w:val="65"/>
          <w:rFonts w:eastAsia="Arial Narrow"/>
          <w:sz w:val="26"/>
          <w:szCs w:val="26"/>
        </w:rPr>
        <w:softHyphen/>
        <w:t>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w:t>
      </w:r>
      <w:r w:rsidRPr="0069436B">
        <w:rPr>
          <w:rStyle w:val="65"/>
          <w:rFonts w:eastAsia="Arial Narrow"/>
          <w:sz w:val="26"/>
          <w:szCs w:val="26"/>
        </w:rPr>
        <w:softHyphen/>
        <w:t xml:space="preserve">конструкции объектов </w:t>
      </w:r>
      <w:r>
        <w:rPr>
          <w:rStyle w:val="65"/>
          <w:rFonts w:eastAsia="Arial Narrow"/>
          <w:sz w:val="26"/>
          <w:szCs w:val="26"/>
        </w:rPr>
        <w:t>социальной</w:t>
      </w:r>
      <w:r w:rsidRPr="0069436B">
        <w:rPr>
          <w:rStyle w:val="65"/>
          <w:rFonts w:eastAsia="Arial Narrow"/>
          <w:sz w:val="26"/>
          <w:szCs w:val="26"/>
        </w:rPr>
        <w:t xml:space="preserve"> инфраструктуры.</w:t>
      </w:r>
    </w:p>
    <w:p w:rsidR="00651E39" w:rsidRPr="0069436B" w:rsidRDefault="00651E39" w:rsidP="00D77B7E">
      <w:pPr>
        <w:pStyle w:val="68"/>
        <w:shd w:val="clear" w:color="auto" w:fill="auto"/>
        <w:spacing w:before="0" w:after="0" w:line="240" w:lineRule="auto"/>
        <w:ind w:right="-284" w:firstLine="700"/>
        <w:jc w:val="both"/>
        <w:rPr>
          <w:sz w:val="26"/>
          <w:szCs w:val="26"/>
        </w:rPr>
      </w:pPr>
      <w:r w:rsidRPr="0069436B">
        <w:rPr>
          <w:rStyle w:val="65"/>
          <w:rFonts w:eastAsia="Arial Narrow"/>
          <w:sz w:val="26"/>
          <w:szCs w:val="26"/>
        </w:rPr>
        <w:t xml:space="preserve">Положения Градостроительного кодекса Российской Федерации и существование отдельных Требований указывает на то, что программа комплексного развития </w:t>
      </w:r>
      <w:r>
        <w:rPr>
          <w:rStyle w:val="65"/>
          <w:rFonts w:eastAsia="Arial Narrow"/>
          <w:sz w:val="26"/>
          <w:szCs w:val="26"/>
        </w:rPr>
        <w:t>социальной</w:t>
      </w:r>
      <w:r w:rsidRPr="0069436B">
        <w:rPr>
          <w:rStyle w:val="65"/>
          <w:rFonts w:eastAsia="Arial Narrow"/>
          <w:sz w:val="26"/>
          <w:szCs w:val="26"/>
        </w:rPr>
        <w:t xml:space="preserve"> инфраструктуры по своему статусу не идентична программе, </w:t>
      </w:r>
      <w:r>
        <w:rPr>
          <w:rStyle w:val="65"/>
          <w:rFonts w:eastAsia="Arial Narrow"/>
          <w:sz w:val="26"/>
          <w:szCs w:val="26"/>
        </w:rPr>
        <w:t>п</w:t>
      </w:r>
      <w:r w:rsidRPr="0069436B">
        <w:rPr>
          <w:rStyle w:val="65"/>
          <w:rFonts w:eastAsia="Arial Narrow"/>
          <w:sz w:val="26"/>
          <w:szCs w:val="26"/>
        </w:rPr>
        <w:t xml:space="preserve">редусматривающей мероприятия по созданию объектов местного значения в сфере </w:t>
      </w:r>
      <w:r>
        <w:rPr>
          <w:rStyle w:val="65"/>
          <w:rFonts w:eastAsia="Arial Narrow"/>
          <w:sz w:val="26"/>
          <w:szCs w:val="26"/>
        </w:rPr>
        <w:t>социальной</w:t>
      </w:r>
      <w:r w:rsidRPr="0069436B">
        <w:rPr>
          <w:rStyle w:val="65"/>
          <w:rFonts w:eastAsia="Arial Narrow"/>
          <w:sz w:val="26"/>
          <w:szCs w:val="26"/>
        </w:rPr>
        <w:t xml:space="preserve"> инфраструктуры.</w:t>
      </w:r>
    </w:p>
    <w:p w:rsidR="00651E39" w:rsidRDefault="00651E39" w:rsidP="00D77B7E">
      <w:pPr>
        <w:pStyle w:val="68"/>
        <w:shd w:val="clear" w:color="auto" w:fill="auto"/>
        <w:spacing w:before="0" w:after="0" w:line="240" w:lineRule="auto"/>
        <w:ind w:right="-284" w:firstLine="700"/>
        <w:jc w:val="both"/>
        <w:rPr>
          <w:rStyle w:val="65"/>
          <w:rFonts w:eastAsia="Arial Narrow"/>
          <w:sz w:val="26"/>
          <w:szCs w:val="26"/>
        </w:rPr>
      </w:pPr>
      <w:r w:rsidRPr="0069436B">
        <w:rPr>
          <w:rStyle w:val="65"/>
          <w:rFonts w:eastAsia="Arial Narrow"/>
          <w:sz w:val="26"/>
          <w:szCs w:val="26"/>
        </w:rPr>
        <w:lastRenderedPageBreak/>
        <w:t xml:space="preserve">Программа комплексного развития </w:t>
      </w:r>
      <w:r>
        <w:rPr>
          <w:rStyle w:val="65"/>
          <w:rFonts w:eastAsia="Arial Narrow"/>
          <w:sz w:val="26"/>
          <w:szCs w:val="26"/>
        </w:rPr>
        <w:t>социальной</w:t>
      </w:r>
      <w:r w:rsidRPr="0069436B">
        <w:rPr>
          <w:rStyle w:val="65"/>
          <w:rFonts w:eastAsia="Arial Narrow"/>
          <w:sz w:val="26"/>
          <w:szCs w:val="26"/>
        </w:rPr>
        <w:t xml:space="preserve"> инфраструктуры - это важный документ планирования, обеспечивающий систематизацию всех мероприятий по проек</w:t>
      </w:r>
      <w:r w:rsidRPr="0069436B">
        <w:rPr>
          <w:rStyle w:val="65"/>
          <w:rFonts w:eastAsia="Arial Narrow"/>
          <w:sz w:val="26"/>
          <w:szCs w:val="26"/>
        </w:rPr>
        <w:softHyphen/>
        <w:t xml:space="preserve">тированию, строительству, реконструкции объектов </w:t>
      </w:r>
      <w:r>
        <w:rPr>
          <w:rStyle w:val="65"/>
          <w:rFonts w:eastAsia="Arial Narrow"/>
          <w:sz w:val="26"/>
          <w:szCs w:val="26"/>
        </w:rPr>
        <w:t>социальной</w:t>
      </w:r>
      <w:r w:rsidRPr="0069436B">
        <w:rPr>
          <w:rStyle w:val="65"/>
          <w:rFonts w:eastAsia="Arial Narrow"/>
          <w:sz w:val="26"/>
          <w:szCs w:val="26"/>
        </w:rPr>
        <w:t xml:space="preserve"> инфраструктуры раз</w:t>
      </w:r>
      <w:r w:rsidRPr="0069436B">
        <w:rPr>
          <w:rStyle w:val="65"/>
          <w:rFonts w:eastAsia="Arial Narrow"/>
          <w:sz w:val="26"/>
          <w:szCs w:val="26"/>
        </w:rPr>
        <w:softHyphen/>
        <w:t xml:space="preserve">личных видов. </w:t>
      </w:r>
    </w:p>
    <w:p w:rsidR="00651E39" w:rsidRPr="0069436B" w:rsidRDefault="00651E39" w:rsidP="00D77B7E">
      <w:pPr>
        <w:pStyle w:val="68"/>
        <w:shd w:val="clear" w:color="auto" w:fill="auto"/>
        <w:spacing w:before="0" w:after="0" w:line="240" w:lineRule="auto"/>
        <w:ind w:right="-284" w:firstLine="700"/>
        <w:jc w:val="both"/>
        <w:rPr>
          <w:sz w:val="26"/>
          <w:szCs w:val="26"/>
        </w:rPr>
      </w:pPr>
      <w:r w:rsidRPr="0069436B">
        <w:rPr>
          <w:rStyle w:val="65"/>
          <w:rFonts w:eastAsia="Arial Narrow"/>
          <w:sz w:val="26"/>
          <w:szCs w:val="26"/>
        </w:rPr>
        <w:t>Основными направлениями совершенствования нормативно-правовой базы, необ</w:t>
      </w:r>
      <w:r w:rsidRPr="0069436B">
        <w:rPr>
          <w:rStyle w:val="65"/>
          <w:rFonts w:eastAsia="Arial Narrow"/>
          <w:sz w:val="26"/>
          <w:szCs w:val="26"/>
        </w:rPr>
        <w:softHyphen/>
        <w:t xml:space="preserve">ходимой для функционирования и развития </w:t>
      </w:r>
      <w:r>
        <w:rPr>
          <w:rStyle w:val="65"/>
          <w:rFonts w:eastAsia="Arial Narrow"/>
          <w:sz w:val="26"/>
          <w:szCs w:val="26"/>
        </w:rPr>
        <w:t>социальной</w:t>
      </w:r>
      <w:r w:rsidRPr="0069436B">
        <w:rPr>
          <w:rStyle w:val="65"/>
          <w:rFonts w:eastAsia="Arial Narrow"/>
          <w:sz w:val="26"/>
          <w:szCs w:val="26"/>
        </w:rPr>
        <w:t xml:space="preserve"> инфраструктуры </w:t>
      </w:r>
      <w:r>
        <w:rPr>
          <w:rStyle w:val="65"/>
          <w:rFonts w:eastAsia="Arial Narrow"/>
          <w:sz w:val="26"/>
          <w:szCs w:val="26"/>
        </w:rPr>
        <w:t>Находкинского городск</w:t>
      </w:r>
      <w:r w:rsidR="00707014">
        <w:rPr>
          <w:rStyle w:val="65"/>
          <w:rFonts w:eastAsia="Arial Narrow"/>
          <w:sz w:val="26"/>
          <w:szCs w:val="26"/>
        </w:rPr>
        <w:t>о</w:t>
      </w:r>
      <w:r>
        <w:rPr>
          <w:rStyle w:val="65"/>
          <w:rFonts w:eastAsia="Arial Narrow"/>
          <w:sz w:val="26"/>
          <w:szCs w:val="26"/>
        </w:rPr>
        <w:t>го округа</w:t>
      </w:r>
      <w:r w:rsidRPr="0069436B">
        <w:rPr>
          <w:rStyle w:val="65"/>
          <w:rFonts w:eastAsia="Arial Narrow"/>
          <w:sz w:val="26"/>
          <w:szCs w:val="26"/>
        </w:rPr>
        <w:t xml:space="preserve"> являются:</w:t>
      </w:r>
    </w:p>
    <w:p w:rsidR="00651E39" w:rsidRPr="0069436B" w:rsidRDefault="00651E39" w:rsidP="00C53D45">
      <w:pPr>
        <w:pStyle w:val="68"/>
        <w:numPr>
          <w:ilvl w:val="0"/>
          <w:numId w:val="4"/>
        </w:numPr>
        <w:shd w:val="clear" w:color="auto" w:fill="auto"/>
        <w:tabs>
          <w:tab w:val="left" w:pos="1033"/>
        </w:tabs>
        <w:spacing w:before="0" w:after="0" w:line="240" w:lineRule="auto"/>
        <w:ind w:right="-284" w:firstLine="700"/>
        <w:jc w:val="both"/>
        <w:rPr>
          <w:sz w:val="26"/>
          <w:szCs w:val="26"/>
        </w:rPr>
      </w:pPr>
      <w:r w:rsidRPr="0069436B">
        <w:rPr>
          <w:rStyle w:val="65"/>
          <w:rFonts w:eastAsia="Arial Narrow"/>
          <w:sz w:val="26"/>
          <w:szCs w:val="26"/>
        </w:rPr>
        <w:t xml:space="preserve">применение экономических мер, стимулирующих инвестиции в объекты </w:t>
      </w:r>
      <w:r>
        <w:rPr>
          <w:rStyle w:val="65"/>
          <w:rFonts w:eastAsia="Arial Narrow"/>
          <w:sz w:val="26"/>
          <w:szCs w:val="26"/>
        </w:rPr>
        <w:t>социальной</w:t>
      </w:r>
      <w:r w:rsidRPr="0069436B">
        <w:rPr>
          <w:rStyle w:val="65"/>
          <w:rFonts w:eastAsia="Arial Narrow"/>
          <w:sz w:val="26"/>
          <w:szCs w:val="26"/>
        </w:rPr>
        <w:t xml:space="preserve"> инфраструктуры;</w:t>
      </w:r>
    </w:p>
    <w:p w:rsidR="00651E39" w:rsidRPr="0069436B" w:rsidRDefault="00651E39" w:rsidP="00C53D45">
      <w:pPr>
        <w:pStyle w:val="68"/>
        <w:numPr>
          <w:ilvl w:val="0"/>
          <w:numId w:val="4"/>
        </w:numPr>
        <w:shd w:val="clear" w:color="auto" w:fill="auto"/>
        <w:tabs>
          <w:tab w:val="left" w:pos="918"/>
        </w:tabs>
        <w:spacing w:before="0" w:after="0" w:line="240" w:lineRule="auto"/>
        <w:ind w:right="-284" w:firstLine="700"/>
        <w:jc w:val="both"/>
        <w:rPr>
          <w:sz w:val="26"/>
          <w:szCs w:val="26"/>
        </w:rPr>
      </w:pPr>
      <w:r w:rsidRPr="0069436B">
        <w:rPr>
          <w:rStyle w:val="65"/>
          <w:rFonts w:eastAsia="Arial Narrow"/>
          <w:sz w:val="26"/>
          <w:szCs w:val="26"/>
        </w:rPr>
        <w:t xml:space="preserve">координация мероприятий и проектов строительства и реконструкции объектов </w:t>
      </w:r>
      <w:r>
        <w:rPr>
          <w:rStyle w:val="65"/>
          <w:rFonts w:eastAsia="Arial Narrow"/>
          <w:sz w:val="26"/>
          <w:szCs w:val="26"/>
        </w:rPr>
        <w:t>социальной</w:t>
      </w:r>
      <w:r w:rsidRPr="0069436B">
        <w:rPr>
          <w:rStyle w:val="65"/>
          <w:rFonts w:eastAsia="Arial Narrow"/>
          <w:sz w:val="26"/>
          <w:szCs w:val="26"/>
        </w:rPr>
        <w:t xml:space="preserve"> инфраструктуры между органами государственной власти (по уровню вертикальной интеграции) и бизнеса;</w:t>
      </w:r>
    </w:p>
    <w:p w:rsidR="00651E39" w:rsidRPr="0069436B" w:rsidRDefault="00651E39" w:rsidP="00C53D45">
      <w:pPr>
        <w:pStyle w:val="68"/>
        <w:widowControl w:val="0"/>
        <w:numPr>
          <w:ilvl w:val="0"/>
          <w:numId w:val="4"/>
        </w:numPr>
        <w:shd w:val="clear" w:color="auto" w:fill="auto"/>
        <w:tabs>
          <w:tab w:val="left" w:pos="985"/>
        </w:tabs>
        <w:spacing w:before="0" w:after="0" w:line="240" w:lineRule="auto"/>
        <w:ind w:right="-284" w:firstLine="697"/>
        <w:jc w:val="both"/>
        <w:rPr>
          <w:sz w:val="26"/>
          <w:szCs w:val="26"/>
        </w:rPr>
      </w:pPr>
      <w:r w:rsidRPr="0069436B">
        <w:rPr>
          <w:rStyle w:val="65"/>
          <w:rFonts w:eastAsia="Arial Narrow"/>
          <w:sz w:val="26"/>
          <w:szCs w:val="26"/>
        </w:rPr>
        <w:t>координация усилий федеральных органов исполнительной власти, органов исполнительной власти Приморского края,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651E39" w:rsidRPr="0069436B" w:rsidRDefault="00651E39" w:rsidP="00C53D45">
      <w:pPr>
        <w:pStyle w:val="68"/>
        <w:numPr>
          <w:ilvl w:val="0"/>
          <w:numId w:val="4"/>
        </w:numPr>
        <w:shd w:val="clear" w:color="auto" w:fill="auto"/>
        <w:tabs>
          <w:tab w:val="left" w:pos="999"/>
        </w:tabs>
        <w:spacing w:before="0" w:after="0" w:line="240" w:lineRule="auto"/>
        <w:ind w:right="-284" w:firstLine="700"/>
        <w:jc w:val="both"/>
        <w:rPr>
          <w:sz w:val="26"/>
          <w:szCs w:val="26"/>
        </w:rPr>
      </w:pPr>
      <w:r w:rsidRPr="0069436B">
        <w:rPr>
          <w:rStyle w:val="65"/>
          <w:rFonts w:eastAsia="Arial Narrow"/>
          <w:sz w:val="26"/>
          <w:szCs w:val="26"/>
        </w:rPr>
        <w:t xml:space="preserve">запуск системы статистического наблюдения и мониторинга необходимой обеспеченности учреждениями </w:t>
      </w:r>
      <w:r>
        <w:rPr>
          <w:rStyle w:val="65"/>
          <w:rFonts w:eastAsia="Arial Narrow"/>
          <w:sz w:val="26"/>
          <w:szCs w:val="26"/>
        </w:rPr>
        <w:t>социальной</w:t>
      </w:r>
      <w:r w:rsidRPr="0069436B">
        <w:rPr>
          <w:rStyle w:val="65"/>
          <w:rFonts w:eastAsia="Arial Narrow"/>
          <w:sz w:val="26"/>
          <w:szCs w:val="26"/>
        </w:rPr>
        <w:t xml:space="preserve"> инфраструктуры </w:t>
      </w:r>
      <w:r>
        <w:rPr>
          <w:rStyle w:val="65"/>
          <w:rFonts w:eastAsia="Arial Narrow"/>
          <w:sz w:val="26"/>
          <w:szCs w:val="26"/>
        </w:rPr>
        <w:t>городского округа</w:t>
      </w:r>
      <w:r w:rsidRPr="0069436B">
        <w:rPr>
          <w:rStyle w:val="65"/>
          <w:rFonts w:eastAsia="Arial Narrow"/>
          <w:sz w:val="26"/>
          <w:szCs w:val="26"/>
        </w:rPr>
        <w:t xml:space="preserve"> в соответствии с утвержденными и обновляющимися нормативами;</w:t>
      </w:r>
    </w:p>
    <w:p w:rsidR="00651E39" w:rsidRPr="0069436B" w:rsidRDefault="00651E39" w:rsidP="00C53D45">
      <w:pPr>
        <w:pStyle w:val="68"/>
        <w:numPr>
          <w:ilvl w:val="0"/>
          <w:numId w:val="4"/>
        </w:numPr>
        <w:shd w:val="clear" w:color="auto" w:fill="auto"/>
        <w:tabs>
          <w:tab w:val="left" w:pos="980"/>
        </w:tabs>
        <w:spacing w:before="0" w:after="0" w:line="240" w:lineRule="auto"/>
        <w:ind w:right="-284" w:firstLine="700"/>
        <w:jc w:val="both"/>
        <w:rPr>
          <w:sz w:val="26"/>
          <w:szCs w:val="26"/>
        </w:rPr>
      </w:pPr>
      <w:r w:rsidRPr="0069436B">
        <w:rPr>
          <w:rStyle w:val="65"/>
          <w:rFonts w:eastAsia="Arial Narrow"/>
          <w:sz w:val="26"/>
          <w:szCs w:val="26"/>
        </w:rPr>
        <w:t xml:space="preserve">разработка стандартов и регламентов эксплуатации и (или) использования объектов </w:t>
      </w:r>
      <w:r>
        <w:rPr>
          <w:rStyle w:val="65"/>
          <w:rFonts w:eastAsia="Arial Narrow"/>
          <w:sz w:val="26"/>
          <w:szCs w:val="26"/>
        </w:rPr>
        <w:t>социальной</w:t>
      </w:r>
      <w:r w:rsidRPr="0069436B">
        <w:rPr>
          <w:rStyle w:val="65"/>
          <w:rFonts w:eastAsia="Arial Narrow"/>
          <w:sz w:val="26"/>
          <w:szCs w:val="26"/>
        </w:rPr>
        <w:t xml:space="preserve"> инфраструктуры на всех этапах жизненного цикла объектов.</w:t>
      </w:r>
    </w:p>
    <w:p w:rsidR="00651E39" w:rsidRPr="0069436B" w:rsidRDefault="00651E39" w:rsidP="00D77B7E">
      <w:pPr>
        <w:pStyle w:val="68"/>
        <w:shd w:val="clear" w:color="auto" w:fill="auto"/>
        <w:spacing w:before="0" w:after="0" w:line="240" w:lineRule="auto"/>
        <w:ind w:right="-284" w:firstLine="700"/>
        <w:jc w:val="both"/>
        <w:rPr>
          <w:sz w:val="26"/>
          <w:szCs w:val="26"/>
        </w:rPr>
      </w:pPr>
      <w:r w:rsidRPr="0069436B">
        <w:rPr>
          <w:rStyle w:val="65"/>
          <w:rFonts w:eastAsia="Arial Narrow"/>
          <w:sz w:val="26"/>
          <w:szCs w:val="26"/>
        </w:rPr>
        <w:t xml:space="preserve">Развитие </w:t>
      </w:r>
      <w:r>
        <w:rPr>
          <w:rStyle w:val="65"/>
          <w:rFonts w:eastAsia="Arial Narrow"/>
          <w:sz w:val="26"/>
          <w:szCs w:val="26"/>
        </w:rPr>
        <w:t>социальной инфраструктуры</w:t>
      </w:r>
      <w:r w:rsidRPr="0069436B">
        <w:rPr>
          <w:rStyle w:val="65"/>
          <w:rFonts w:eastAsia="Arial Narrow"/>
          <w:sz w:val="26"/>
          <w:szCs w:val="26"/>
        </w:rPr>
        <w:t xml:space="preserve"> на территории </w:t>
      </w:r>
      <w:r>
        <w:rPr>
          <w:rStyle w:val="65"/>
          <w:rFonts w:eastAsia="Arial Narrow"/>
          <w:sz w:val="26"/>
          <w:szCs w:val="26"/>
        </w:rPr>
        <w:t>Находкинского городского округа</w:t>
      </w:r>
      <w:r w:rsidRPr="0069436B">
        <w:rPr>
          <w:rStyle w:val="65"/>
          <w:rFonts w:eastAsia="Arial Narrow"/>
          <w:sz w:val="26"/>
          <w:szCs w:val="26"/>
        </w:rPr>
        <w:t xml:space="preserve"> должно осуществляться на основе ком</w:t>
      </w:r>
      <w:r w:rsidRPr="0069436B">
        <w:rPr>
          <w:rStyle w:val="65"/>
          <w:rFonts w:eastAsia="Arial Narrow"/>
          <w:sz w:val="26"/>
          <w:szCs w:val="26"/>
        </w:rPr>
        <w:softHyphen/>
        <w:t>плексного подхода, ориентированного на совместные усилия различных уровней власти: федеральных, региональных, муниципальных.</w:t>
      </w:r>
    </w:p>
    <w:p w:rsidR="00651E39" w:rsidRPr="0069436B" w:rsidRDefault="00651E39" w:rsidP="00D77B7E">
      <w:pPr>
        <w:pStyle w:val="68"/>
        <w:shd w:val="clear" w:color="auto" w:fill="auto"/>
        <w:spacing w:before="0" w:after="0" w:line="240" w:lineRule="auto"/>
        <w:ind w:right="-284" w:firstLine="700"/>
        <w:jc w:val="both"/>
        <w:rPr>
          <w:sz w:val="26"/>
          <w:szCs w:val="26"/>
        </w:rPr>
      </w:pPr>
      <w:r>
        <w:rPr>
          <w:rStyle w:val="65"/>
          <w:rFonts w:eastAsia="Arial Narrow"/>
          <w:sz w:val="26"/>
          <w:szCs w:val="26"/>
        </w:rPr>
        <w:t>Социальная инфраструктура</w:t>
      </w:r>
      <w:r w:rsidRPr="0069436B">
        <w:rPr>
          <w:rStyle w:val="65"/>
          <w:rFonts w:eastAsia="Arial Narrow"/>
          <w:sz w:val="26"/>
          <w:szCs w:val="26"/>
        </w:rPr>
        <w:t xml:space="preserve"> Находкинского городского округа является элементом </w:t>
      </w:r>
      <w:r>
        <w:rPr>
          <w:rStyle w:val="65"/>
          <w:rFonts w:eastAsia="Arial Narrow"/>
          <w:sz w:val="26"/>
          <w:szCs w:val="26"/>
        </w:rPr>
        <w:t>социальной инфраструктуры</w:t>
      </w:r>
      <w:r w:rsidRPr="0069436B">
        <w:rPr>
          <w:rStyle w:val="65"/>
          <w:rFonts w:eastAsia="Arial Narrow"/>
          <w:sz w:val="26"/>
          <w:szCs w:val="26"/>
        </w:rPr>
        <w:t xml:space="preserve"> региона, поэтому решение всех задач, связанных с оптимизацией </w:t>
      </w:r>
      <w:r>
        <w:rPr>
          <w:rStyle w:val="65"/>
          <w:rFonts w:eastAsia="Arial Narrow"/>
          <w:sz w:val="26"/>
          <w:szCs w:val="26"/>
        </w:rPr>
        <w:t>социальной</w:t>
      </w:r>
      <w:r w:rsidRPr="0069436B">
        <w:rPr>
          <w:rStyle w:val="65"/>
          <w:rFonts w:eastAsia="Arial Narrow"/>
          <w:sz w:val="26"/>
          <w:szCs w:val="26"/>
        </w:rPr>
        <w:t xml:space="preserve"> инфраструктуры на территории не может быть решено только в рамках полно</w:t>
      </w:r>
      <w:r w:rsidRPr="0069436B">
        <w:rPr>
          <w:rStyle w:val="65"/>
          <w:rFonts w:eastAsia="Arial Narrow"/>
          <w:sz w:val="26"/>
          <w:szCs w:val="26"/>
        </w:rPr>
        <w:softHyphen/>
        <w:t>мочий органов местного самоуправления муниципального образования. Данные в Прог</w:t>
      </w:r>
      <w:r w:rsidRPr="0069436B">
        <w:rPr>
          <w:rStyle w:val="65"/>
          <w:rFonts w:eastAsia="Arial Narrow"/>
          <w:sz w:val="26"/>
          <w:szCs w:val="26"/>
        </w:rPr>
        <w:softHyphen/>
        <w:t xml:space="preserve">рамме предложения по развитию </w:t>
      </w:r>
      <w:r>
        <w:rPr>
          <w:rStyle w:val="65"/>
          <w:rFonts w:eastAsia="Arial Narrow"/>
          <w:sz w:val="26"/>
          <w:szCs w:val="26"/>
        </w:rPr>
        <w:t>социальной</w:t>
      </w:r>
      <w:r w:rsidRPr="0069436B">
        <w:rPr>
          <w:rStyle w:val="65"/>
          <w:rFonts w:eastAsia="Arial Narrow"/>
          <w:sz w:val="26"/>
          <w:szCs w:val="26"/>
        </w:rPr>
        <w:t xml:space="preserve"> инфраструктуры предполагается реализовывать с участием бюджетов всех уровней.</w:t>
      </w:r>
    </w:p>
    <w:p w:rsidR="00651E39" w:rsidRPr="0069436B" w:rsidRDefault="00651E39" w:rsidP="00D77B7E">
      <w:pPr>
        <w:pStyle w:val="68"/>
        <w:shd w:val="clear" w:color="auto" w:fill="auto"/>
        <w:spacing w:before="0" w:after="0" w:line="240" w:lineRule="auto"/>
        <w:ind w:right="-284" w:firstLine="700"/>
        <w:jc w:val="both"/>
        <w:rPr>
          <w:sz w:val="26"/>
          <w:szCs w:val="26"/>
        </w:rPr>
      </w:pPr>
      <w:r w:rsidRPr="0069436B">
        <w:rPr>
          <w:rStyle w:val="65"/>
          <w:rFonts w:eastAsia="Arial Narrow"/>
          <w:sz w:val="26"/>
          <w:szCs w:val="26"/>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w:t>
      </w:r>
      <w:r w:rsidRPr="0069436B">
        <w:rPr>
          <w:rStyle w:val="65"/>
          <w:rFonts w:eastAsia="Arial Narrow"/>
          <w:sz w:val="26"/>
          <w:szCs w:val="26"/>
        </w:rPr>
        <w:softHyphen/>
        <w:t xml:space="preserve">ления, подготовка инициативных предложений по развитию </w:t>
      </w:r>
      <w:r>
        <w:rPr>
          <w:rStyle w:val="65"/>
          <w:rFonts w:eastAsia="Arial Narrow"/>
          <w:sz w:val="26"/>
          <w:szCs w:val="26"/>
        </w:rPr>
        <w:t>социальной</w:t>
      </w:r>
      <w:r w:rsidRPr="0069436B">
        <w:rPr>
          <w:rStyle w:val="65"/>
          <w:rFonts w:eastAsia="Arial Narrow"/>
          <w:sz w:val="26"/>
          <w:szCs w:val="26"/>
        </w:rPr>
        <w:t xml:space="preserve"> инфраструк</w:t>
      </w:r>
      <w:r w:rsidRPr="0069436B">
        <w:rPr>
          <w:rStyle w:val="65"/>
          <w:rFonts w:eastAsia="Arial Narrow"/>
          <w:sz w:val="26"/>
          <w:szCs w:val="26"/>
        </w:rPr>
        <w:softHyphen/>
        <w:t>туры.</w:t>
      </w:r>
    </w:p>
    <w:p w:rsidR="00651E39" w:rsidRDefault="00651E39" w:rsidP="00D77B7E">
      <w:pPr>
        <w:pStyle w:val="68"/>
        <w:shd w:val="clear" w:color="auto" w:fill="auto"/>
        <w:spacing w:before="0" w:after="0" w:line="240" w:lineRule="auto"/>
        <w:ind w:right="-284" w:firstLine="700"/>
        <w:jc w:val="both"/>
        <w:rPr>
          <w:rStyle w:val="65"/>
          <w:rFonts w:eastAsia="Arial Narrow"/>
          <w:sz w:val="26"/>
          <w:szCs w:val="26"/>
        </w:rPr>
      </w:pPr>
      <w:r w:rsidRPr="0069436B">
        <w:rPr>
          <w:rStyle w:val="65"/>
          <w:rFonts w:eastAsia="Arial Narrow"/>
          <w:sz w:val="26"/>
          <w:szCs w:val="26"/>
        </w:rPr>
        <w:t>Таким образом, ожидаемыми результатами реализации запланированных меропри</w:t>
      </w:r>
      <w:r w:rsidRPr="0069436B">
        <w:rPr>
          <w:rStyle w:val="65"/>
          <w:rFonts w:eastAsia="Arial Narrow"/>
          <w:sz w:val="26"/>
          <w:szCs w:val="26"/>
        </w:rPr>
        <w:softHyphen/>
        <w:t xml:space="preserve">ятий будут являться ввод в эксплуатацию предусмотренных Программой объектов </w:t>
      </w:r>
      <w:r>
        <w:rPr>
          <w:rStyle w:val="65"/>
          <w:rFonts w:eastAsia="Arial Narrow"/>
          <w:sz w:val="26"/>
          <w:szCs w:val="26"/>
        </w:rPr>
        <w:t>социальной</w:t>
      </w:r>
      <w:r w:rsidRPr="0069436B">
        <w:rPr>
          <w:rStyle w:val="65"/>
          <w:rFonts w:eastAsia="Arial Narrow"/>
          <w:sz w:val="26"/>
          <w:szCs w:val="26"/>
        </w:rPr>
        <w:t xml:space="preserve"> инфраструктуры, в целях развития современной и эффективной </w:t>
      </w:r>
      <w:r>
        <w:rPr>
          <w:rStyle w:val="65"/>
          <w:rFonts w:eastAsia="Arial Narrow"/>
          <w:sz w:val="26"/>
          <w:szCs w:val="26"/>
        </w:rPr>
        <w:t>социальной</w:t>
      </w:r>
      <w:r w:rsidRPr="0069436B">
        <w:rPr>
          <w:rStyle w:val="65"/>
          <w:rFonts w:eastAsia="Arial Narrow"/>
          <w:sz w:val="26"/>
          <w:szCs w:val="26"/>
        </w:rPr>
        <w:t xml:space="preserve"> инфраструктуры Н</w:t>
      </w:r>
      <w:r>
        <w:rPr>
          <w:rStyle w:val="65"/>
          <w:rFonts w:eastAsia="Arial Narrow"/>
          <w:sz w:val="26"/>
          <w:szCs w:val="26"/>
        </w:rPr>
        <w:t>аходкинского городского округа</w:t>
      </w:r>
      <w:r w:rsidRPr="0069436B">
        <w:rPr>
          <w:rStyle w:val="65"/>
          <w:rFonts w:eastAsia="Arial Narrow"/>
          <w:sz w:val="26"/>
          <w:szCs w:val="26"/>
        </w:rPr>
        <w:t>, доступ</w:t>
      </w:r>
      <w:r w:rsidRPr="0069436B">
        <w:rPr>
          <w:rStyle w:val="65"/>
          <w:rFonts w:eastAsia="Arial Narrow"/>
          <w:sz w:val="26"/>
          <w:szCs w:val="26"/>
        </w:rPr>
        <w:softHyphen/>
        <w:t xml:space="preserve">ности и качества оказываемых </w:t>
      </w:r>
      <w:r>
        <w:rPr>
          <w:rStyle w:val="65"/>
          <w:rFonts w:eastAsia="Arial Narrow"/>
          <w:sz w:val="26"/>
          <w:szCs w:val="26"/>
        </w:rPr>
        <w:t xml:space="preserve">социальных </w:t>
      </w:r>
      <w:r w:rsidRPr="0069436B">
        <w:rPr>
          <w:rStyle w:val="65"/>
          <w:rFonts w:eastAsia="Arial Narrow"/>
          <w:sz w:val="26"/>
          <w:szCs w:val="26"/>
        </w:rPr>
        <w:t>услуг.</w:t>
      </w:r>
    </w:p>
    <w:p w:rsidR="00651E39" w:rsidRPr="00DA76C8" w:rsidRDefault="00651E39" w:rsidP="00651E39">
      <w:pPr>
        <w:spacing w:line="360" w:lineRule="auto"/>
        <w:ind w:firstLine="709"/>
        <w:jc w:val="both"/>
        <w:rPr>
          <w:rStyle w:val="afff9"/>
          <w:rFonts w:eastAsiaTheme="majorEastAsia"/>
          <w:b w:val="0"/>
          <w:color w:val="000000"/>
          <w:sz w:val="26"/>
          <w:szCs w:val="26"/>
        </w:rPr>
        <w:sectPr w:rsidR="00651E39" w:rsidRPr="00DA76C8" w:rsidSect="00651E39">
          <w:pgSz w:w="11906" w:h="16838"/>
          <w:pgMar w:top="1106" w:right="851" w:bottom="1134" w:left="1418" w:header="709" w:footer="709" w:gutter="0"/>
          <w:cols w:space="708"/>
          <w:docGrid w:linePitch="360"/>
        </w:sectPr>
      </w:pPr>
    </w:p>
    <w:bookmarkEnd w:id="7"/>
    <w:p w:rsidR="001E302A" w:rsidRPr="001E302A" w:rsidRDefault="001E302A" w:rsidP="001E302A">
      <w:pPr>
        <w:ind w:left="6634" w:right="-284"/>
        <w:rPr>
          <w:color w:val="000000" w:themeColor="text1"/>
          <w:sz w:val="22"/>
          <w:szCs w:val="22"/>
        </w:rPr>
      </w:pPr>
      <w:r w:rsidRPr="001E302A">
        <w:rPr>
          <w:color w:val="000000" w:themeColor="text1"/>
          <w:sz w:val="22"/>
          <w:szCs w:val="22"/>
        </w:rPr>
        <w:lastRenderedPageBreak/>
        <w:t>Приложение 1</w:t>
      </w:r>
    </w:p>
    <w:p w:rsidR="001E302A" w:rsidRPr="001E302A" w:rsidRDefault="001E302A" w:rsidP="001E302A">
      <w:pPr>
        <w:pStyle w:val="10"/>
        <w:spacing w:before="0" w:line="240" w:lineRule="auto"/>
        <w:ind w:left="6634" w:right="-284"/>
        <w:rPr>
          <w:rFonts w:ascii="Times New Roman" w:hAnsi="Times New Roman" w:cs="Times New Roman"/>
          <w:b w:val="0"/>
          <w:color w:val="000000" w:themeColor="text1"/>
          <w:sz w:val="26"/>
          <w:szCs w:val="26"/>
        </w:rPr>
      </w:pPr>
      <w:r w:rsidRPr="001E302A">
        <w:rPr>
          <w:rFonts w:ascii="Times New Roman" w:hAnsi="Times New Roman" w:cs="Times New Roman"/>
          <w:b w:val="0"/>
          <w:color w:val="000000" w:themeColor="text1"/>
          <w:sz w:val="22"/>
          <w:szCs w:val="22"/>
        </w:rPr>
        <w:t>к Программе комплексного развития социальной инфраструктуры Находкинского городского округа на 2019-2030 годы</w:t>
      </w:r>
    </w:p>
    <w:p w:rsidR="001E302A" w:rsidRDefault="001E302A" w:rsidP="001E302A">
      <w:pPr>
        <w:pStyle w:val="10"/>
        <w:spacing w:before="0" w:line="240" w:lineRule="auto"/>
        <w:ind w:right="-285"/>
        <w:jc w:val="center"/>
        <w:rPr>
          <w:rFonts w:ascii="Times New Roman" w:hAnsi="Times New Roman" w:cs="Times New Roman"/>
          <w:b w:val="0"/>
          <w:color w:val="auto"/>
          <w:sz w:val="26"/>
          <w:szCs w:val="26"/>
        </w:rPr>
      </w:pPr>
    </w:p>
    <w:p w:rsidR="00651E39" w:rsidRPr="001E302A" w:rsidRDefault="00651E39" w:rsidP="001E302A">
      <w:pPr>
        <w:pStyle w:val="10"/>
        <w:spacing w:before="0" w:line="240" w:lineRule="auto"/>
        <w:ind w:right="-285"/>
        <w:jc w:val="center"/>
        <w:rPr>
          <w:rFonts w:ascii="Times New Roman" w:hAnsi="Times New Roman" w:cs="Times New Roman"/>
          <w:b w:val="0"/>
          <w:color w:val="auto"/>
          <w:sz w:val="26"/>
          <w:szCs w:val="26"/>
        </w:rPr>
      </w:pPr>
      <w:r w:rsidRPr="001E302A">
        <w:rPr>
          <w:rFonts w:ascii="Times New Roman" w:hAnsi="Times New Roman" w:cs="Times New Roman"/>
          <w:b w:val="0"/>
          <w:color w:val="auto"/>
          <w:sz w:val="26"/>
          <w:szCs w:val="26"/>
        </w:rPr>
        <w:t>Перечень мероприятий</w:t>
      </w:r>
      <w:r w:rsidR="005B7183">
        <w:rPr>
          <w:rFonts w:ascii="Times New Roman" w:hAnsi="Times New Roman" w:cs="Times New Roman"/>
          <w:b w:val="0"/>
          <w:color w:val="auto"/>
          <w:sz w:val="26"/>
          <w:szCs w:val="26"/>
        </w:rPr>
        <w:t xml:space="preserve"> </w:t>
      </w:r>
      <w:r w:rsidRPr="001E302A">
        <w:rPr>
          <w:rFonts w:ascii="Times New Roman" w:hAnsi="Times New Roman" w:cs="Times New Roman"/>
          <w:b w:val="0"/>
          <w:color w:val="auto"/>
          <w:sz w:val="26"/>
          <w:szCs w:val="26"/>
        </w:rPr>
        <w:t>(инвестиционных проектов) по проектированию, строительству и реконструкции объектов социальной инфраструктуры Находкинского городского округа на 2019-2030 годы</w:t>
      </w:r>
    </w:p>
    <w:p w:rsidR="00651E39" w:rsidRPr="008E10A8" w:rsidRDefault="00651E39" w:rsidP="00651E39"/>
    <w:tbl>
      <w:tblPr>
        <w:tblW w:w="9923"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409"/>
        <w:gridCol w:w="1985"/>
        <w:gridCol w:w="1843"/>
        <w:gridCol w:w="1275"/>
        <w:gridCol w:w="1843"/>
      </w:tblGrid>
      <w:tr w:rsidR="00651E39" w:rsidRPr="007C7DA4" w:rsidTr="00AD7F47">
        <w:trPr>
          <w:cantSplit/>
        </w:trPr>
        <w:tc>
          <w:tcPr>
            <w:tcW w:w="568" w:type="dxa"/>
            <w:tcBorders>
              <w:top w:val="single" w:sz="4" w:space="0" w:color="auto"/>
              <w:bottom w:val="single" w:sz="4" w:space="0" w:color="auto"/>
              <w:right w:val="single" w:sz="4" w:space="0" w:color="auto"/>
            </w:tcBorders>
          </w:tcPr>
          <w:p w:rsidR="00651E39" w:rsidRPr="005B7183" w:rsidRDefault="006621CD" w:rsidP="00651E39">
            <w:r>
              <w:t>№</w:t>
            </w:r>
            <w:r w:rsidR="00651E39" w:rsidRPr="005B7183">
              <w:t xml:space="preserve"> п/п</w:t>
            </w:r>
          </w:p>
        </w:tc>
        <w:tc>
          <w:tcPr>
            <w:tcW w:w="2409" w:type="dxa"/>
            <w:tcBorders>
              <w:top w:val="single" w:sz="4" w:space="0" w:color="auto"/>
              <w:left w:val="single" w:sz="4" w:space="0" w:color="auto"/>
              <w:bottom w:val="single" w:sz="4" w:space="0" w:color="auto"/>
              <w:right w:val="single" w:sz="4" w:space="0" w:color="auto"/>
            </w:tcBorders>
            <w:vAlign w:val="center"/>
          </w:tcPr>
          <w:p w:rsidR="00651E39" w:rsidRPr="005B7183" w:rsidRDefault="00651E39" w:rsidP="00651E39">
            <w:pPr>
              <w:jc w:val="center"/>
            </w:pPr>
            <w:r w:rsidRPr="005B7183">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vAlign w:val="center"/>
          </w:tcPr>
          <w:p w:rsidR="00651E39" w:rsidRPr="005B7183" w:rsidRDefault="00651E39" w:rsidP="005E79A2">
            <w:pPr>
              <w:ind w:left="-104" w:right="-104"/>
              <w:jc w:val="center"/>
            </w:pPr>
            <w:r w:rsidRPr="005B7183">
              <w:t>Местоположение объекта</w:t>
            </w:r>
          </w:p>
        </w:tc>
        <w:tc>
          <w:tcPr>
            <w:tcW w:w="1843" w:type="dxa"/>
            <w:tcBorders>
              <w:top w:val="single" w:sz="4" w:space="0" w:color="auto"/>
              <w:left w:val="single" w:sz="4" w:space="0" w:color="auto"/>
              <w:bottom w:val="single" w:sz="4" w:space="0" w:color="auto"/>
              <w:right w:val="single" w:sz="4" w:space="0" w:color="auto"/>
            </w:tcBorders>
            <w:vAlign w:val="center"/>
          </w:tcPr>
          <w:p w:rsidR="00651E39" w:rsidRPr="005B7183" w:rsidRDefault="00651E39" w:rsidP="00651E39">
            <w:pPr>
              <w:jc w:val="center"/>
            </w:pPr>
            <w:r w:rsidRPr="005B7183">
              <w:t xml:space="preserve">Технико-экономические параметры </w:t>
            </w:r>
          </w:p>
        </w:tc>
        <w:tc>
          <w:tcPr>
            <w:tcW w:w="1275" w:type="dxa"/>
            <w:tcBorders>
              <w:top w:val="single" w:sz="4" w:space="0" w:color="auto"/>
              <w:left w:val="single" w:sz="4" w:space="0" w:color="auto"/>
              <w:bottom w:val="single" w:sz="4" w:space="0" w:color="auto"/>
              <w:right w:val="single" w:sz="4" w:space="0" w:color="auto"/>
            </w:tcBorders>
            <w:vAlign w:val="center"/>
          </w:tcPr>
          <w:p w:rsidR="00651E39" w:rsidRPr="005B7183" w:rsidRDefault="00651E39" w:rsidP="00651E39">
            <w:pPr>
              <w:jc w:val="center"/>
            </w:pPr>
            <w:r w:rsidRPr="005B7183">
              <w:t xml:space="preserve">Срок </w:t>
            </w:r>
            <w:proofErr w:type="spellStart"/>
            <w:r w:rsidRPr="005B7183">
              <w:t>реализа</w:t>
            </w:r>
            <w:r w:rsidR="005B7183">
              <w:t>-</w:t>
            </w:r>
            <w:r w:rsidRPr="005B7183">
              <w:t>ции</w:t>
            </w:r>
            <w:proofErr w:type="spellEnd"/>
            <w:r w:rsidRPr="005B7183">
              <w:t xml:space="preserve"> проекта</w:t>
            </w:r>
          </w:p>
        </w:tc>
        <w:tc>
          <w:tcPr>
            <w:tcW w:w="1843" w:type="dxa"/>
            <w:tcBorders>
              <w:top w:val="single" w:sz="4" w:space="0" w:color="auto"/>
              <w:left w:val="single" w:sz="4" w:space="0" w:color="auto"/>
              <w:bottom w:val="single" w:sz="4" w:space="0" w:color="auto"/>
            </w:tcBorders>
            <w:vAlign w:val="center"/>
          </w:tcPr>
          <w:p w:rsidR="00651E39" w:rsidRPr="005B7183" w:rsidRDefault="00651E39" w:rsidP="00651E39">
            <w:pPr>
              <w:jc w:val="center"/>
            </w:pPr>
            <w:r w:rsidRPr="005B7183">
              <w:t>Ответственные исполнители</w:t>
            </w:r>
          </w:p>
        </w:tc>
      </w:tr>
      <w:tr w:rsidR="00651E39" w:rsidRPr="007C7DA4" w:rsidTr="005B7183">
        <w:trPr>
          <w:cantSplit/>
        </w:trPr>
        <w:tc>
          <w:tcPr>
            <w:tcW w:w="9923" w:type="dxa"/>
            <w:gridSpan w:val="6"/>
            <w:tcBorders>
              <w:top w:val="single" w:sz="4" w:space="0" w:color="auto"/>
              <w:bottom w:val="single" w:sz="4" w:space="0" w:color="auto"/>
            </w:tcBorders>
          </w:tcPr>
          <w:p w:rsidR="00651E39" w:rsidRPr="005B7183" w:rsidRDefault="00651E39" w:rsidP="00651E39">
            <w:pPr>
              <w:jc w:val="center"/>
            </w:pPr>
            <w:r w:rsidRPr="005B7183">
              <w:t>Период с 2019 по 2023 годы</w:t>
            </w:r>
          </w:p>
        </w:tc>
      </w:tr>
      <w:tr w:rsidR="00651E39" w:rsidRPr="007C7DA4" w:rsidTr="005B7183">
        <w:trPr>
          <w:cantSplit/>
        </w:trPr>
        <w:tc>
          <w:tcPr>
            <w:tcW w:w="8080" w:type="dxa"/>
            <w:gridSpan w:val="5"/>
            <w:tcBorders>
              <w:top w:val="single" w:sz="4" w:space="0" w:color="auto"/>
              <w:bottom w:val="single" w:sz="4" w:space="0" w:color="auto"/>
              <w:right w:val="single" w:sz="4" w:space="0" w:color="auto"/>
            </w:tcBorders>
          </w:tcPr>
          <w:p w:rsidR="00651E39" w:rsidRPr="005B7183" w:rsidRDefault="00651E39" w:rsidP="00651E39">
            <w:pPr>
              <w:jc w:val="center"/>
            </w:pPr>
            <w:r w:rsidRPr="005B7183">
              <w:t>Развитие системы образования</w:t>
            </w:r>
          </w:p>
        </w:tc>
        <w:tc>
          <w:tcPr>
            <w:tcW w:w="1843" w:type="dxa"/>
            <w:vMerge w:val="restart"/>
            <w:tcBorders>
              <w:top w:val="single" w:sz="4" w:space="0" w:color="auto"/>
              <w:left w:val="single" w:sz="4" w:space="0" w:color="auto"/>
            </w:tcBorders>
          </w:tcPr>
          <w:p w:rsidR="00651E39" w:rsidRPr="005B7183" w:rsidRDefault="00651E39" w:rsidP="00651E39">
            <w:r w:rsidRPr="005B7183">
              <w:t>Управление архитектуры, градостроительства и рекламы администрации Находкинского городского округа</w:t>
            </w:r>
          </w:p>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пристройки к МБДОУ № 60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г. Находка,  ул. Кирова, 17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90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2020-2021</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средней общеобразовательной школы</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 xml:space="preserve">г. Находка, </w:t>
            </w:r>
          </w:p>
          <w:p w:rsidR="00651E39" w:rsidRPr="005B7183" w:rsidRDefault="00651E39" w:rsidP="00651E39">
            <w:r w:rsidRPr="005B7183">
              <w:t>ул. Дзержинского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825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2021-2022</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Реконструкция здания средней общеобразовательной школы</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г. Находка, ул. Шевченко, 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250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2021-2022</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детского сада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 xml:space="preserve">г. Находка, </w:t>
            </w:r>
          </w:p>
          <w:p w:rsidR="00651E39" w:rsidRPr="005B7183" w:rsidRDefault="00651E39" w:rsidP="00651E39">
            <w:r w:rsidRPr="005B7183">
              <w:t>ул. Сидоренко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280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2021-2022</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либо реконструкция здания под  учреждение  дополнительного образования «</w:t>
            </w:r>
            <w:proofErr w:type="spellStart"/>
            <w:r w:rsidRPr="005B7183">
              <w:t>Кванториум</w:t>
            </w:r>
            <w:proofErr w:type="spellEnd"/>
            <w:r w:rsidRPr="005B7183">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 xml:space="preserve">г. Находка, </w:t>
            </w:r>
          </w:p>
          <w:p w:rsidR="00651E39" w:rsidRPr="005B7183" w:rsidRDefault="00651E39" w:rsidP="00651E39">
            <w:r w:rsidRPr="005B7183">
              <w:t>район Рыбного порта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600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2023</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средней общеобразовательной школы</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 xml:space="preserve">г. Находка, </w:t>
            </w:r>
          </w:p>
          <w:p w:rsidR="00651E39" w:rsidRPr="005B7183" w:rsidRDefault="00651E39" w:rsidP="00651E39">
            <w:r w:rsidRPr="005B7183">
              <w:t xml:space="preserve">ул. </w:t>
            </w:r>
            <w:proofErr w:type="spellStart"/>
            <w:r w:rsidRPr="005B7183">
              <w:t>Бокситогорская</w:t>
            </w:r>
            <w:proofErr w:type="spellEnd"/>
            <w:r w:rsidRPr="005B7183">
              <w:t xml:space="preserve"> либо ул. Ореховая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825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2023-2024</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5B7183">
        <w:trPr>
          <w:cantSplit/>
        </w:trPr>
        <w:tc>
          <w:tcPr>
            <w:tcW w:w="8080" w:type="dxa"/>
            <w:gridSpan w:val="5"/>
            <w:tcBorders>
              <w:top w:val="single" w:sz="4" w:space="0" w:color="auto"/>
              <w:bottom w:val="single" w:sz="4" w:space="0" w:color="auto"/>
              <w:right w:val="single" w:sz="4" w:space="0" w:color="auto"/>
            </w:tcBorders>
            <w:shd w:val="clear" w:color="auto" w:fill="auto"/>
          </w:tcPr>
          <w:p w:rsidR="00651E39" w:rsidRPr="005B7183" w:rsidRDefault="00651E39" w:rsidP="00651E39">
            <w:pPr>
              <w:jc w:val="center"/>
            </w:pPr>
            <w:r w:rsidRPr="005B7183">
              <w:t>Развитие сферы культуры</w:t>
            </w:r>
          </w:p>
        </w:tc>
        <w:tc>
          <w:tcPr>
            <w:tcW w:w="1843" w:type="dxa"/>
            <w:vMerge w:val="restart"/>
            <w:tcBorders>
              <w:top w:val="single" w:sz="4" w:space="0" w:color="auto"/>
              <w:left w:val="single" w:sz="4" w:space="0" w:color="auto"/>
            </w:tcBorders>
            <w:shd w:val="clear" w:color="auto" w:fill="auto"/>
          </w:tcPr>
          <w:p w:rsidR="00651E39" w:rsidRPr="005B7183" w:rsidRDefault="00651E39" w:rsidP="00651E39">
            <w:r w:rsidRPr="005B7183">
              <w:t xml:space="preserve">Управление архитектуры, градостроительства и рекламы администрации Находкинского </w:t>
            </w:r>
            <w:r w:rsidRPr="005B7183">
              <w:lastRenderedPageBreak/>
              <w:t>городского округа</w:t>
            </w:r>
          </w:p>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5B7183" w:rsidRDefault="00651E39" w:rsidP="00651E39">
            <w:r w:rsidRPr="005B7183">
              <w:t>Строительство «Сквера капитанов»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w:t>
            </w:r>
          </w:p>
          <w:p w:rsidR="00651E39" w:rsidRPr="005B7183" w:rsidRDefault="00651E39" w:rsidP="00651E39">
            <w:r w:rsidRPr="005B7183">
              <w:t>Район видовой площадки на Находкинском проспекте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1000 м</w:t>
            </w:r>
            <w:r w:rsidRPr="005B7183">
              <w:rPr>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2020</w:t>
            </w:r>
          </w:p>
        </w:tc>
        <w:tc>
          <w:tcPr>
            <w:tcW w:w="1843" w:type="dxa"/>
            <w:vMerge/>
            <w:tcBorders>
              <w:left w:val="single" w:sz="4" w:space="0" w:color="auto"/>
            </w:tcBorders>
            <w:shd w:val="clear" w:color="auto" w:fill="auto"/>
          </w:tcPr>
          <w:p w:rsidR="00651E39" w:rsidRPr="005B7183" w:rsidRDefault="00651E39" w:rsidP="00651E39"/>
        </w:tc>
      </w:tr>
      <w:tr w:rsidR="006621CD" w:rsidRPr="007C7DA4" w:rsidTr="00AD7F47">
        <w:trPr>
          <w:cantSplit/>
        </w:trPr>
        <w:tc>
          <w:tcPr>
            <w:tcW w:w="568" w:type="dxa"/>
            <w:tcBorders>
              <w:top w:val="single" w:sz="4" w:space="0" w:color="auto"/>
              <w:left w:val="nil"/>
              <w:bottom w:val="single" w:sz="4" w:space="0" w:color="auto"/>
              <w:right w:val="nil"/>
            </w:tcBorders>
            <w:shd w:val="clear" w:color="auto" w:fill="auto"/>
            <w:vAlign w:val="center"/>
          </w:tcPr>
          <w:p w:rsidR="00651E39" w:rsidRPr="004A510D" w:rsidRDefault="00651E39" w:rsidP="00651E39">
            <w:pPr>
              <w:jc w:val="center"/>
              <w:rPr>
                <w:color w:val="000000" w:themeColor="text1"/>
              </w:rPr>
            </w:pPr>
            <w:r w:rsidRPr="005E79A2">
              <w:rPr>
                <w:color w:val="000000" w:themeColor="text1"/>
              </w:rPr>
              <w:lastRenderedPageBreak/>
              <w:t>8</w:t>
            </w:r>
          </w:p>
        </w:tc>
        <w:tc>
          <w:tcPr>
            <w:tcW w:w="2409" w:type="dxa"/>
            <w:tcBorders>
              <w:top w:val="single" w:sz="4" w:space="0" w:color="auto"/>
              <w:left w:val="nil"/>
              <w:bottom w:val="single" w:sz="4" w:space="0" w:color="auto"/>
              <w:right w:val="nil"/>
            </w:tcBorders>
            <w:shd w:val="clear" w:color="auto" w:fill="auto"/>
            <w:vAlign w:val="center"/>
          </w:tcPr>
          <w:p w:rsidR="00651E39" w:rsidRPr="005E79A2" w:rsidRDefault="00651E39" w:rsidP="00651E39">
            <w:pPr>
              <w:rPr>
                <w:color w:val="000000" w:themeColor="text1"/>
              </w:rPr>
            </w:pPr>
            <w:r w:rsidRPr="005E79A2">
              <w:rPr>
                <w:color w:val="000000" w:themeColor="text1"/>
              </w:rPr>
              <w:t xml:space="preserve">Строительство пристройки к основному зданию МБУК «Музейно-выставочный Центр г. Находка» </w:t>
            </w:r>
          </w:p>
        </w:tc>
        <w:tc>
          <w:tcPr>
            <w:tcW w:w="1985" w:type="dxa"/>
            <w:tcBorders>
              <w:top w:val="single" w:sz="4" w:space="0" w:color="auto"/>
              <w:left w:val="nil"/>
              <w:bottom w:val="single" w:sz="4" w:space="0" w:color="auto"/>
              <w:right w:val="single" w:sz="4" w:space="0" w:color="auto"/>
            </w:tcBorders>
            <w:shd w:val="clear" w:color="auto" w:fill="auto"/>
          </w:tcPr>
          <w:p w:rsidR="00651E39" w:rsidRPr="005E79A2" w:rsidRDefault="00651E39" w:rsidP="00651E39">
            <w:pPr>
              <w:rPr>
                <w:color w:val="000000" w:themeColor="text1"/>
              </w:rPr>
            </w:pPr>
            <w:r w:rsidRPr="005E79A2">
              <w:rPr>
                <w:color w:val="000000" w:themeColor="text1"/>
              </w:rPr>
              <w:t>г. Находка,</w:t>
            </w:r>
          </w:p>
          <w:p w:rsidR="00651E39" w:rsidRPr="005E79A2" w:rsidRDefault="00651E39" w:rsidP="00651E39">
            <w:pPr>
              <w:rPr>
                <w:color w:val="000000" w:themeColor="text1"/>
              </w:rPr>
            </w:pPr>
            <w:r w:rsidRPr="005E79A2">
              <w:rPr>
                <w:color w:val="000000" w:themeColor="text1"/>
              </w:rPr>
              <w:t>ул. Владивостокская, д. 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E79A2" w:rsidRDefault="00651E39" w:rsidP="00651E39">
            <w:pPr>
              <w:rPr>
                <w:color w:val="000000" w:themeColor="text1"/>
              </w:rPr>
            </w:pPr>
            <w:r w:rsidRPr="005E79A2">
              <w:rPr>
                <w:color w:val="000000" w:themeColor="text1"/>
              </w:rPr>
              <w:t>360 м</w:t>
            </w:r>
            <w:r w:rsidRPr="005E79A2">
              <w:rPr>
                <w:color w:val="000000" w:themeColor="text1"/>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E79A2" w:rsidRDefault="00651E39" w:rsidP="00651E39">
            <w:pPr>
              <w:rPr>
                <w:color w:val="000000" w:themeColor="text1"/>
              </w:rPr>
            </w:pPr>
            <w:r w:rsidRPr="005E79A2">
              <w:rPr>
                <w:color w:val="000000" w:themeColor="text1"/>
              </w:rPr>
              <w:t>2021-2023</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lastRenderedPageBreak/>
              <w:t>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5B7183" w:rsidRDefault="00651E39" w:rsidP="00651E39">
            <w:pPr>
              <w:autoSpaceDE w:val="0"/>
              <w:autoSpaceDN w:val="0"/>
              <w:adjustRightInd w:val="0"/>
            </w:pPr>
            <w:r w:rsidRPr="005B7183">
              <w:t>Создание историко-культурного парка «Рыбацкая деревня»</w:t>
            </w:r>
          </w:p>
          <w:p w:rsidR="00651E39" w:rsidRPr="005B7183" w:rsidRDefault="00651E39" w:rsidP="00651E39"/>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 xml:space="preserve">Находкинский городской округ, в 450 м. от бухты Авангард вдоль трассы </w:t>
            </w:r>
            <w:proofErr w:type="spellStart"/>
            <w:r w:rsidRPr="005B7183">
              <w:t>Душкино</w:t>
            </w:r>
            <w:proofErr w:type="spellEnd"/>
            <w:r w:rsidRPr="005B7183">
              <w:t>-Ливадия, в 3 м. от п. Ливадия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15 га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2023-2025</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5B7183">
        <w:trPr>
          <w:cantSplit/>
        </w:trPr>
        <w:tc>
          <w:tcPr>
            <w:tcW w:w="8080" w:type="dxa"/>
            <w:gridSpan w:val="5"/>
            <w:tcBorders>
              <w:top w:val="single" w:sz="4" w:space="0" w:color="auto"/>
              <w:bottom w:val="single" w:sz="4" w:space="0" w:color="auto"/>
              <w:right w:val="single" w:sz="4" w:space="0" w:color="auto"/>
            </w:tcBorders>
            <w:shd w:val="clear" w:color="auto" w:fill="auto"/>
          </w:tcPr>
          <w:p w:rsidR="00651E39" w:rsidRPr="005B7183" w:rsidRDefault="00651E39" w:rsidP="00651E39">
            <w:pPr>
              <w:jc w:val="center"/>
            </w:pPr>
            <w:r w:rsidRPr="005B7183">
              <w:t>Развитие физической культуры и спорта</w:t>
            </w:r>
          </w:p>
        </w:tc>
        <w:tc>
          <w:tcPr>
            <w:tcW w:w="1843" w:type="dxa"/>
            <w:vMerge w:val="restart"/>
            <w:tcBorders>
              <w:top w:val="single" w:sz="4" w:space="0" w:color="auto"/>
              <w:left w:val="single" w:sz="4" w:space="0" w:color="auto"/>
            </w:tcBorders>
            <w:shd w:val="clear" w:color="auto" w:fill="auto"/>
          </w:tcPr>
          <w:p w:rsidR="00651E39" w:rsidRPr="005B7183" w:rsidRDefault="00651E39" w:rsidP="00651E39">
            <w:r w:rsidRPr="005B7183">
              <w:t>Управление архитектуры, градостроительства и рекламы администрации Находкинского городского округа</w:t>
            </w:r>
          </w:p>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 xml:space="preserve">Крытая спортивная площадка (атлетический павильон) для гимнастических упражнений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Малиновского, 25 (МБОУ «СОШ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2019</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11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 xml:space="preserve">Крытая спортивная площадка (атлетический павильон) для гимнастических упражнений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пер. Школьный,1                 (МБОУ «СОШ №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2019</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12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Установка универсальной спортивной площадки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п. Врангель, Восточный проспект, 7 (МБОУ «СОШ № 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2019</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13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Плоскостное спортивное сооружение. Хоккейная коробка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Кирова, 13 (МБОУ «СОШ № 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150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2019</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14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Плоскостное спортивное сооружение. Хоккейная коробка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п. Южно-Морской, ул. Победы,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150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2019</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15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Установка универсальной спортивной площадки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 xml:space="preserve">г. Находка, </w:t>
            </w:r>
            <w:proofErr w:type="spellStart"/>
            <w:r w:rsidRPr="005B7183">
              <w:t>мкр</w:t>
            </w:r>
            <w:proofErr w:type="spellEnd"/>
            <w:r w:rsidRPr="005B7183">
              <w:t>. Ливадия, ул. Заречная, 17 (МБОУ «СОШ № 26»)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2019</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16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Крытый тренировочный каток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Комсомольская, 36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500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2019-2020</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lastRenderedPageBreak/>
              <w:t>17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 xml:space="preserve">Строительство физкультурно- оздоровительного комплекса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р-он ул. Дальняя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480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2019-2021</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lastRenderedPageBreak/>
              <w:t>18</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 xml:space="preserve">Крытая спортивная площадка (атлетический павильон) для гимнастических упражнений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Ленинская,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2020</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19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 xml:space="preserve">Крытая спортивная площадка (атлетический павильон) для гимнастических упражнений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 xml:space="preserve">г. Находка, ул. </w:t>
            </w:r>
            <w:proofErr w:type="spellStart"/>
            <w:r w:rsidRPr="005B7183">
              <w:t>Гагрина</w:t>
            </w:r>
            <w:proofErr w:type="spellEnd"/>
            <w:r w:rsidRPr="005B7183">
              <w:t>,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2020</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20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Строительство физкультурно-оздоровительного комплекса в п. Ливадия Находкинского городского округа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В районе ул. Весенняя, 10 и автодороги Ливадия – Южно-Морской, п. Ливадия, г. Находка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480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2020-2022</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21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 xml:space="preserve">Крытая спортивная площадка (атлетический павильон) для гимнастических упражнений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Астафьева, 123  (МБОУ «СОШ № 1 «Полюс»)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2021</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22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Универсальная площадка для игровых видов спорта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Макарова, 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150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2021</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23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Комбинированный спортивный комплекс, включающий универсальную спортивную площадку для игровых видов спорта и тренажерный сектор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Ленинградская, 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2021</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lastRenderedPageBreak/>
              <w:t>24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Комбинированный спортивный комплекс, включающий универсальную спортивную площадку для игровых видов спорта и тренажерный сектор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Спортивная, 26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2021</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lastRenderedPageBreak/>
              <w:t>25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Комбинированный спортивный комплекс, включающий универсальную спортивную площадку для игровых видов спорта и тренажерный сектор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Нахимовская, 21а (МБОУ «СОШ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2021</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26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Комбинированный спортивный комплекс, включающий универсальную спортивную площадку для игровых видов спорта и тренажерный сектор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Астафьева, 111А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2021</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27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 xml:space="preserve">Крытая спортивная площадка (атлетический павильон) для гимнастических упражнений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Сенявина,13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2022</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28</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Комбинированный спортивный комплекс, включающий универсальную спортивную площадку для игровых видов спорта и тренажерный сектор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Гаг</w:t>
            </w:r>
            <w:r w:rsidR="00782B54">
              <w:t>а</w:t>
            </w:r>
            <w:r w:rsidRPr="005B7183">
              <w:t>рина, 4 (территория городского парка)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2022</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29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Универсальная площадка для игровых видов спорта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Арсеньева, 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150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2022</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lastRenderedPageBreak/>
              <w:t>30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Комбинированный спортивный комплекс, включающий универсальную спортивную площадку для игровых видов спорта и тренажерный сектор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Проспект Мира, 24б (МБОУ «СОШ № 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2022</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lastRenderedPageBreak/>
              <w:t>31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Комбинированный спортивный комплекс, включающий универсальную спортивную площадку для игровых видов спорта и тренажерный сектор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Мичурина, 10-а (МБОУ «СОШ № 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2022</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32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Универсальная площадка для игровых видов спорта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Астафьева, 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150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2023</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33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Комбинированный спортивный комплекс, включающий универсальную спортивную площадку для игровых видов спорта и тренажерный сектор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D3B71">
            <w:pPr>
              <w:ind w:right="-104"/>
            </w:pPr>
            <w:r w:rsidRPr="005B7183">
              <w:t xml:space="preserve">г. Находка, Проспект Мира,10 (МБОУ «СОШ № 12 им. В.Н. </w:t>
            </w:r>
            <w:proofErr w:type="spellStart"/>
            <w:r w:rsidRPr="005B7183">
              <w:t>Сметанкина</w:t>
            </w:r>
            <w:proofErr w:type="spellEnd"/>
            <w:r w:rsidRPr="005B7183">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2023</w:t>
            </w:r>
          </w:p>
        </w:tc>
        <w:tc>
          <w:tcPr>
            <w:tcW w:w="1843" w:type="dxa"/>
            <w:vMerge/>
            <w:tcBorders>
              <w:top w:val="nil"/>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34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Комбинированный спортивный комплекс, включающий универсальную спортивную площадку для игровых видов спорта и тренажерный сектор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Верхне-Морская, 96 (МБОУ «Гимназия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2023</w:t>
            </w:r>
          </w:p>
        </w:tc>
        <w:tc>
          <w:tcPr>
            <w:tcW w:w="1843" w:type="dxa"/>
            <w:vMerge/>
            <w:tcBorders>
              <w:top w:val="nil"/>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35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Крытая спортивная площадка (атлетический павильон) для гимнастических упражнений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Арсеньева, 14а (МБОУ «СОШ № 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2023</w:t>
            </w:r>
          </w:p>
        </w:tc>
        <w:tc>
          <w:tcPr>
            <w:tcW w:w="1843" w:type="dxa"/>
            <w:tcBorders>
              <w:left w:val="single" w:sz="4" w:space="0" w:color="auto"/>
            </w:tcBorders>
            <w:shd w:val="clear" w:color="auto" w:fill="auto"/>
          </w:tcPr>
          <w:p w:rsidR="00651E39" w:rsidRPr="005B7183" w:rsidRDefault="00651E39" w:rsidP="00651E39"/>
        </w:tc>
      </w:tr>
      <w:tr w:rsidR="00651E39" w:rsidRPr="007C7DA4" w:rsidTr="005B7183">
        <w:trPr>
          <w:cantSplit/>
        </w:trPr>
        <w:tc>
          <w:tcPr>
            <w:tcW w:w="9923" w:type="dxa"/>
            <w:gridSpan w:val="6"/>
            <w:tcBorders>
              <w:top w:val="single" w:sz="4" w:space="0" w:color="auto"/>
              <w:bottom w:val="single" w:sz="4" w:space="0" w:color="auto"/>
            </w:tcBorders>
          </w:tcPr>
          <w:p w:rsidR="00651E39" w:rsidRPr="00AD7F47" w:rsidRDefault="00651E39" w:rsidP="00651E39">
            <w:pPr>
              <w:jc w:val="center"/>
            </w:pPr>
            <w:r w:rsidRPr="00AD7F47">
              <w:t>Период с 2024 по 2030 годы</w:t>
            </w:r>
          </w:p>
        </w:tc>
      </w:tr>
      <w:tr w:rsidR="00651E39" w:rsidRPr="007C7DA4" w:rsidTr="005B7183">
        <w:trPr>
          <w:cantSplit/>
        </w:trPr>
        <w:tc>
          <w:tcPr>
            <w:tcW w:w="8080" w:type="dxa"/>
            <w:gridSpan w:val="5"/>
            <w:tcBorders>
              <w:top w:val="single" w:sz="4" w:space="0" w:color="auto"/>
              <w:bottom w:val="single" w:sz="4" w:space="0" w:color="auto"/>
              <w:right w:val="single" w:sz="4" w:space="0" w:color="auto"/>
            </w:tcBorders>
          </w:tcPr>
          <w:p w:rsidR="00651E39" w:rsidRPr="005B7183" w:rsidRDefault="00651E39" w:rsidP="00651E39">
            <w:pPr>
              <w:jc w:val="center"/>
            </w:pPr>
            <w:r w:rsidRPr="005B7183">
              <w:t>Развитие системы образования</w:t>
            </w:r>
          </w:p>
        </w:tc>
        <w:tc>
          <w:tcPr>
            <w:tcW w:w="1843" w:type="dxa"/>
            <w:vMerge w:val="restart"/>
            <w:tcBorders>
              <w:top w:val="single" w:sz="4" w:space="0" w:color="auto"/>
              <w:left w:val="single" w:sz="4" w:space="0" w:color="auto"/>
            </w:tcBorders>
          </w:tcPr>
          <w:p w:rsidR="00651E39" w:rsidRPr="005B7183" w:rsidRDefault="00651E39" w:rsidP="00651E39">
            <w:r w:rsidRPr="005B7183">
              <w:t>Управление архитектуры, градостроительства и рекламы администрации Находкинского городского округа</w:t>
            </w:r>
          </w:p>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lastRenderedPageBreak/>
              <w:t>36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учреждения  дополнительного образования «Детско-юношеская спортивная школа «Ливадия»</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 xml:space="preserve">г. Находка, </w:t>
            </w:r>
          </w:p>
          <w:p w:rsidR="00651E39" w:rsidRPr="005B7183" w:rsidRDefault="00651E39" w:rsidP="00651E39">
            <w:proofErr w:type="spellStart"/>
            <w:r w:rsidRPr="005B7183">
              <w:t>пгт</w:t>
            </w:r>
            <w:proofErr w:type="spellEnd"/>
            <w:r w:rsidRPr="005B7183">
              <w:t xml:space="preserve">. Ливадия, </w:t>
            </w:r>
          </w:p>
          <w:p w:rsidR="00651E39" w:rsidRPr="005B7183" w:rsidRDefault="00651E39" w:rsidP="00651E39">
            <w:r w:rsidRPr="005B7183">
              <w:t>ул. Заводская, 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300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2024-2030 (ориентировочно 2024-2025 годы)</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lastRenderedPageBreak/>
              <w:t>37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детского сада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г. Находка,</w:t>
            </w:r>
          </w:p>
          <w:p w:rsidR="00651E39" w:rsidRPr="005B7183" w:rsidRDefault="00651E39" w:rsidP="00651E39">
            <w:r w:rsidRPr="005B7183">
              <w:t>район КПД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 xml:space="preserve">280 мест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2024-2030 (ориентировочно 2024-2025 годы)</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38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детского сада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 xml:space="preserve">г. Находка, </w:t>
            </w:r>
          </w:p>
          <w:p w:rsidR="00651E39" w:rsidRPr="005B7183" w:rsidRDefault="00651E39" w:rsidP="00651E39">
            <w:r w:rsidRPr="005B7183">
              <w:t xml:space="preserve">ул. </w:t>
            </w:r>
            <w:proofErr w:type="spellStart"/>
            <w:r w:rsidRPr="005B7183">
              <w:t>Бокситогорская</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280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2024-2030 (ориентировочно 2026-2027 годы)</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39</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учреждения  дополнительного образования «Детско-юношеская спортивная школа «Юниор»</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 xml:space="preserve">г. Находка, </w:t>
            </w:r>
          </w:p>
          <w:p w:rsidR="00651E39" w:rsidRPr="005B7183" w:rsidRDefault="00651E39" w:rsidP="00651E39">
            <w:r w:rsidRPr="005B7183">
              <w:t xml:space="preserve">район МЖК либо </w:t>
            </w:r>
          </w:p>
          <w:p w:rsidR="00651E39" w:rsidRPr="005B7183" w:rsidRDefault="00651E39" w:rsidP="00651E39">
            <w:r w:rsidRPr="005B7183">
              <w:t>ул. Сидоренко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600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2024-2030 (ориентировочно 2026-2027 годы)</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40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средней общеобразовательной школы</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 xml:space="preserve">г. Находка, </w:t>
            </w:r>
          </w:p>
          <w:p w:rsidR="00651E39" w:rsidRPr="005B7183" w:rsidRDefault="00651E39" w:rsidP="00651E39">
            <w:r w:rsidRPr="005B7183">
              <w:t>ул. Сидоренко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1 100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2024-2030 (ориентировочно 2027-2028 годы)</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41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учреждения  дополнительного образования «Дом детско-юношеского туризма и экскурсий»</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 xml:space="preserve">г. Находка, </w:t>
            </w:r>
          </w:p>
          <w:p w:rsidR="00651E39" w:rsidRPr="005B7183" w:rsidRDefault="00651E39" w:rsidP="00651E39">
            <w:r w:rsidRPr="005B7183">
              <w:t>ул. Заводская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300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2024-2030 (ориентировочно 2028 год)</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42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детского сада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г. Находка,</w:t>
            </w:r>
          </w:p>
          <w:p w:rsidR="00651E39" w:rsidRPr="005B7183" w:rsidRDefault="00651E39" w:rsidP="00651E39">
            <w:r w:rsidRPr="005B7183">
              <w:t>район МЖК</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380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2024-2030 (ориентировочно 2028-2029 годы)</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43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средней общеобразовательной школы</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 xml:space="preserve">г. Находка, </w:t>
            </w:r>
          </w:p>
          <w:p w:rsidR="00651E39" w:rsidRPr="005B7183" w:rsidRDefault="00651E39" w:rsidP="00651E39">
            <w:r w:rsidRPr="005B7183">
              <w:t>ул. Фрунзе</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825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2024-2030 (ориентировочно 2029-2030 годы)</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5B7183" w:rsidRDefault="00651E39" w:rsidP="00651E39">
            <w:pPr>
              <w:jc w:val="center"/>
            </w:pPr>
            <w:r w:rsidRPr="005B7183">
              <w:t>44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Строительство учреждения  дополнительного образования «Центр детского творчества»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 xml:space="preserve">г. Находка, </w:t>
            </w:r>
          </w:p>
          <w:p w:rsidR="00651E39" w:rsidRPr="005B7183" w:rsidRDefault="00651E39" w:rsidP="00651E39">
            <w:r w:rsidRPr="005B7183">
              <w:t>район дамбы между ул. Советской и МЖК</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600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5B7183" w:rsidRDefault="00651E39" w:rsidP="00651E39">
            <w:r w:rsidRPr="005B7183">
              <w:t>2024-2030 (ориентировочно 2029-2030 годы)</w:t>
            </w:r>
          </w:p>
        </w:tc>
        <w:tc>
          <w:tcPr>
            <w:tcW w:w="1843" w:type="dxa"/>
            <w:vMerge/>
            <w:tcBorders>
              <w:left w:val="single" w:sz="4" w:space="0" w:color="auto"/>
            </w:tcBorders>
            <w:shd w:val="clear" w:color="auto" w:fill="FFFFFF" w:themeFill="background1"/>
          </w:tcPr>
          <w:p w:rsidR="00651E39" w:rsidRPr="005B7183" w:rsidRDefault="00651E39" w:rsidP="00651E39"/>
        </w:tc>
      </w:tr>
      <w:tr w:rsidR="00651E39" w:rsidRPr="007C7DA4" w:rsidTr="005B7183">
        <w:trPr>
          <w:cantSplit/>
        </w:trPr>
        <w:tc>
          <w:tcPr>
            <w:tcW w:w="8080" w:type="dxa"/>
            <w:gridSpan w:val="5"/>
            <w:tcBorders>
              <w:top w:val="single" w:sz="4" w:space="0" w:color="auto"/>
              <w:bottom w:val="single" w:sz="4" w:space="0" w:color="auto"/>
              <w:right w:val="single" w:sz="4" w:space="0" w:color="auto"/>
            </w:tcBorders>
            <w:shd w:val="clear" w:color="auto" w:fill="auto"/>
          </w:tcPr>
          <w:p w:rsidR="00651E39" w:rsidRPr="005B7183" w:rsidRDefault="00651E39" w:rsidP="00651E39">
            <w:pPr>
              <w:jc w:val="center"/>
            </w:pPr>
            <w:r w:rsidRPr="005B7183">
              <w:t>Развитие физической культуры и спорта</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lastRenderedPageBreak/>
              <w:t>45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Комбинированный спортивный комплекс, включающий универсальную спортивную площадку для игровых видов спорта и тренажерный сектор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Малиновского, 25 (МБОУ «СОШ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2024-2030 (ориентировочно 2024 год)</w:t>
            </w:r>
          </w:p>
        </w:tc>
        <w:tc>
          <w:tcPr>
            <w:tcW w:w="1843" w:type="dxa"/>
            <w:vMerge/>
            <w:tcBorders>
              <w:left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lastRenderedPageBreak/>
              <w:t>46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Комбинированный спортивный комплекс, включающий универсальную спортивную площадку для игровых видов спорта и тренажерный сектор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Юбилейная, 12 (МБОУ «СОШ № 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2024-2030 (ориентировочно 2024 год)</w:t>
            </w:r>
          </w:p>
        </w:tc>
        <w:tc>
          <w:tcPr>
            <w:tcW w:w="1843" w:type="dxa"/>
            <w:vMerge/>
            <w:tcBorders>
              <w:left w:val="single" w:sz="4" w:space="0" w:color="auto"/>
              <w:bottom w:val="single" w:sz="4" w:space="0" w:color="auto"/>
            </w:tcBorders>
            <w:shd w:val="clear" w:color="auto" w:fill="auto"/>
          </w:tcPr>
          <w:p w:rsidR="00651E39" w:rsidRPr="005B7183" w:rsidRDefault="00651E39" w:rsidP="00651E39"/>
        </w:tc>
      </w:tr>
      <w:tr w:rsidR="00651E39" w:rsidRPr="007C7DA4" w:rsidTr="00AD7F47">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5B7183" w:rsidRDefault="00651E39" w:rsidP="00651E39">
            <w:pPr>
              <w:jc w:val="center"/>
            </w:pPr>
            <w:r w:rsidRPr="005B7183">
              <w:t>47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Комбинированный спортивный комплекс (для игровых видов спорта и тренажерный сектор)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г. Находка, ул. Садовая, 8 (МБОУ «СОШ №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5B7183" w:rsidRDefault="00651E39" w:rsidP="00651E39">
            <w:r w:rsidRPr="005B7183">
              <w:t>2024-2030 (ориентировочно 2024 год)</w:t>
            </w:r>
          </w:p>
        </w:tc>
        <w:tc>
          <w:tcPr>
            <w:tcW w:w="1843" w:type="dxa"/>
            <w:tcBorders>
              <w:top w:val="nil"/>
              <w:left w:val="single" w:sz="4" w:space="0" w:color="auto"/>
              <w:bottom w:val="single" w:sz="4" w:space="0" w:color="auto"/>
            </w:tcBorders>
            <w:shd w:val="clear" w:color="auto" w:fill="auto"/>
          </w:tcPr>
          <w:p w:rsidR="00651E39" w:rsidRPr="005B7183" w:rsidRDefault="00651E39" w:rsidP="00651E39"/>
        </w:tc>
      </w:tr>
    </w:tbl>
    <w:p w:rsidR="00651E39" w:rsidRDefault="00651E39" w:rsidP="00651E39">
      <w:pPr>
        <w:autoSpaceDE w:val="0"/>
        <w:autoSpaceDN w:val="0"/>
        <w:adjustRightInd w:val="0"/>
        <w:spacing w:line="360" w:lineRule="auto"/>
        <w:jc w:val="center"/>
        <w:rPr>
          <w:b/>
          <w:sz w:val="26"/>
          <w:szCs w:val="26"/>
        </w:rPr>
      </w:pPr>
    </w:p>
    <w:p w:rsidR="00651E39" w:rsidRDefault="00651E39" w:rsidP="00651E39">
      <w:pPr>
        <w:rPr>
          <w:b/>
          <w:sz w:val="26"/>
          <w:szCs w:val="26"/>
        </w:rPr>
      </w:pPr>
      <w:r>
        <w:rPr>
          <w:b/>
          <w:sz w:val="26"/>
          <w:szCs w:val="26"/>
        </w:rPr>
        <w:br w:type="page"/>
      </w:r>
    </w:p>
    <w:p w:rsidR="00AD7F47" w:rsidRPr="001E302A" w:rsidRDefault="00AD7F47" w:rsidP="006D3B71">
      <w:pPr>
        <w:ind w:left="6521" w:right="-284"/>
        <w:rPr>
          <w:color w:val="000000" w:themeColor="text1"/>
          <w:sz w:val="22"/>
          <w:szCs w:val="22"/>
        </w:rPr>
      </w:pPr>
      <w:r w:rsidRPr="001E302A">
        <w:rPr>
          <w:color w:val="000000" w:themeColor="text1"/>
          <w:sz w:val="22"/>
          <w:szCs w:val="22"/>
        </w:rPr>
        <w:lastRenderedPageBreak/>
        <w:t xml:space="preserve">Приложение </w:t>
      </w:r>
      <w:r>
        <w:rPr>
          <w:color w:val="000000" w:themeColor="text1"/>
          <w:sz w:val="22"/>
          <w:szCs w:val="22"/>
        </w:rPr>
        <w:t>2</w:t>
      </w:r>
    </w:p>
    <w:p w:rsidR="00651E39" w:rsidRDefault="00AD7F47" w:rsidP="006D3B71">
      <w:pPr>
        <w:autoSpaceDE w:val="0"/>
        <w:autoSpaceDN w:val="0"/>
        <w:adjustRightInd w:val="0"/>
        <w:ind w:left="6521"/>
        <w:rPr>
          <w:color w:val="000000" w:themeColor="text1"/>
          <w:sz w:val="22"/>
          <w:szCs w:val="22"/>
        </w:rPr>
      </w:pPr>
      <w:r w:rsidRPr="001E302A">
        <w:rPr>
          <w:color w:val="000000" w:themeColor="text1"/>
          <w:sz w:val="22"/>
          <w:szCs w:val="22"/>
        </w:rPr>
        <w:t>к Программе комплексного развития социальной инфраструктуры Находкинского городского округа на 2019-2030 годы</w:t>
      </w:r>
    </w:p>
    <w:p w:rsidR="00AD7F47" w:rsidRPr="002A7D72" w:rsidRDefault="00AD7F47" w:rsidP="00AD7F47">
      <w:pPr>
        <w:autoSpaceDE w:val="0"/>
        <w:autoSpaceDN w:val="0"/>
        <w:adjustRightInd w:val="0"/>
        <w:ind w:left="6521"/>
        <w:jc w:val="both"/>
        <w:rPr>
          <w:b/>
          <w:bCs/>
          <w:sz w:val="26"/>
          <w:szCs w:val="26"/>
        </w:rPr>
      </w:pPr>
    </w:p>
    <w:p w:rsidR="00651E39" w:rsidRPr="006D3B71" w:rsidRDefault="00651E39" w:rsidP="006D3B71">
      <w:pPr>
        <w:autoSpaceDE w:val="0"/>
        <w:autoSpaceDN w:val="0"/>
        <w:adjustRightInd w:val="0"/>
        <w:ind w:right="-285"/>
        <w:jc w:val="center"/>
        <w:rPr>
          <w:bCs/>
          <w:sz w:val="26"/>
          <w:szCs w:val="26"/>
        </w:rPr>
      </w:pPr>
      <w:r w:rsidRPr="006D3B71">
        <w:rPr>
          <w:bCs/>
          <w:sz w:val="26"/>
          <w:szCs w:val="26"/>
        </w:rPr>
        <w:t>Целевые индикаторы программы, включающие технико-эконо</w:t>
      </w:r>
      <w:r w:rsidR="006D3B71">
        <w:rPr>
          <w:bCs/>
          <w:sz w:val="26"/>
          <w:szCs w:val="26"/>
        </w:rPr>
        <w:t>ми</w:t>
      </w:r>
      <w:r w:rsidRPr="006D3B71">
        <w:rPr>
          <w:bCs/>
          <w:sz w:val="26"/>
          <w:szCs w:val="26"/>
        </w:rPr>
        <w:t>ческие, финансовые и социально-экономические показатели развития социальной инфраструктуры Находкинского городского округа</w:t>
      </w:r>
    </w:p>
    <w:p w:rsidR="00651E39" w:rsidRPr="009E03FB" w:rsidRDefault="00651E39" w:rsidP="009E03FB">
      <w:pPr>
        <w:autoSpaceDE w:val="0"/>
        <w:autoSpaceDN w:val="0"/>
        <w:adjustRightInd w:val="0"/>
        <w:spacing w:line="360" w:lineRule="auto"/>
        <w:ind w:right="-285"/>
        <w:jc w:val="right"/>
      </w:pPr>
      <w:r w:rsidRPr="009E03FB">
        <w:t>Таблица 1</w:t>
      </w:r>
    </w:p>
    <w:tbl>
      <w:tblPr>
        <w:tblW w:w="5310" w:type="pct"/>
        <w:tblCellSpacing w:w="5" w:type="nil"/>
        <w:tblInd w:w="-289" w:type="dxa"/>
        <w:tblLayout w:type="fixed"/>
        <w:tblCellMar>
          <w:left w:w="28" w:type="dxa"/>
          <w:right w:w="28" w:type="dxa"/>
        </w:tblCellMar>
        <w:tblLook w:val="0000" w:firstRow="0" w:lastRow="0" w:firstColumn="0" w:lastColumn="0" w:noHBand="0" w:noVBand="0"/>
      </w:tblPr>
      <w:tblGrid>
        <w:gridCol w:w="427"/>
        <w:gridCol w:w="2552"/>
        <w:gridCol w:w="568"/>
        <w:gridCol w:w="710"/>
        <w:gridCol w:w="710"/>
        <w:gridCol w:w="568"/>
        <w:gridCol w:w="566"/>
        <w:gridCol w:w="568"/>
        <w:gridCol w:w="992"/>
        <w:gridCol w:w="2262"/>
      </w:tblGrid>
      <w:tr w:rsidR="001D5DAD" w:rsidRPr="000A4AD9" w:rsidTr="001D5DAD">
        <w:trPr>
          <w:cantSplit/>
          <w:trHeight w:val="57"/>
          <w:tblCellSpacing w:w="5" w:type="nil"/>
        </w:trPr>
        <w:tc>
          <w:tcPr>
            <w:tcW w:w="215" w:type="pct"/>
            <w:vMerge w:val="restar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 xml:space="preserve">№ </w:t>
            </w:r>
          </w:p>
          <w:p w:rsidR="00651E39" w:rsidRPr="00BC45F6" w:rsidRDefault="00651E39" w:rsidP="00651E39">
            <w:pPr>
              <w:autoSpaceDE w:val="0"/>
              <w:autoSpaceDN w:val="0"/>
              <w:adjustRightInd w:val="0"/>
              <w:jc w:val="both"/>
            </w:pPr>
            <w:r w:rsidRPr="00BC45F6">
              <w:t>п/п</w:t>
            </w:r>
          </w:p>
        </w:tc>
        <w:tc>
          <w:tcPr>
            <w:tcW w:w="1286" w:type="pct"/>
            <w:vMerge w:val="restar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 xml:space="preserve">Наименование </w:t>
            </w:r>
          </w:p>
        </w:tc>
        <w:tc>
          <w:tcPr>
            <w:tcW w:w="286" w:type="pct"/>
            <w:vMerge w:val="restart"/>
            <w:tcBorders>
              <w:top w:val="single" w:sz="4" w:space="0" w:color="auto"/>
              <w:left w:val="single" w:sz="4" w:space="0" w:color="auto"/>
              <w:bottom w:val="single" w:sz="4" w:space="0" w:color="auto"/>
              <w:right w:val="single" w:sz="4" w:space="0" w:color="auto"/>
            </w:tcBorders>
          </w:tcPr>
          <w:p w:rsidR="00651E39" w:rsidRPr="00BC45F6" w:rsidRDefault="00651E39" w:rsidP="009C5B2D">
            <w:pPr>
              <w:autoSpaceDE w:val="0"/>
              <w:autoSpaceDN w:val="0"/>
              <w:adjustRightInd w:val="0"/>
              <w:jc w:val="center"/>
            </w:pPr>
            <w:r w:rsidRPr="00BC45F6">
              <w:t>Ед. измерения</w:t>
            </w:r>
          </w:p>
        </w:tc>
        <w:tc>
          <w:tcPr>
            <w:tcW w:w="3214" w:type="pct"/>
            <w:gridSpan w:val="7"/>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Значения целевого индикатора</w:t>
            </w:r>
          </w:p>
        </w:tc>
      </w:tr>
      <w:tr w:rsidR="001D5DAD" w:rsidRPr="000A4AD9" w:rsidTr="001D5DAD">
        <w:trPr>
          <w:cantSplit/>
          <w:trHeight w:val="57"/>
          <w:tblCellSpacing w:w="5" w:type="nil"/>
        </w:trPr>
        <w:tc>
          <w:tcPr>
            <w:tcW w:w="215" w:type="pct"/>
            <w:vMerge/>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p>
        </w:tc>
        <w:tc>
          <w:tcPr>
            <w:tcW w:w="1286" w:type="pct"/>
            <w:vMerge/>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p>
        </w:tc>
        <w:tc>
          <w:tcPr>
            <w:tcW w:w="286" w:type="pct"/>
            <w:vMerge/>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p>
        </w:tc>
        <w:tc>
          <w:tcPr>
            <w:tcW w:w="358"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2019</w:t>
            </w:r>
          </w:p>
        </w:tc>
        <w:tc>
          <w:tcPr>
            <w:tcW w:w="358"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2020</w:t>
            </w:r>
          </w:p>
        </w:tc>
        <w:tc>
          <w:tcPr>
            <w:tcW w:w="286"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2021</w:t>
            </w:r>
          </w:p>
        </w:tc>
        <w:tc>
          <w:tcPr>
            <w:tcW w:w="285"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2022</w:t>
            </w:r>
          </w:p>
        </w:tc>
        <w:tc>
          <w:tcPr>
            <w:tcW w:w="286"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2023</w:t>
            </w:r>
          </w:p>
        </w:tc>
        <w:tc>
          <w:tcPr>
            <w:tcW w:w="500"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2024-2030</w:t>
            </w:r>
          </w:p>
        </w:tc>
        <w:tc>
          <w:tcPr>
            <w:tcW w:w="1141"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 xml:space="preserve">ожидаемые конечные результаты </w:t>
            </w:r>
          </w:p>
        </w:tc>
      </w:tr>
      <w:tr w:rsidR="001D5DAD" w:rsidRPr="000A4AD9" w:rsidTr="001D5DAD">
        <w:trPr>
          <w:cantSplit/>
          <w:trHeight w:val="57"/>
          <w:tblCellSpacing w:w="5" w:type="nil"/>
        </w:trPr>
        <w:tc>
          <w:tcPr>
            <w:tcW w:w="215"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p>
        </w:tc>
        <w:tc>
          <w:tcPr>
            <w:tcW w:w="1286"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 xml:space="preserve">Целевой показатель (индикатор) </w:t>
            </w:r>
          </w:p>
        </w:tc>
        <w:tc>
          <w:tcPr>
            <w:tcW w:w="286"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p>
        </w:tc>
        <w:tc>
          <w:tcPr>
            <w:tcW w:w="358"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p>
        </w:tc>
        <w:tc>
          <w:tcPr>
            <w:tcW w:w="358"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p>
        </w:tc>
        <w:tc>
          <w:tcPr>
            <w:tcW w:w="286"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p>
        </w:tc>
        <w:tc>
          <w:tcPr>
            <w:tcW w:w="285"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p>
        </w:tc>
        <w:tc>
          <w:tcPr>
            <w:tcW w:w="286"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p>
        </w:tc>
        <w:tc>
          <w:tcPr>
            <w:tcW w:w="500"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p>
        </w:tc>
        <w:tc>
          <w:tcPr>
            <w:tcW w:w="1141" w:type="pct"/>
            <w:tcBorders>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p>
        </w:tc>
      </w:tr>
      <w:tr w:rsidR="001D5DAD" w:rsidRPr="000A4AD9" w:rsidTr="001D5DAD">
        <w:trPr>
          <w:cantSplit/>
          <w:trHeight w:val="57"/>
          <w:tblCellSpacing w:w="5" w:type="nil"/>
        </w:trPr>
        <w:tc>
          <w:tcPr>
            <w:tcW w:w="215" w:type="pct"/>
            <w:tcBorders>
              <w:top w:val="single" w:sz="4" w:space="0" w:color="auto"/>
              <w:left w:val="single" w:sz="4" w:space="0" w:color="auto"/>
              <w:bottom w:val="single" w:sz="4" w:space="0" w:color="auto"/>
              <w:right w:val="single" w:sz="4" w:space="0" w:color="auto"/>
            </w:tcBorders>
            <w:vAlign w:val="center"/>
          </w:tcPr>
          <w:p w:rsidR="00651E39" w:rsidRPr="00BC45F6" w:rsidRDefault="00651E39" w:rsidP="00651E39">
            <w:pPr>
              <w:autoSpaceDE w:val="0"/>
              <w:autoSpaceDN w:val="0"/>
              <w:adjustRightInd w:val="0"/>
              <w:jc w:val="center"/>
            </w:pPr>
            <w:r w:rsidRPr="00BC45F6">
              <w:t>1</w:t>
            </w:r>
          </w:p>
        </w:tc>
        <w:tc>
          <w:tcPr>
            <w:tcW w:w="1286" w:type="pct"/>
            <w:tcBorders>
              <w:top w:val="single" w:sz="4" w:space="0" w:color="auto"/>
              <w:left w:val="single" w:sz="4" w:space="0" w:color="auto"/>
              <w:bottom w:val="single" w:sz="4" w:space="0" w:color="auto"/>
              <w:right w:val="single" w:sz="4" w:space="0" w:color="auto"/>
            </w:tcBorders>
          </w:tcPr>
          <w:p w:rsidR="00651E39" w:rsidRPr="00BC45F6" w:rsidRDefault="00651E39" w:rsidP="009C5B2D">
            <w:pPr>
              <w:autoSpaceDE w:val="0"/>
              <w:autoSpaceDN w:val="0"/>
              <w:adjustRightInd w:val="0"/>
              <w:jc w:val="both"/>
            </w:pPr>
            <w:r w:rsidRPr="00BC45F6">
              <w:t>Доля детей в возрасте 1-6 лет, получающих дошкольную образовательную услугу и (или) услугу по содержанию  в муниципальных образовательных учреждениях, в общей численности детей в возрасте 1-6 лет определяется соотношением общей численности детей в возрасте 1-6 лет, получающих дошкольную образовательную услугу в МБДОУ НГО;  к общей численности детей в возрасте 1-6 лет</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w:t>
            </w:r>
          </w:p>
        </w:tc>
        <w:tc>
          <w:tcPr>
            <w:tcW w:w="358"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75,0</w:t>
            </w:r>
          </w:p>
          <w:p w:rsidR="00651E39" w:rsidRPr="00BC45F6" w:rsidRDefault="00651E39" w:rsidP="00651E39">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75,5</w:t>
            </w:r>
          </w:p>
          <w:p w:rsidR="00651E39" w:rsidRPr="00BC45F6" w:rsidRDefault="00651E39" w:rsidP="00651E39">
            <w:pPr>
              <w:autoSpaceDE w:val="0"/>
              <w:autoSpaceDN w:val="0"/>
              <w:adjustRightInd w:val="0"/>
              <w:jc w:val="center"/>
            </w:pP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78,0</w:t>
            </w:r>
          </w:p>
          <w:p w:rsidR="00651E39" w:rsidRPr="00BC45F6" w:rsidRDefault="00651E39" w:rsidP="00651E39">
            <w:pPr>
              <w:autoSpaceDE w:val="0"/>
              <w:autoSpaceDN w:val="0"/>
              <w:adjustRightInd w:val="0"/>
              <w:jc w:val="center"/>
            </w:pPr>
          </w:p>
        </w:tc>
        <w:tc>
          <w:tcPr>
            <w:tcW w:w="285"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78,0</w:t>
            </w:r>
          </w:p>
          <w:p w:rsidR="00651E39" w:rsidRPr="00BC45F6" w:rsidRDefault="00651E39" w:rsidP="00651E39">
            <w:pPr>
              <w:autoSpaceDE w:val="0"/>
              <w:autoSpaceDN w:val="0"/>
              <w:adjustRightInd w:val="0"/>
              <w:jc w:val="center"/>
            </w:pP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80,0</w:t>
            </w:r>
          </w:p>
        </w:tc>
        <w:tc>
          <w:tcPr>
            <w:tcW w:w="500"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88,0</w:t>
            </w:r>
          </w:p>
        </w:tc>
        <w:tc>
          <w:tcPr>
            <w:tcW w:w="1141" w:type="pct"/>
            <w:tcBorders>
              <w:top w:val="single" w:sz="4" w:space="0" w:color="auto"/>
              <w:left w:val="single" w:sz="4" w:space="0" w:color="auto"/>
              <w:bottom w:val="single" w:sz="4" w:space="0" w:color="auto"/>
              <w:right w:val="single" w:sz="4" w:space="0" w:color="auto"/>
            </w:tcBorders>
          </w:tcPr>
          <w:p w:rsidR="00651E39" w:rsidRPr="00BC45F6" w:rsidRDefault="00651E39" w:rsidP="009C5B2D">
            <w:pPr>
              <w:autoSpaceDE w:val="0"/>
              <w:autoSpaceDN w:val="0"/>
              <w:adjustRightInd w:val="0"/>
              <w:jc w:val="both"/>
            </w:pPr>
            <w:r w:rsidRPr="00BC45F6">
              <w:t>Увеличение доли детей в возрасте 1-6 лет, получающих дошкольную образовательную услугу и (или) услугу по содержанию  в муниципальных образовательных учреждениях, в общей численности детей в возрасте 1-6 лет до 100% к 2030 году</w:t>
            </w:r>
          </w:p>
        </w:tc>
      </w:tr>
      <w:tr w:rsidR="001D5DAD" w:rsidRPr="000A4AD9" w:rsidTr="001D5DAD">
        <w:trPr>
          <w:cantSplit/>
          <w:trHeight w:val="57"/>
          <w:tblCellSpacing w:w="5" w:type="nil"/>
        </w:trPr>
        <w:tc>
          <w:tcPr>
            <w:tcW w:w="215" w:type="pct"/>
            <w:tcBorders>
              <w:top w:val="single" w:sz="4" w:space="0" w:color="auto"/>
              <w:left w:val="single" w:sz="4" w:space="0" w:color="auto"/>
              <w:bottom w:val="single" w:sz="4" w:space="0" w:color="auto"/>
              <w:right w:val="single" w:sz="4" w:space="0" w:color="auto"/>
            </w:tcBorders>
            <w:vAlign w:val="center"/>
          </w:tcPr>
          <w:p w:rsidR="00651E39" w:rsidRPr="00BC45F6" w:rsidRDefault="00651E39" w:rsidP="00651E39">
            <w:pPr>
              <w:autoSpaceDE w:val="0"/>
              <w:autoSpaceDN w:val="0"/>
              <w:adjustRightInd w:val="0"/>
              <w:jc w:val="center"/>
            </w:pPr>
            <w:r w:rsidRPr="00BC45F6">
              <w:lastRenderedPageBreak/>
              <w:t>2</w:t>
            </w:r>
          </w:p>
        </w:tc>
        <w:tc>
          <w:tcPr>
            <w:tcW w:w="1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Доля  обучающихся муниципальных бюджетных общеобразовательных учреждений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w:t>
            </w:r>
          </w:p>
        </w:tc>
        <w:tc>
          <w:tcPr>
            <w:tcW w:w="358"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11,9</w:t>
            </w:r>
          </w:p>
          <w:p w:rsidR="00651E39" w:rsidRPr="00BC45F6" w:rsidRDefault="00651E39" w:rsidP="00651E39">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11,9</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11,9</w:t>
            </w:r>
          </w:p>
        </w:tc>
        <w:tc>
          <w:tcPr>
            <w:tcW w:w="285"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6,0</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4,0</w:t>
            </w:r>
          </w:p>
        </w:tc>
        <w:tc>
          <w:tcPr>
            <w:tcW w:w="500"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0</w:t>
            </w:r>
          </w:p>
        </w:tc>
        <w:tc>
          <w:tcPr>
            <w:tcW w:w="1141"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 xml:space="preserve">Отсутствие обучающихся муниципальных бюджетных </w:t>
            </w:r>
            <w:r w:rsidRPr="009C5B2D">
              <w:rPr>
                <w:sz w:val="23"/>
                <w:szCs w:val="23"/>
              </w:rPr>
              <w:t>общеобразовательных</w:t>
            </w:r>
            <w:r w:rsidRPr="00BC45F6">
              <w:t xml:space="preserve"> учреждений Находкинского городского округа, занимающихся во вторую смену </w:t>
            </w:r>
          </w:p>
        </w:tc>
      </w:tr>
      <w:tr w:rsidR="001D5DAD" w:rsidRPr="000A4AD9" w:rsidTr="001D5DAD">
        <w:trPr>
          <w:cantSplit/>
          <w:trHeight w:val="57"/>
          <w:tblCellSpacing w:w="5" w:type="nil"/>
        </w:trPr>
        <w:tc>
          <w:tcPr>
            <w:tcW w:w="215" w:type="pct"/>
            <w:tcBorders>
              <w:top w:val="single" w:sz="4" w:space="0" w:color="auto"/>
              <w:left w:val="single" w:sz="4" w:space="0" w:color="auto"/>
              <w:bottom w:val="single" w:sz="4" w:space="0" w:color="auto"/>
              <w:right w:val="single" w:sz="4" w:space="0" w:color="auto"/>
            </w:tcBorders>
            <w:vAlign w:val="center"/>
          </w:tcPr>
          <w:p w:rsidR="00651E39" w:rsidRPr="00BC45F6" w:rsidRDefault="00651E39" w:rsidP="00651E39">
            <w:pPr>
              <w:autoSpaceDE w:val="0"/>
              <w:autoSpaceDN w:val="0"/>
              <w:adjustRightInd w:val="0"/>
              <w:jc w:val="center"/>
            </w:pPr>
            <w:r w:rsidRPr="00BC45F6">
              <w:t>3</w:t>
            </w:r>
          </w:p>
        </w:tc>
        <w:tc>
          <w:tcPr>
            <w:tcW w:w="1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Доля детей в возрасте 5-18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w:t>
            </w:r>
          </w:p>
        </w:tc>
        <w:tc>
          <w:tcPr>
            <w:tcW w:w="358"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75,0</w:t>
            </w:r>
          </w:p>
        </w:tc>
        <w:tc>
          <w:tcPr>
            <w:tcW w:w="358"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75,0</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75,0</w:t>
            </w:r>
          </w:p>
        </w:tc>
        <w:tc>
          <w:tcPr>
            <w:tcW w:w="285"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75,0</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76,0</w:t>
            </w:r>
          </w:p>
        </w:tc>
        <w:tc>
          <w:tcPr>
            <w:tcW w:w="500"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80,0</w:t>
            </w:r>
          </w:p>
        </w:tc>
        <w:tc>
          <w:tcPr>
            <w:tcW w:w="1141"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Увеличение доли детей в возрасте 5-18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1D5DAD" w:rsidRPr="000A4AD9" w:rsidTr="001D5DAD">
        <w:trPr>
          <w:cantSplit/>
          <w:trHeight w:val="57"/>
          <w:tblCellSpacing w:w="5" w:type="nil"/>
        </w:trPr>
        <w:tc>
          <w:tcPr>
            <w:tcW w:w="215" w:type="pct"/>
            <w:tcBorders>
              <w:top w:val="single" w:sz="4" w:space="0" w:color="auto"/>
              <w:left w:val="single" w:sz="4" w:space="0" w:color="auto"/>
              <w:bottom w:val="single" w:sz="4" w:space="0" w:color="auto"/>
              <w:right w:val="single" w:sz="4" w:space="0" w:color="auto"/>
            </w:tcBorders>
            <w:vAlign w:val="center"/>
          </w:tcPr>
          <w:p w:rsidR="00651E39" w:rsidRPr="00BC45F6" w:rsidRDefault="00651E39" w:rsidP="00651E39">
            <w:pPr>
              <w:autoSpaceDE w:val="0"/>
              <w:autoSpaceDN w:val="0"/>
              <w:adjustRightInd w:val="0"/>
              <w:jc w:val="center"/>
            </w:pPr>
            <w:r w:rsidRPr="00BC45F6">
              <w:t>4</w:t>
            </w:r>
          </w:p>
        </w:tc>
        <w:tc>
          <w:tcPr>
            <w:tcW w:w="1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Доля населения городского округа систематически занимающегося физической культуры и спортом в общей численности населения Находкинского городского округа.</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center"/>
            </w:pPr>
            <w:r w:rsidRPr="00BC45F6">
              <w:t>%</w:t>
            </w:r>
          </w:p>
        </w:tc>
        <w:tc>
          <w:tcPr>
            <w:tcW w:w="358"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both"/>
            </w:pPr>
            <w:r w:rsidRPr="00BC45F6">
              <w:t>36,5</w:t>
            </w:r>
          </w:p>
        </w:tc>
        <w:tc>
          <w:tcPr>
            <w:tcW w:w="358"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both"/>
            </w:pPr>
            <w:r w:rsidRPr="00BC45F6">
              <w:t>40,16</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both"/>
            </w:pPr>
            <w:r w:rsidRPr="00BC45F6">
              <w:t>42,3</w:t>
            </w:r>
          </w:p>
        </w:tc>
        <w:tc>
          <w:tcPr>
            <w:tcW w:w="285"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both"/>
            </w:pPr>
            <w:r w:rsidRPr="00BC45F6">
              <w:t>45,3</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both"/>
            </w:pPr>
            <w:r w:rsidRPr="00BC45F6">
              <w:t>46,3</w:t>
            </w:r>
          </w:p>
        </w:tc>
        <w:tc>
          <w:tcPr>
            <w:tcW w:w="500"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both"/>
            </w:pPr>
            <w:r w:rsidRPr="00BC45F6">
              <w:t>48,7-55,0</w:t>
            </w:r>
          </w:p>
        </w:tc>
        <w:tc>
          <w:tcPr>
            <w:tcW w:w="1141"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Доля населения городского округа систематически занимающегося физической культуры и спортом в общей численности населения Находкинского городского округа составит 55%</w:t>
            </w:r>
          </w:p>
        </w:tc>
      </w:tr>
      <w:tr w:rsidR="001D5DAD" w:rsidRPr="000A4AD9" w:rsidTr="001D5DAD">
        <w:trPr>
          <w:cantSplit/>
          <w:trHeight w:val="57"/>
          <w:tblCellSpacing w:w="5" w:type="nil"/>
        </w:trPr>
        <w:tc>
          <w:tcPr>
            <w:tcW w:w="215" w:type="pct"/>
            <w:tcBorders>
              <w:top w:val="single" w:sz="4" w:space="0" w:color="auto"/>
              <w:left w:val="single" w:sz="4" w:space="0" w:color="auto"/>
              <w:bottom w:val="single" w:sz="4" w:space="0" w:color="auto"/>
              <w:right w:val="single" w:sz="4" w:space="0" w:color="auto"/>
            </w:tcBorders>
            <w:vAlign w:val="center"/>
          </w:tcPr>
          <w:p w:rsidR="00651E39" w:rsidRPr="00BC45F6" w:rsidRDefault="00651E39" w:rsidP="00651E39">
            <w:pPr>
              <w:autoSpaceDE w:val="0"/>
              <w:autoSpaceDN w:val="0"/>
              <w:adjustRightInd w:val="0"/>
              <w:jc w:val="center"/>
            </w:pPr>
            <w:r w:rsidRPr="00BC45F6">
              <w:lastRenderedPageBreak/>
              <w:t>5</w:t>
            </w:r>
          </w:p>
        </w:tc>
        <w:tc>
          <w:tcPr>
            <w:tcW w:w="1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r w:rsidRPr="00BC45F6">
              <w:t>Уровень обеспеченности населения Находкинского городского округа спортивными сооружениями исходя из единовременной пропускной способности объектов спорта.</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center"/>
            </w:pPr>
            <w:r w:rsidRPr="00BC45F6">
              <w:t>%</w:t>
            </w:r>
          </w:p>
        </w:tc>
        <w:tc>
          <w:tcPr>
            <w:tcW w:w="358"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both"/>
            </w:pPr>
            <w:r w:rsidRPr="00BC45F6">
              <w:t>27,95</w:t>
            </w:r>
          </w:p>
        </w:tc>
        <w:tc>
          <w:tcPr>
            <w:tcW w:w="358"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both"/>
            </w:pPr>
            <w:r w:rsidRPr="00BC45F6">
              <w:t>32,0</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both"/>
            </w:pPr>
            <w:r w:rsidRPr="00BC45F6">
              <w:t>38,0</w:t>
            </w:r>
          </w:p>
        </w:tc>
        <w:tc>
          <w:tcPr>
            <w:tcW w:w="285"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both"/>
            </w:pPr>
            <w:r w:rsidRPr="00BC45F6">
              <w:t>40,0</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both"/>
            </w:pPr>
            <w:r w:rsidRPr="00BC45F6">
              <w:t>43,0</w:t>
            </w:r>
          </w:p>
        </w:tc>
        <w:tc>
          <w:tcPr>
            <w:tcW w:w="500"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spacing w:line="360" w:lineRule="auto"/>
              <w:jc w:val="both"/>
            </w:pPr>
            <w:r w:rsidRPr="00BC45F6">
              <w:t>48-83</w:t>
            </w:r>
          </w:p>
        </w:tc>
        <w:tc>
          <w:tcPr>
            <w:tcW w:w="1141"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Уровень обеспеченности населения Находкинского городского округа спортивными сооружениями исходя из единовременной пропускной способности объектов спорта  составит 95,23%</w:t>
            </w:r>
          </w:p>
        </w:tc>
      </w:tr>
      <w:tr w:rsidR="001D5DAD" w:rsidRPr="000A4AD9" w:rsidTr="001D5DAD">
        <w:trPr>
          <w:cantSplit/>
          <w:trHeight w:val="57"/>
          <w:tblCellSpacing w:w="5" w:type="nil"/>
        </w:trPr>
        <w:tc>
          <w:tcPr>
            <w:tcW w:w="215" w:type="pct"/>
            <w:tcBorders>
              <w:top w:val="single" w:sz="4" w:space="0" w:color="auto"/>
              <w:left w:val="single" w:sz="4" w:space="0" w:color="auto"/>
              <w:bottom w:val="single" w:sz="4" w:space="0" w:color="auto"/>
              <w:right w:val="single" w:sz="4" w:space="0" w:color="auto"/>
            </w:tcBorders>
            <w:vAlign w:val="center"/>
          </w:tcPr>
          <w:p w:rsidR="00651E39" w:rsidRPr="00BC45F6" w:rsidRDefault="00651E39" w:rsidP="00651E39">
            <w:pPr>
              <w:autoSpaceDE w:val="0"/>
              <w:autoSpaceDN w:val="0"/>
              <w:adjustRightInd w:val="0"/>
              <w:jc w:val="center"/>
            </w:pPr>
            <w:r w:rsidRPr="00BC45F6">
              <w:t>6</w:t>
            </w:r>
          </w:p>
        </w:tc>
        <w:tc>
          <w:tcPr>
            <w:tcW w:w="1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tabs>
                <w:tab w:val="left" w:pos="601"/>
              </w:tabs>
            </w:pPr>
            <w:r w:rsidRPr="00BC45F6">
              <w:t>Уровень обеспеченности населения городского округа учреждениями/объектами сферы культуры.</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w:t>
            </w:r>
          </w:p>
        </w:tc>
        <w:tc>
          <w:tcPr>
            <w:tcW w:w="358"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rPr>
                <w:lang w:val="en-US"/>
              </w:rPr>
            </w:pPr>
            <w:r w:rsidRPr="00BC45F6">
              <w:rPr>
                <w:lang w:val="en-US"/>
              </w:rPr>
              <w:t>87</w:t>
            </w:r>
            <w:r w:rsidRPr="00BC45F6">
              <w:t>,</w:t>
            </w:r>
            <w:r w:rsidRPr="00BC45F6">
              <w:rPr>
                <w:lang w:val="en-US"/>
              </w:rPr>
              <w:t>5</w:t>
            </w:r>
          </w:p>
        </w:tc>
        <w:tc>
          <w:tcPr>
            <w:tcW w:w="358"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89,0</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91,0</w:t>
            </w:r>
          </w:p>
        </w:tc>
        <w:tc>
          <w:tcPr>
            <w:tcW w:w="285"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rPr>
                <w:lang w:val="en-US"/>
              </w:rPr>
              <w:t>9</w:t>
            </w:r>
            <w:r w:rsidRPr="00BC45F6">
              <w:t>2,0</w:t>
            </w:r>
          </w:p>
        </w:tc>
        <w:tc>
          <w:tcPr>
            <w:tcW w:w="286"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t>93,0</w:t>
            </w:r>
          </w:p>
        </w:tc>
        <w:tc>
          <w:tcPr>
            <w:tcW w:w="500"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center"/>
            </w:pPr>
            <w:r w:rsidRPr="00BC45F6">
              <w:rPr>
                <w:lang w:val="en-US"/>
              </w:rPr>
              <w:t>95</w:t>
            </w:r>
            <w:r w:rsidRPr="00BC45F6">
              <w:t>,0</w:t>
            </w:r>
          </w:p>
        </w:tc>
        <w:tc>
          <w:tcPr>
            <w:tcW w:w="1141" w:type="pct"/>
            <w:tcBorders>
              <w:top w:val="single" w:sz="4" w:space="0" w:color="auto"/>
              <w:left w:val="single" w:sz="4" w:space="0" w:color="auto"/>
              <w:bottom w:val="single" w:sz="4" w:space="0" w:color="auto"/>
              <w:right w:val="single" w:sz="4" w:space="0" w:color="auto"/>
            </w:tcBorders>
          </w:tcPr>
          <w:p w:rsidR="00651E39" w:rsidRPr="00BC45F6" w:rsidRDefault="00651E39" w:rsidP="00651E39">
            <w:pPr>
              <w:autoSpaceDE w:val="0"/>
              <w:autoSpaceDN w:val="0"/>
              <w:adjustRightInd w:val="0"/>
              <w:jc w:val="both"/>
            </w:pPr>
            <w:r w:rsidRPr="00BC45F6">
              <w:t>Уровень обеспеченности населения городского округа учреждениями/объектами сферы культуры составит не менее 95%</w:t>
            </w:r>
          </w:p>
        </w:tc>
      </w:tr>
    </w:tbl>
    <w:p w:rsidR="00651E39" w:rsidRDefault="00651E39" w:rsidP="00651E39">
      <w:pPr>
        <w:autoSpaceDE w:val="0"/>
        <w:autoSpaceDN w:val="0"/>
        <w:adjustRightInd w:val="0"/>
        <w:spacing w:line="360" w:lineRule="auto"/>
        <w:jc w:val="center"/>
        <w:rPr>
          <w:b/>
          <w:sz w:val="26"/>
          <w:szCs w:val="26"/>
        </w:rPr>
      </w:pPr>
    </w:p>
    <w:p w:rsidR="00651E39" w:rsidRPr="001D5DAD" w:rsidRDefault="00651E39" w:rsidP="001D5DAD">
      <w:pPr>
        <w:autoSpaceDE w:val="0"/>
        <w:autoSpaceDN w:val="0"/>
        <w:adjustRightInd w:val="0"/>
        <w:spacing w:line="360" w:lineRule="auto"/>
        <w:ind w:right="-285"/>
        <w:jc w:val="right"/>
      </w:pPr>
      <w:r w:rsidRPr="001D5DAD">
        <w:t>Таблица 2</w:t>
      </w:r>
    </w:p>
    <w:tbl>
      <w:tblPr>
        <w:tblW w:w="1003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798"/>
        <w:gridCol w:w="1560"/>
        <w:gridCol w:w="1275"/>
        <w:gridCol w:w="2835"/>
      </w:tblGrid>
      <w:tr w:rsidR="00651E39" w:rsidRPr="007C7DA4" w:rsidTr="00024788">
        <w:trPr>
          <w:cantSplit/>
        </w:trPr>
        <w:tc>
          <w:tcPr>
            <w:tcW w:w="568" w:type="dxa"/>
            <w:tcBorders>
              <w:top w:val="single" w:sz="4" w:space="0" w:color="auto"/>
              <w:bottom w:val="single" w:sz="4" w:space="0" w:color="auto"/>
              <w:right w:val="single" w:sz="4" w:space="0" w:color="auto"/>
            </w:tcBorders>
          </w:tcPr>
          <w:p w:rsidR="00EE1A1C" w:rsidRDefault="00EE1A1C" w:rsidP="00EE1A1C">
            <w:pPr>
              <w:ind w:left="-254" w:right="-253"/>
              <w:jc w:val="center"/>
            </w:pPr>
            <w:r>
              <w:t>№</w:t>
            </w:r>
          </w:p>
          <w:p w:rsidR="00651E39" w:rsidRPr="00EE1A1C" w:rsidRDefault="00651E39" w:rsidP="00EE1A1C">
            <w:pPr>
              <w:ind w:left="-254" w:right="-253"/>
              <w:jc w:val="center"/>
            </w:pPr>
            <w:r w:rsidRPr="00EE1A1C">
              <w:t xml:space="preserve"> п/п</w:t>
            </w:r>
          </w:p>
        </w:tc>
        <w:tc>
          <w:tcPr>
            <w:tcW w:w="3798" w:type="dxa"/>
            <w:tcBorders>
              <w:top w:val="single" w:sz="4" w:space="0" w:color="auto"/>
              <w:left w:val="single" w:sz="4" w:space="0" w:color="auto"/>
              <w:bottom w:val="single" w:sz="4" w:space="0" w:color="auto"/>
              <w:right w:val="single" w:sz="4" w:space="0" w:color="auto"/>
            </w:tcBorders>
          </w:tcPr>
          <w:p w:rsidR="00651E39" w:rsidRPr="00EE1A1C" w:rsidRDefault="00651E39" w:rsidP="00EE1A1C">
            <w:pPr>
              <w:jc w:val="center"/>
            </w:pPr>
            <w:r w:rsidRPr="00EE1A1C">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tcPr>
          <w:p w:rsidR="00651E39" w:rsidRPr="00EE1A1C" w:rsidRDefault="00651E39" w:rsidP="00EE1A1C">
            <w:pPr>
              <w:jc w:val="center"/>
            </w:pPr>
            <w:r w:rsidRPr="00EE1A1C">
              <w:t>Технико-</w:t>
            </w:r>
            <w:proofErr w:type="spellStart"/>
            <w:r w:rsidRPr="00EE1A1C">
              <w:t>экономичес</w:t>
            </w:r>
            <w:proofErr w:type="spellEnd"/>
            <w:r w:rsidR="00EE1A1C">
              <w:t>-</w:t>
            </w:r>
            <w:r w:rsidRPr="00EE1A1C">
              <w:t>кие параметры</w:t>
            </w:r>
          </w:p>
        </w:tc>
        <w:tc>
          <w:tcPr>
            <w:tcW w:w="1275" w:type="dxa"/>
            <w:tcBorders>
              <w:top w:val="single" w:sz="4" w:space="0" w:color="auto"/>
              <w:left w:val="single" w:sz="4" w:space="0" w:color="auto"/>
              <w:bottom w:val="single" w:sz="4" w:space="0" w:color="auto"/>
              <w:right w:val="single" w:sz="4" w:space="0" w:color="auto"/>
            </w:tcBorders>
          </w:tcPr>
          <w:p w:rsidR="00651E39" w:rsidRPr="00EE1A1C" w:rsidRDefault="00651E39" w:rsidP="00EE1A1C">
            <w:pPr>
              <w:jc w:val="center"/>
            </w:pPr>
            <w:r w:rsidRPr="00EE1A1C">
              <w:t>Срок реализации проекта</w:t>
            </w:r>
          </w:p>
        </w:tc>
        <w:tc>
          <w:tcPr>
            <w:tcW w:w="2835" w:type="dxa"/>
            <w:tcBorders>
              <w:top w:val="single" w:sz="4" w:space="0" w:color="auto"/>
              <w:left w:val="single" w:sz="4" w:space="0" w:color="auto"/>
              <w:bottom w:val="single" w:sz="4" w:space="0" w:color="auto"/>
            </w:tcBorders>
          </w:tcPr>
          <w:p w:rsidR="00651E39" w:rsidRPr="00EE1A1C" w:rsidRDefault="00651E39" w:rsidP="00EE1A1C">
            <w:pPr>
              <w:jc w:val="center"/>
            </w:pPr>
            <w:r w:rsidRPr="00EE1A1C">
              <w:t>Индикатор</w:t>
            </w:r>
          </w:p>
        </w:tc>
      </w:tr>
      <w:tr w:rsidR="00651E39" w:rsidRPr="007C7DA4" w:rsidTr="001D5DAD">
        <w:trPr>
          <w:cantSplit/>
        </w:trPr>
        <w:tc>
          <w:tcPr>
            <w:tcW w:w="10036" w:type="dxa"/>
            <w:gridSpan w:val="5"/>
            <w:tcBorders>
              <w:top w:val="single" w:sz="4" w:space="0" w:color="auto"/>
              <w:bottom w:val="single" w:sz="4" w:space="0" w:color="auto"/>
            </w:tcBorders>
          </w:tcPr>
          <w:p w:rsidR="00651E39" w:rsidRPr="00EE1A1C" w:rsidRDefault="00651E39" w:rsidP="00651E39">
            <w:pPr>
              <w:jc w:val="center"/>
            </w:pPr>
            <w:r w:rsidRPr="00EE1A1C">
              <w:t>Период с 2019 по 2023 годы</w:t>
            </w:r>
          </w:p>
        </w:tc>
      </w:tr>
      <w:tr w:rsidR="00651E39" w:rsidRPr="007C7DA4" w:rsidTr="001D5DAD">
        <w:trPr>
          <w:cantSplit/>
        </w:trPr>
        <w:tc>
          <w:tcPr>
            <w:tcW w:w="10036" w:type="dxa"/>
            <w:gridSpan w:val="5"/>
            <w:tcBorders>
              <w:top w:val="single" w:sz="4" w:space="0" w:color="auto"/>
              <w:bottom w:val="single" w:sz="4" w:space="0" w:color="auto"/>
            </w:tcBorders>
          </w:tcPr>
          <w:p w:rsidR="00651E39" w:rsidRPr="00EE1A1C" w:rsidRDefault="00651E39" w:rsidP="00651E39">
            <w:pPr>
              <w:jc w:val="center"/>
            </w:pPr>
            <w:r w:rsidRPr="00EE1A1C">
              <w:t>Развитие системы образования</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t>1</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Строительство пристройки к МБДОУ № 60 (г. Находка. Ул. Кирова, д. 17)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90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2020-2021</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детей в возрасте 1 - 6 лет, получающих дошкольную образовательную услугу и (или) услугу по содержанию  в муниципальных образовательных учреждениях, в общей численности детей в возрасте 1-6 лет</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lastRenderedPageBreak/>
              <w:t>2</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Строительство средней общеобразовательной школы (г. Находка, ул. Дзержинского)</w:t>
            </w:r>
          </w:p>
          <w:p w:rsidR="00651E39" w:rsidRPr="00EE1A1C" w:rsidRDefault="00651E39" w:rsidP="00651E39"/>
          <w:p w:rsidR="00651E39" w:rsidRPr="00EE1A1C" w:rsidRDefault="00651E39" w:rsidP="00651E39"/>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825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2021-2022</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обучающихся муниципальных бюджетных общеобразовательных учреждений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t>3</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Реконструкция здания средней общеобразовательной школы (г. Находка, ул. Шевченко, д. 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250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2021-2022</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обучающихся муниципальных бюджетных общеобразовательных учреждений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t>4</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Строительство детского сада (г. Находка. ул. Сидоренко)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280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2021-2022</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детей в возрасте 1 - 6 лет, получающих дошкольную образовательную услугу и (или) услугу по содержанию  в муниципальных образовательных учреждениях, в общей численности детей в возрасте 1-6 лет</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lastRenderedPageBreak/>
              <w:t>5</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 xml:space="preserve">Строительство либо реконструкция здания под учреждение </w:t>
            </w:r>
            <w:bookmarkStart w:id="9" w:name="_GoBack"/>
            <w:bookmarkEnd w:id="9"/>
            <w:r w:rsidRPr="00EE1A1C">
              <w:t>дополнительного образования «</w:t>
            </w:r>
            <w:proofErr w:type="spellStart"/>
            <w:r w:rsidRPr="00EE1A1C">
              <w:t>Кванториум</w:t>
            </w:r>
            <w:proofErr w:type="spellEnd"/>
            <w:r w:rsidRPr="00EE1A1C">
              <w:t>» (г. Находка, р-н Рыбного порта)</w:t>
            </w:r>
          </w:p>
          <w:p w:rsidR="00651E39" w:rsidRPr="00EE1A1C" w:rsidRDefault="00651E39" w:rsidP="00651E39"/>
          <w:p w:rsidR="00651E39" w:rsidRPr="00EE1A1C" w:rsidRDefault="00651E39" w:rsidP="00651E39"/>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600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2023</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детей в возрасте 5-18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t>6</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 xml:space="preserve">Строительство средней общеобразовательной школы (г. Находка, ул. </w:t>
            </w:r>
            <w:proofErr w:type="spellStart"/>
            <w:r w:rsidRPr="00EE1A1C">
              <w:t>Бокситогорская</w:t>
            </w:r>
            <w:proofErr w:type="spellEnd"/>
            <w:r w:rsidRPr="00EE1A1C">
              <w:t xml:space="preserve"> либо ул. Ореховая)</w:t>
            </w:r>
          </w:p>
          <w:p w:rsidR="00651E39" w:rsidRPr="00EE1A1C" w:rsidRDefault="00651E39" w:rsidP="00651E39"/>
          <w:p w:rsidR="00651E39" w:rsidRPr="00EE1A1C" w:rsidRDefault="00651E39" w:rsidP="00651E39"/>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825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2023-2024</w:t>
            </w:r>
          </w:p>
        </w:tc>
        <w:tc>
          <w:tcPr>
            <w:tcW w:w="2835" w:type="dxa"/>
            <w:tcBorders>
              <w:top w:val="single" w:sz="4" w:space="0" w:color="auto"/>
              <w:left w:val="single" w:sz="4" w:space="0" w:color="auto"/>
            </w:tcBorders>
            <w:shd w:val="clear" w:color="auto" w:fill="FFFFFF" w:themeFill="background1"/>
          </w:tcPr>
          <w:p w:rsidR="00651E39" w:rsidRPr="00EE1A1C" w:rsidRDefault="00651E39" w:rsidP="00651E39">
            <w:r w:rsidRPr="00EE1A1C">
              <w:t>Доля  обучающихся муниципальных бюджетных общеобразовательных учреждений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w:t>
            </w:r>
          </w:p>
        </w:tc>
      </w:tr>
      <w:tr w:rsidR="00651E39" w:rsidRPr="007C7DA4" w:rsidTr="001D5DAD">
        <w:trPr>
          <w:cantSplit/>
        </w:trPr>
        <w:tc>
          <w:tcPr>
            <w:tcW w:w="10036" w:type="dxa"/>
            <w:gridSpan w:val="5"/>
            <w:tcBorders>
              <w:top w:val="single" w:sz="4" w:space="0" w:color="auto"/>
              <w:bottom w:val="single" w:sz="4" w:space="0" w:color="auto"/>
            </w:tcBorders>
            <w:shd w:val="clear" w:color="auto" w:fill="auto"/>
          </w:tcPr>
          <w:p w:rsidR="00651E39" w:rsidRPr="00EE1A1C" w:rsidRDefault="00651E39" w:rsidP="00651E39">
            <w:pPr>
              <w:jc w:val="center"/>
            </w:pPr>
            <w:r w:rsidRPr="00EE1A1C">
              <w:t>Развитие сферы культуры</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7</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EE1A1C" w:rsidRDefault="00651E39" w:rsidP="00651E39">
            <w:r w:rsidRPr="00EE1A1C">
              <w:t xml:space="preserve">Строительство «Сквера капитанов» (г. Находка, </w:t>
            </w:r>
            <w:r w:rsidR="00024788">
              <w:t>р</w:t>
            </w:r>
            <w:r w:rsidRPr="00EE1A1C">
              <w:t>айон видовой площадки на Находкинском проспекте)</w:t>
            </w:r>
          </w:p>
          <w:p w:rsidR="00651E39" w:rsidRPr="00EE1A1C" w:rsidRDefault="00651E39" w:rsidP="00651E39"/>
          <w:p w:rsidR="00651E39" w:rsidRPr="00EE1A1C" w:rsidRDefault="00651E39" w:rsidP="00651E39"/>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1000 м</w:t>
            </w:r>
            <w:r w:rsidRPr="00EE1A1C">
              <w:rPr>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2020</w:t>
            </w:r>
          </w:p>
        </w:tc>
        <w:tc>
          <w:tcPr>
            <w:tcW w:w="2835" w:type="dxa"/>
            <w:vMerge w:val="restart"/>
            <w:tcBorders>
              <w:top w:val="single" w:sz="4" w:space="0" w:color="auto"/>
              <w:left w:val="single" w:sz="4" w:space="0" w:color="auto"/>
            </w:tcBorders>
            <w:shd w:val="clear" w:color="auto" w:fill="auto"/>
          </w:tcPr>
          <w:p w:rsidR="00651E39" w:rsidRPr="00EE1A1C" w:rsidRDefault="00651E39" w:rsidP="00651E39">
            <w:r w:rsidRPr="00EE1A1C">
              <w:t>Уровень обеспеченности населения городского округа учреждениями/объектами сферы культуры.</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8</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EE1A1C" w:rsidRDefault="00651E39" w:rsidP="00651E39">
            <w:r w:rsidRPr="00EE1A1C">
              <w:t>Строительство пристройки к основному зданию МБУК «Музейно-выставочный Центр г. Находка» (г. Находка, ул. Владивостокская, д. 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360 м2</w:t>
            </w:r>
          </w:p>
          <w:p w:rsidR="00651E39" w:rsidRPr="00EE1A1C" w:rsidRDefault="00651E39" w:rsidP="00651E39"/>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2021-2023</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Height w:val="1348"/>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9</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651E39" w:rsidRPr="00EE1A1C" w:rsidRDefault="00651E39" w:rsidP="00651E39">
            <w:pPr>
              <w:autoSpaceDE w:val="0"/>
              <w:autoSpaceDN w:val="0"/>
              <w:adjustRightInd w:val="0"/>
            </w:pPr>
            <w:r w:rsidRPr="00EE1A1C">
              <w:t xml:space="preserve">Создание историко-культурного парка «Рыбацкая деревня» (Находкинский городской округ, в 450 м. от бухты Авангард вдоль трассы </w:t>
            </w:r>
            <w:proofErr w:type="spellStart"/>
            <w:r w:rsidRPr="00EE1A1C">
              <w:t>Душкино</w:t>
            </w:r>
            <w:proofErr w:type="spellEnd"/>
            <w:r w:rsidRPr="00EE1A1C">
              <w:t>-Ливадия, в 3 м. от п. Ливадия)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15 га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2023-2025</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1D5DAD">
        <w:trPr>
          <w:cantSplit/>
        </w:trPr>
        <w:tc>
          <w:tcPr>
            <w:tcW w:w="10036" w:type="dxa"/>
            <w:gridSpan w:val="5"/>
            <w:tcBorders>
              <w:top w:val="single" w:sz="4" w:space="0" w:color="auto"/>
              <w:bottom w:val="single" w:sz="4" w:space="0" w:color="auto"/>
            </w:tcBorders>
            <w:shd w:val="clear" w:color="auto" w:fill="auto"/>
          </w:tcPr>
          <w:p w:rsidR="00651E39" w:rsidRPr="00EE1A1C" w:rsidRDefault="00651E39" w:rsidP="00651E39">
            <w:pPr>
              <w:jc w:val="center"/>
            </w:pPr>
            <w:r w:rsidRPr="00EE1A1C">
              <w:lastRenderedPageBreak/>
              <w:t>Развитие физической культуры и спорта</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10</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Крытая спортивная площадка (атлетический павильон) для гимнастических упражнений (г. Находка, ул. Малиновского, 25 (МБОУ «СОШ №5»)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2019</w:t>
            </w:r>
          </w:p>
        </w:tc>
        <w:tc>
          <w:tcPr>
            <w:tcW w:w="2835" w:type="dxa"/>
            <w:vMerge w:val="restart"/>
            <w:tcBorders>
              <w:top w:val="single" w:sz="4" w:space="0" w:color="auto"/>
              <w:left w:val="single" w:sz="4" w:space="0" w:color="auto"/>
            </w:tcBorders>
            <w:shd w:val="clear" w:color="auto" w:fill="auto"/>
          </w:tcPr>
          <w:p w:rsidR="00651E39" w:rsidRPr="00EE1A1C" w:rsidRDefault="00651E39" w:rsidP="00651E39">
            <w:r w:rsidRPr="00EE1A1C">
              <w:t>Доля населения городского округа систематически занимающегося физической культуры и спортом в общей численности населения Находкинского городского округа;</w:t>
            </w:r>
          </w:p>
          <w:p w:rsidR="00651E39" w:rsidRPr="00EE1A1C" w:rsidRDefault="00651E39" w:rsidP="00651E39">
            <w:r w:rsidRPr="00EE1A1C">
              <w:t>Уровень обеспеченности населения Находкинского городского округа спортивными сооружениями исходя из единовременной пропускной способности объектов спорта.</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11</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Крытая спортивная площадка (атлетический павильон) для гимнастических упражнений (г. Находка, пер. Школьный, 1 (МБОУ «СОШ № 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2019</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12</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Установка универсальной спортивной площадки (г. Находка, п. Врангель, Восточный проспект, 7 (МБОУ «СОШ № 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2019</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13</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Плоскостное спортивное сооружение. Хоккейная коробка. (г. Находка, ул. Кирова, 13 (МБОУ «СОШ № 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150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2019</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14</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Плоскостное спортивное сооружение. Хоккейная коробка. (г. Находка, п. Южно-Морской, ул. Победы, 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150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2019</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15</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 xml:space="preserve">Установка универсальной спортивной площадки (г. Находка, </w:t>
            </w:r>
            <w:proofErr w:type="spellStart"/>
            <w:r w:rsidRPr="00EE1A1C">
              <w:t>мкр</w:t>
            </w:r>
            <w:proofErr w:type="spellEnd"/>
            <w:r w:rsidRPr="00EE1A1C">
              <w:t>. Ливадия, ул. Заречная, 17 (МБОУ «СОШ № 26»)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2019</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16</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Крытый тренировочный каток (г. Находка, ул. Комсомольская, 36)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500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2019-2020</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17</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Строительство физкультурно- оздоровительного комплекса (г. Находка, р-он ул. Дальняя)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480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2019-2021</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18</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Крытая спортивная площадка (атлетический павильон) для гимнастических упражнений (г.  Находка, ул. Ленинская, 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2020</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19</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Крытая спортивная площадка (атлетический павильон) для гимнастических упражнений. (г. Находка, ул. Гаг</w:t>
            </w:r>
            <w:r w:rsidR="00024788">
              <w:t>а</w:t>
            </w:r>
            <w:r w:rsidRPr="00EE1A1C">
              <w:t>рина, 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2020</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20</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Строительство физкультурно-оздоровительного комплекса в п. Ливадия Находкинского городского округа (В районе ул. Весенняя, 10 и автодороги Ливадия – Южно-Морской, п. Ливадия, г. Находка)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480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2020-2022</w:t>
            </w:r>
          </w:p>
        </w:tc>
        <w:tc>
          <w:tcPr>
            <w:tcW w:w="2835" w:type="dxa"/>
            <w:vMerge/>
            <w:tcBorders>
              <w:left w:val="single" w:sz="4" w:space="0" w:color="auto"/>
              <w:bottom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21</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Крытая спортивная площадка (атлетический павильон) для гимнастических упражнений ( г. Находка ул. Астафьева, 123  (МБОУ «СОШ № 1 «Полюс»)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2021</w:t>
            </w:r>
          </w:p>
        </w:tc>
        <w:tc>
          <w:tcPr>
            <w:tcW w:w="2835" w:type="dxa"/>
            <w:vMerge w:val="restart"/>
            <w:tcBorders>
              <w:top w:val="single" w:sz="4" w:space="0" w:color="auto"/>
              <w:left w:val="single" w:sz="4" w:space="0" w:color="auto"/>
            </w:tcBorders>
            <w:shd w:val="clear" w:color="auto" w:fill="auto"/>
          </w:tcPr>
          <w:p w:rsidR="00651E39" w:rsidRPr="00EE1A1C" w:rsidRDefault="00651E39" w:rsidP="00651E39">
            <w:r w:rsidRPr="00EE1A1C">
              <w:t xml:space="preserve">Доля населения городского округа систематически занимающегося физической культуры и </w:t>
            </w:r>
            <w:r w:rsidRPr="00EE1A1C">
              <w:lastRenderedPageBreak/>
              <w:t>спортом в общей численности населения Находкинского городского округа;</w:t>
            </w:r>
          </w:p>
          <w:p w:rsidR="00651E39" w:rsidRPr="00EE1A1C" w:rsidRDefault="00651E39" w:rsidP="00651E39">
            <w:r w:rsidRPr="00EE1A1C">
              <w:t>Уровень обеспеченности населения Находкинского городского округа спортивными сооружениями исходя из единовременной пропускной способности объектов спорта.</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lastRenderedPageBreak/>
              <w:t>22</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Универсальная площадка для игровых видов спорта (г. Находка, ул. Макарова, 22)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150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2021</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Height w:val="1535"/>
        </w:trPr>
        <w:tc>
          <w:tcPr>
            <w:tcW w:w="568" w:type="dxa"/>
            <w:tcBorders>
              <w:top w:val="single" w:sz="4" w:space="0" w:color="auto"/>
              <w:right w:val="single" w:sz="4" w:space="0" w:color="auto"/>
            </w:tcBorders>
            <w:shd w:val="clear" w:color="auto" w:fill="auto"/>
            <w:vAlign w:val="center"/>
          </w:tcPr>
          <w:p w:rsidR="00651E39" w:rsidRPr="00EE1A1C" w:rsidRDefault="00651E39" w:rsidP="00651E39">
            <w:pPr>
              <w:jc w:val="center"/>
            </w:pPr>
            <w:r w:rsidRPr="00EE1A1C">
              <w:lastRenderedPageBreak/>
              <w:t>23</w:t>
            </w:r>
          </w:p>
        </w:tc>
        <w:tc>
          <w:tcPr>
            <w:tcW w:w="3798" w:type="dxa"/>
            <w:tcBorders>
              <w:top w:val="single" w:sz="4" w:space="0" w:color="auto"/>
              <w:left w:val="single" w:sz="4" w:space="0" w:color="auto"/>
              <w:right w:val="single" w:sz="4" w:space="0" w:color="auto"/>
            </w:tcBorders>
            <w:shd w:val="clear" w:color="auto" w:fill="auto"/>
          </w:tcPr>
          <w:p w:rsidR="00651E39" w:rsidRPr="00EE1A1C" w:rsidRDefault="00651E39" w:rsidP="00651E39">
            <w:r w:rsidRPr="00EE1A1C">
              <w:t>Комбинированный спортивный комплекс, включающий универсальную спортивную площадку для игровых видов спорта и тренажерный сектор (г. Находка, ул. Ленинградская, 23)</w:t>
            </w:r>
          </w:p>
        </w:tc>
        <w:tc>
          <w:tcPr>
            <w:tcW w:w="1560" w:type="dxa"/>
            <w:tcBorders>
              <w:top w:val="single" w:sz="4" w:space="0" w:color="auto"/>
              <w:left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right w:val="single" w:sz="4" w:space="0" w:color="auto"/>
            </w:tcBorders>
            <w:shd w:val="clear" w:color="auto" w:fill="auto"/>
          </w:tcPr>
          <w:p w:rsidR="00651E39" w:rsidRPr="00EE1A1C" w:rsidRDefault="00651E39" w:rsidP="00651E39">
            <w:r w:rsidRPr="00EE1A1C">
              <w:t>2021</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24</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Комбинированный спортивный комплекс, включающий универсальную спортивную площадку для игровых видов спорта и тренажерный сектор (г. Находка, ул. Спортивная, 26)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2021</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25</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Комбинированный спортивный комплекс, включающий универсальную спортивную площадку для игровых видов спорта и тренажерный сектор (г. Находка, ул. Нахимовская, 21а (МБОУ «СОШ № 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2021</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26</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Комбинированный спортивный комплекс, включающий универсальную спортивную площадку для игровых видов спорта и тренажерный сектор (г. Находка, ул. Астафьева, 111А)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2021</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27</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Крытая спортивная площадка (атлетический павильон) для гимнастических упражнений (г. Находка, ул. Сенявина,13)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2022</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28</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Комбинированный спортивный комплекс, включающий универсальную спортивную площадку для игровых видов спорта и тренажерный сектор (г. Находка, ул. Гаг</w:t>
            </w:r>
            <w:r w:rsidR="00024788">
              <w:t>а</w:t>
            </w:r>
            <w:r w:rsidRPr="00EE1A1C">
              <w:t>рина, 4 (территория городского парка)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2022</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29</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Универсальная площадка для игровых видов спорта (г. Находка, ул. Арсеньева, 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150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2022</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30</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Комбинированный спортивный комплекс, включающий универсальную спортивную площадку для игровых видов спорта и тренажерный сектор (г. Находка, Проспект Мира, 24б (МБОУ «СОШ № 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2022</w:t>
            </w:r>
          </w:p>
        </w:tc>
        <w:tc>
          <w:tcPr>
            <w:tcW w:w="2835" w:type="dxa"/>
            <w:vMerge/>
            <w:tcBorders>
              <w:left w:val="single" w:sz="4" w:space="0" w:color="auto"/>
              <w:bottom w:val="single" w:sz="4" w:space="0" w:color="auto"/>
            </w:tcBorders>
            <w:shd w:val="clear" w:color="auto" w:fill="auto"/>
          </w:tcPr>
          <w:p w:rsidR="00651E39" w:rsidRPr="00EE1A1C" w:rsidRDefault="00651E39" w:rsidP="00651E39"/>
        </w:tc>
      </w:tr>
      <w:tr w:rsidR="00651E39" w:rsidRPr="007C7DA4" w:rsidTr="00024788">
        <w:trPr>
          <w:cantSplit/>
          <w:trHeight w:val="841"/>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lastRenderedPageBreak/>
              <w:t>31</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Комбинированный спортивный комплекс, включающий универсальную спортивную площадку для игровых видов спорта и тренажерный сектор (г. Находка, ул. Мичурина, 10-а (МБОУ «СОШ № 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2022</w:t>
            </w:r>
          </w:p>
        </w:tc>
        <w:tc>
          <w:tcPr>
            <w:tcW w:w="2835" w:type="dxa"/>
            <w:vMerge w:val="restart"/>
            <w:tcBorders>
              <w:top w:val="single" w:sz="4" w:space="0" w:color="auto"/>
              <w:left w:val="single" w:sz="4" w:space="0" w:color="auto"/>
            </w:tcBorders>
            <w:shd w:val="clear" w:color="auto" w:fill="auto"/>
          </w:tcPr>
          <w:p w:rsidR="00651E39" w:rsidRPr="00EE1A1C" w:rsidRDefault="00651E39" w:rsidP="00651E39">
            <w:r w:rsidRPr="00EE1A1C">
              <w:t>Доля населения городского округа систематически занимающегося физической культуры и спортом в общей численности населения Находкинского городского округа;</w:t>
            </w:r>
          </w:p>
          <w:p w:rsidR="00651E39" w:rsidRPr="00EE1A1C" w:rsidRDefault="00651E39" w:rsidP="00651E39">
            <w:r w:rsidRPr="00EE1A1C">
              <w:t>Уровень обеспеченности населения Находкинского городского округа спортивными сооружениями исходя из единовременной пропускной способности объектов спорта.</w:t>
            </w:r>
          </w:p>
        </w:tc>
      </w:tr>
      <w:tr w:rsidR="00651E39" w:rsidRPr="007C7DA4" w:rsidTr="00024788">
        <w:trPr>
          <w:cantSplit/>
          <w:trHeight w:val="1058"/>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32</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Универсальная площадка для игровых видов спорта (г. Находка,  ул. Астафьева, 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150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2023</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33</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 xml:space="preserve">Комбинированный спортивный комплекс, включающий универсальную спортивную площадку для игровых видов спорта и тренажерный сектор (г. Находка, Проспект Мира,10 (МБОУ «СОШ № 12 им. В.Н. </w:t>
            </w:r>
            <w:proofErr w:type="spellStart"/>
            <w:r w:rsidRPr="00EE1A1C">
              <w:t>Сметанкина</w:t>
            </w:r>
            <w:proofErr w:type="spellEnd"/>
            <w:r w:rsidRPr="00EE1A1C">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2023</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34</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Комбинированный спортивный комплекс, включающий универсальную спортивную площадку для игровых видов спорта и тренажерный сектор (г. Находка, ул. Верхне-Морская, 96 (МБОУ «Гимназия № 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2023</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35</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Крытая спортивная площадка (атлетический павильон) для гимнастических упражнений (г. Находка, ул. Арсеньева, 14а (МБОУ «СОШ № 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80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2023</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1D5DAD">
        <w:trPr>
          <w:cantSplit/>
        </w:trPr>
        <w:tc>
          <w:tcPr>
            <w:tcW w:w="10036" w:type="dxa"/>
            <w:gridSpan w:val="5"/>
            <w:tcBorders>
              <w:top w:val="single" w:sz="4" w:space="0" w:color="auto"/>
              <w:bottom w:val="single" w:sz="4" w:space="0" w:color="auto"/>
            </w:tcBorders>
          </w:tcPr>
          <w:p w:rsidR="00651E39" w:rsidRPr="00EA3917" w:rsidRDefault="00651E39" w:rsidP="00651E39">
            <w:pPr>
              <w:jc w:val="center"/>
            </w:pPr>
            <w:r w:rsidRPr="00EA3917">
              <w:t>Период с 2024 по 2030 годы</w:t>
            </w:r>
          </w:p>
        </w:tc>
      </w:tr>
      <w:tr w:rsidR="00651E39" w:rsidRPr="007C7DA4" w:rsidTr="001D5DAD">
        <w:trPr>
          <w:cantSplit/>
        </w:trPr>
        <w:tc>
          <w:tcPr>
            <w:tcW w:w="10036" w:type="dxa"/>
            <w:gridSpan w:val="5"/>
            <w:tcBorders>
              <w:top w:val="single" w:sz="4" w:space="0" w:color="auto"/>
              <w:bottom w:val="single" w:sz="4" w:space="0" w:color="auto"/>
            </w:tcBorders>
          </w:tcPr>
          <w:p w:rsidR="00651E39" w:rsidRPr="00EE1A1C" w:rsidRDefault="00651E39" w:rsidP="00651E39">
            <w:pPr>
              <w:jc w:val="center"/>
            </w:pPr>
            <w:r w:rsidRPr="00EE1A1C">
              <w:t>Развитие системы образования</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t>36</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Строительство учреждения</w:t>
            </w:r>
            <w:r w:rsidR="00EA3917">
              <w:t xml:space="preserve"> </w:t>
            </w:r>
            <w:r w:rsidRPr="00EE1A1C">
              <w:t xml:space="preserve">дополнительного образования «Детско-юношеская спортивная школа «Ливадия» (г. Находка, </w:t>
            </w:r>
          </w:p>
          <w:p w:rsidR="00651E39" w:rsidRPr="00EE1A1C" w:rsidRDefault="00651E39" w:rsidP="00651E39">
            <w:proofErr w:type="spellStart"/>
            <w:r w:rsidRPr="00EE1A1C">
              <w:t>пгт</w:t>
            </w:r>
            <w:proofErr w:type="spellEnd"/>
            <w:r w:rsidRPr="00EE1A1C">
              <w:t>. Ливадия, ул. Заводская, 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300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2024-2025</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детей в возрасте 5-18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651E39" w:rsidRPr="00B50999" w:rsidTr="00024788">
        <w:trPr>
          <w:cantSplit/>
          <w:trHeight w:val="2570"/>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r w:rsidRPr="00EE1A1C">
              <w:lastRenderedPageBreak/>
              <w:t>37</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Строительство детского сада (г. Находка, район КПД)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 xml:space="preserve">280 мест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2024-2025</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детей в возрасте 1 - 6 лет, получающих дошкольную образовательную услугу и (или) услугу по содержанию  в муниципальных образовательных учреждениях, в общей численности детей в возрасте 1-6 лет</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t>38</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 xml:space="preserve">Строительство детского сада (г. Находка, ул. </w:t>
            </w:r>
            <w:proofErr w:type="spellStart"/>
            <w:r w:rsidRPr="00EE1A1C">
              <w:t>Бокситогорская</w:t>
            </w:r>
            <w:proofErr w:type="spellEnd"/>
            <w:r w:rsidRPr="00EE1A1C">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280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2026-2027</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детей в возрасте 1 - 6 лет, получающих дошкольную образовательную услугу и (или) услугу по содержанию  в муниципальных образовательных учреждениях, в общей численности детей в возрасте 1-6 лет</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t>39</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 xml:space="preserve">Строительство учреждения дополнительного образования «Детско-юношеская спортивная школа «Юниор» (г. Находка, </w:t>
            </w:r>
          </w:p>
          <w:p w:rsidR="00651E39" w:rsidRPr="00EE1A1C" w:rsidRDefault="00651E39" w:rsidP="00651E39">
            <w:r w:rsidRPr="00EE1A1C">
              <w:t>район МЖК либо ул. Сидоренко)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600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2026-2027</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детей в возрасте 5-18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lastRenderedPageBreak/>
              <w:t>40</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Строительство средней общеобразовательной школы (г. Находка, ул. Сидоренко)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EA3917">
            <w:r w:rsidRPr="00EE1A1C">
              <w:t>1100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2027-2028</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обучающихся муниципальных бюджетных общеобразовательных учреждений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t>41</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Строительство учреждения  дополнительного образования «Дом детско-юношеского туризма и экскурсий» (г. Находка, ул. Заводская)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300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2028</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детей в возрасте 5-18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t>42</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Строительство детского сада (г. Находка, район МЖК)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380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2028-2029</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детей в возрасте 1 - 6 лет, получающих дошкольную образовательную услугу и (или) услугу по содержанию  в муниципальных образовательных учреждениях, в общей численности детей в возрасте 1-6 лет</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lastRenderedPageBreak/>
              <w:t>43</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Строительство средней общеобразовательной школы (г. Находка, ул. Фрунзе)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825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2029-2030</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обучающихся муниципальных бюджетных общеобразовательных учреждений Находкинского городского округа, занимающихся во вторую смену, в общей численности обучающихся муниципальных бюджетных общеобразовательных учреждений Находкинского городского округа</w:t>
            </w:r>
          </w:p>
        </w:tc>
      </w:tr>
      <w:tr w:rsidR="00651E39" w:rsidRPr="007C7DA4" w:rsidTr="00024788">
        <w:trPr>
          <w:cantSplit/>
          <w:trHeight w:val="1311"/>
        </w:trPr>
        <w:tc>
          <w:tcPr>
            <w:tcW w:w="568" w:type="dxa"/>
            <w:tcBorders>
              <w:top w:val="single" w:sz="4" w:space="0" w:color="auto"/>
              <w:bottom w:val="single" w:sz="4" w:space="0" w:color="auto"/>
              <w:right w:val="single" w:sz="4" w:space="0" w:color="auto"/>
            </w:tcBorders>
            <w:shd w:val="clear" w:color="auto" w:fill="FFFFFF" w:themeFill="background1"/>
            <w:vAlign w:val="center"/>
          </w:tcPr>
          <w:p w:rsidR="00651E39" w:rsidRPr="00EE1A1C" w:rsidRDefault="00651E39" w:rsidP="00651E39">
            <w:pPr>
              <w:jc w:val="center"/>
            </w:pPr>
            <w:r w:rsidRPr="00EE1A1C">
              <w:t>44</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Строительство учреждения  дополнительного образования «Центр детского творчества» (г. Находка, район дамбы между ул. Советской и МЖК)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600 мест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51E39" w:rsidRPr="00EE1A1C" w:rsidRDefault="00651E39" w:rsidP="00651E39">
            <w:r w:rsidRPr="00EE1A1C">
              <w:t>2029-2030</w:t>
            </w:r>
          </w:p>
        </w:tc>
        <w:tc>
          <w:tcPr>
            <w:tcW w:w="2835" w:type="dxa"/>
            <w:tcBorders>
              <w:top w:val="single" w:sz="4" w:space="0" w:color="auto"/>
              <w:left w:val="single" w:sz="4" w:space="0" w:color="auto"/>
              <w:bottom w:val="single" w:sz="4" w:space="0" w:color="auto"/>
            </w:tcBorders>
            <w:shd w:val="clear" w:color="auto" w:fill="FFFFFF" w:themeFill="background1"/>
          </w:tcPr>
          <w:p w:rsidR="00651E39" w:rsidRPr="00EE1A1C" w:rsidRDefault="00651E39" w:rsidP="00651E39">
            <w:r w:rsidRPr="00EE1A1C">
              <w:t>Доля детей в возрасте 5-18 лет (в том числе дети с ограниченными возможностями здоровья, одаренные дети, дети группы риска),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651E39" w:rsidRPr="007C7DA4" w:rsidTr="001D5DAD">
        <w:trPr>
          <w:cantSplit/>
          <w:trHeight w:val="258"/>
        </w:trPr>
        <w:tc>
          <w:tcPr>
            <w:tcW w:w="10036" w:type="dxa"/>
            <w:gridSpan w:val="5"/>
            <w:tcBorders>
              <w:top w:val="single" w:sz="4" w:space="0" w:color="auto"/>
              <w:bottom w:val="single" w:sz="4" w:space="0" w:color="auto"/>
              <w:right w:val="single" w:sz="4" w:space="0" w:color="auto"/>
            </w:tcBorders>
            <w:shd w:val="clear" w:color="auto" w:fill="auto"/>
          </w:tcPr>
          <w:p w:rsidR="00651E39" w:rsidRPr="00EE1A1C" w:rsidRDefault="00651E39" w:rsidP="00651E39">
            <w:pPr>
              <w:jc w:val="center"/>
            </w:pPr>
            <w:r w:rsidRPr="00EE1A1C">
              <w:t>Развитие физической культуры и спорта</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45</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Комбинированный спортивный комплекс, включающий универсальную спортивную площадку для игровых видов спорта и тренажерный сектор (г. Находка, ул. Малиновского, 25 (МБОУ «СОШ № 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2024</w:t>
            </w:r>
          </w:p>
        </w:tc>
        <w:tc>
          <w:tcPr>
            <w:tcW w:w="2835" w:type="dxa"/>
            <w:vMerge w:val="restart"/>
            <w:tcBorders>
              <w:top w:val="single" w:sz="4" w:space="0" w:color="auto"/>
              <w:left w:val="single" w:sz="4" w:space="0" w:color="auto"/>
            </w:tcBorders>
            <w:shd w:val="clear" w:color="auto" w:fill="auto"/>
          </w:tcPr>
          <w:p w:rsidR="00651E39" w:rsidRPr="00EE1A1C" w:rsidRDefault="00651E39" w:rsidP="00651E39">
            <w:r w:rsidRPr="00EE1A1C">
              <w:t>Доля населения городского округа систематически занимающегося физической культуры и спортом в общей численности населения Находкинского городского округа;</w:t>
            </w:r>
          </w:p>
          <w:p w:rsidR="00651E39" w:rsidRPr="00EE1A1C" w:rsidRDefault="00651E39" w:rsidP="00651E39">
            <w:r w:rsidRPr="00EE1A1C">
              <w:t xml:space="preserve">Уровень обеспеченности населения Находкинского городского округа спортивными </w:t>
            </w:r>
            <w:r w:rsidRPr="00EE1A1C">
              <w:lastRenderedPageBreak/>
              <w:t>сооружениями исходя из единовременной пропускной способности объектов спорта.</w:t>
            </w:r>
          </w:p>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t>46</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Комбинированный спортивный комплекс, включающий универсальную спортивную площадку для игровых видов спорта и тренажерный сектор (г. Находка, ул. Юбилейная, 12 (МБОУ «СОШ № 22»)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2024</w:t>
            </w:r>
          </w:p>
        </w:tc>
        <w:tc>
          <w:tcPr>
            <w:tcW w:w="2835" w:type="dxa"/>
            <w:vMerge/>
            <w:tcBorders>
              <w:left w:val="single" w:sz="4" w:space="0" w:color="auto"/>
            </w:tcBorders>
            <w:shd w:val="clear" w:color="auto" w:fill="auto"/>
          </w:tcPr>
          <w:p w:rsidR="00651E39" w:rsidRPr="00EE1A1C" w:rsidRDefault="00651E39" w:rsidP="00651E39"/>
        </w:tc>
      </w:tr>
      <w:tr w:rsidR="00651E39" w:rsidRPr="007C7DA4" w:rsidTr="00024788">
        <w:trPr>
          <w:cantSplit/>
        </w:trPr>
        <w:tc>
          <w:tcPr>
            <w:tcW w:w="568" w:type="dxa"/>
            <w:tcBorders>
              <w:top w:val="single" w:sz="4" w:space="0" w:color="auto"/>
              <w:bottom w:val="single" w:sz="4" w:space="0" w:color="auto"/>
              <w:right w:val="single" w:sz="4" w:space="0" w:color="auto"/>
            </w:tcBorders>
            <w:shd w:val="clear" w:color="auto" w:fill="auto"/>
            <w:vAlign w:val="center"/>
          </w:tcPr>
          <w:p w:rsidR="00651E39" w:rsidRPr="00EE1A1C" w:rsidRDefault="00651E39" w:rsidP="00651E39">
            <w:pPr>
              <w:jc w:val="center"/>
            </w:pPr>
            <w:r w:rsidRPr="00EE1A1C">
              <w:lastRenderedPageBreak/>
              <w:t>47</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Комбинированный спортивный комплекс (для игровых видов спорта и тренажерный сектор) (г. Находка, ул. Садовая, 8 (МБОУ «СОШ № 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230 чел. в день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1E39" w:rsidRPr="00EE1A1C" w:rsidRDefault="00651E39" w:rsidP="00651E39">
            <w:r w:rsidRPr="00EE1A1C">
              <w:t>2024</w:t>
            </w:r>
          </w:p>
        </w:tc>
        <w:tc>
          <w:tcPr>
            <w:tcW w:w="2835" w:type="dxa"/>
            <w:vMerge/>
            <w:tcBorders>
              <w:left w:val="single" w:sz="4" w:space="0" w:color="auto"/>
              <w:bottom w:val="single" w:sz="4" w:space="0" w:color="auto"/>
            </w:tcBorders>
            <w:shd w:val="clear" w:color="auto" w:fill="auto"/>
          </w:tcPr>
          <w:p w:rsidR="00651E39" w:rsidRPr="00EE1A1C" w:rsidRDefault="00651E39" w:rsidP="00651E39"/>
        </w:tc>
      </w:tr>
    </w:tbl>
    <w:p w:rsidR="00651E39" w:rsidRDefault="00651E39" w:rsidP="00651E39">
      <w:pPr>
        <w:rPr>
          <w:b/>
          <w:bCs/>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Default="00651E39" w:rsidP="00F435ED">
      <w:pPr>
        <w:ind w:right="-285" w:firstLine="709"/>
        <w:jc w:val="both"/>
        <w:rPr>
          <w:sz w:val="26"/>
          <w:szCs w:val="26"/>
        </w:rPr>
      </w:pPr>
    </w:p>
    <w:p w:rsidR="00651E39" w:rsidRPr="00717F41" w:rsidRDefault="00651E39" w:rsidP="00F435ED">
      <w:pPr>
        <w:ind w:right="-285" w:firstLine="709"/>
        <w:jc w:val="both"/>
        <w:rPr>
          <w:sz w:val="26"/>
          <w:szCs w:val="26"/>
        </w:rPr>
      </w:pPr>
    </w:p>
    <w:bookmarkEnd w:id="0"/>
    <w:p w:rsidR="00195026" w:rsidRPr="003612ED" w:rsidRDefault="00195026" w:rsidP="00195026">
      <w:pPr>
        <w:pStyle w:val="afd"/>
        <w:ind w:right="-285" w:firstLine="709"/>
        <w:rPr>
          <w:rStyle w:val="15"/>
          <w:rFonts w:eastAsiaTheme="majorEastAsia"/>
          <w:sz w:val="26"/>
          <w:szCs w:val="26"/>
        </w:rPr>
      </w:pPr>
    </w:p>
    <w:sectPr w:rsidR="00195026" w:rsidRPr="003612ED" w:rsidSect="00D1447C">
      <w:headerReference w:type="default" r:id="rId16"/>
      <w:pgSz w:w="11906" w:h="16838"/>
      <w:pgMar w:top="1134" w:right="851" w:bottom="1134" w:left="1701" w:header="425"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9F" w:rsidRDefault="008A2D9F" w:rsidP="002355E8">
      <w:r>
        <w:separator/>
      </w:r>
    </w:p>
  </w:endnote>
  <w:endnote w:type="continuationSeparator" w:id="0">
    <w:p w:rsidR="008A2D9F" w:rsidRDefault="008A2D9F" w:rsidP="0023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11" w:rsidRDefault="00271911">
    <w:pPr>
      <w:pStyle w:val="afff"/>
      <w:framePr w:w="11899" w:h="427" w:wrap="none" w:vAnchor="text" w:hAnchor="page" w:x="5956" w:y="-1137"/>
      <w:shd w:val="clear" w:color="auto" w:fill="auto"/>
      <w:ind w:left="2928"/>
    </w:pPr>
    <w:r>
      <w:rPr>
        <w:rStyle w:val="95pt0"/>
        <w:rFonts w:eastAsiaTheme="majorEastAsia"/>
      </w:rPr>
      <w:t>Комитет по строительству и архитектуре Администрации города Шадринска</w:t>
    </w:r>
  </w:p>
  <w:p w:rsidR="00271911" w:rsidRDefault="00271911">
    <w:pPr>
      <w:pStyle w:val="afff"/>
      <w:framePr w:w="11899" w:h="427" w:wrap="none" w:vAnchor="text" w:hAnchor="page" w:x="5956" w:y="-1137"/>
      <w:shd w:val="clear" w:color="auto" w:fill="auto"/>
      <w:ind w:left="2928"/>
    </w:pPr>
    <w:r>
      <w:fldChar w:fldCharType="begin"/>
    </w:r>
    <w:r>
      <w:instrText xml:space="preserve"> PAGE \* MERGEFORMAT </w:instrText>
    </w:r>
    <w:r>
      <w:fldChar w:fldCharType="separate"/>
    </w:r>
    <w:r w:rsidRPr="00E645EE">
      <w:rPr>
        <w:rStyle w:val="PalatinoLinotype"/>
        <w:noProof/>
      </w:rPr>
      <w:t>114</w:t>
    </w:r>
    <w:r>
      <w:rPr>
        <w:rStyle w:val="PalatinoLinotyp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11" w:rsidRDefault="00271911">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9F" w:rsidRDefault="008A2D9F" w:rsidP="002355E8">
      <w:r>
        <w:separator/>
      </w:r>
    </w:p>
  </w:footnote>
  <w:footnote w:type="continuationSeparator" w:id="0">
    <w:p w:rsidR="008A2D9F" w:rsidRDefault="008A2D9F" w:rsidP="00235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11" w:rsidRDefault="00271911">
    <w:pPr>
      <w:pStyle w:val="afff"/>
      <w:framePr w:w="11899" w:h="418" w:wrap="none" w:vAnchor="text" w:hAnchor="page" w:x="5956" w:y="745"/>
      <w:shd w:val="clear" w:color="auto" w:fill="auto"/>
      <w:ind w:left="2837"/>
    </w:pPr>
    <w:r>
      <w:rPr>
        <w:rStyle w:val="95pt0"/>
        <w:rFonts w:eastAsiaTheme="majorEastAsia"/>
      </w:rPr>
      <w:t xml:space="preserve">Программа комплексного развития транспортной инфраструктуры муниципального </w:t>
    </w:r>
    <w:proofErr w:type="spellStart"/>
    <w:r>
      <w:rPr>
        <w:rStyle w:val="95pt0"/>
        <w:rFonts w:eastAsiaTheme="majorEastAsia"/>
      </w:rPr>
      <w:t>образовани</w:t>
    </w:r>
    <w:proofErr w:type="spellEnd"/>
  </w:p>
  <w:p w:rsidR="00271911" w:rsidRDefault="00271911">
    <w:pPr>
      <w:pStyle w:val="afff"/>
      <w:framePr w:w="11899" w:h="418" w:wrap="none" w:vAnchor="text" w:hAnchor="page" w:x="5956" w:y="745"/>
      <w:shd w:val="clear" w:color="auto" w:fill="auto"/>
      <w:ind w:left="2837"/>
    </w:pPr>
    <w:r>
      <w:rPr>
        <w:rStyle w:val="95pt0"/>
        <w:rFonts w:eastAsiaTheme="majorEastAsia"/>
      </w:rPr>
      <w:t>город Шадринск Курганской области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36094"/>
      <w:docPartObj>
        <w:docPartGallery w:val="Page Numbers (Top of Page)"/>
        <w:docPartUnique/>
      </w:docPartObj>
    </w:sdtPr>
    <w:sdtContent>
      <w:p w:rsidR="00271911" w:rsidRDefault="00271911">
        <w:pPr>
          <w:pStyle w:val="a8"/>
          <w:jc w:val="right"/>
        </w:pPr>
        <w:r>
          <w:fldChar w:fldCharType="begin"/>
        </w:r>
        <w:r>
          <w:instrText>PAGE   \* MERGEFORMAT</w:instrText>
        </w:r>
        <w:r>
          <w:fldChar w:fldCharType="separate"/>
        </w:r>
        <w:r w:rsidR="0005733E">
          <w:rPr>
            <w:noProof/>
          </w:rPr>
          <w:t>44</w:t>
        </w:r>
        <w:r>
          <w:fldChar w:fldCharType="end"/>
        </w:r>
      </w:p>
    </w:sdtContent>
  </w:sdt>
  <w:p w:rsidR="00271911" w:rsidRDefault="00271911">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277767"/>
      <w:docPartObj>
        <w:docPartGallery w:val="Page Numbers (Top of Page)"/>
        <w:docPartUnique/>
      </w:docPartObj>
    </w:sdtPr>
    <w:sdtContent>
      <w:p w:rsidR="00271911" w:rsidRDefault="00271911">
        <w:pPr>
          <w:pStyle w:val="a8"/>
          <w:jc w:val="right"/>
        </w:pPr>
        <w:r>
          <w:fldChar w:fldCharType="begin"/>
        </w:r>
        <w:r>
          <w:instrText>PAGE   \* MERGEFORMAT</w:instrText>
        </w:r>
        <w:r>
          <w:fldChar w:fldCharType="separate"/>
        </w:r>
        <w:r w:rsidR="0005733E">
          <w:rPr>
            <w:noProof/>
          </w:rPr>
          <w:t>64</w:t>
        </w:r>
        <w:r>
          <w:fldChar w:fldCharType="end"/>
        </w:r>
      </w:p>
    </w:sdtContent>
  </w:sdt>
  <w:p w:rsidR="00271911" w:rsidRPr="00A53BB6" w:rsidRDefault="00271911" w:rsidP="00651E39">
    <w:pPr>
      <w:pStyle w:val="a8"/>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773031"/>
      <w:docPartObj>
        <w:docPartGallery w:val="Page Numbers (Top of Page)"/>
        <w:docPartUnique/>
      </w:docPartObj>
    </w:sdtPr>
    <w:sdtContent>
      <w:p w:rsidR="00271911" w:rsidRDefault="00271911">
        <w:pPr>
          <w:pStyle w:val="a8"/>
          <w:jc w:val="right"/>
        </w:pPr>
        <w:r>
          <w:fldChar w:fldCharType="begin"/>
        </w:r>
        <w:r>
          <w:instrText>PAGE   \* MERGEFORMAT</w:instrText>
        </w:r>
        <w:r>
          <w:fldChar w:fldCharType="separate"/>
        </w:r>
        <w:r w:rsidR="0005733E">
          <w:rPr>
            <w:noProof/>
          </w:rPr>
          <w:t>63</w:t>
        </w:r>
        <w:r>
          <w:fldChar w:fldCharType="end"/>
        </w:r>
      </w:p>
    </w:sdtContent>
  </w:sdt>
  <w:p w:rsidR="00271911" w:rsidRDefault="00271911" w:rsidP="00651E3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385714"/>
      <w:docPartObj>
        <w:docPartGallery w:val="Page Numbers (Top of Page)"/>
        <w:docPartUnique/>
      </w:docPartObj>
    </w:sdtPr>
    <w:sdtContent>
      <w:p w:rsidR="00271911" w:rsidRDefault="00271911">
        <w:pPr>
          <w:pStyle w:val="a8"/>
          <w:jc w:val="right"/>
        </w:pPr>
        <w:r>
          <w:fldChar w:fldCharType="begin"/>
        </w:r>
        <w:r>
          <w:instrText>PAGE   \* MERGEFORMAT</w:instrText>
        </w:r>
        <w:r>
          <w:fldChar w:fldCharType="separate"/>
        </w:r>
        <w:r w:rsidR="0005733E">
          <w:rPr>
            <w:noProof/>
          </w:rPr>
          <w:t>82</w:t>
        </w:r>
        <w:r>
          <w:rPr>
            <w:noProof/>
          </w:rPr>
          <w:fldChar w:fldCharType="end"/>
        </w:r>
      </w:p>
    </w:sdtContent>
  </w:sdt>
  <w:p w:rsidR="00271911" w:rsidRDefault="0027191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C5D"/>
    <w:multiLevelType w:val="hybridMultilevel"/>
    <w:tmpl w:val="651A0028"/>
    <w:lvl w:ilvl="0" w:tplc="91A86926">
      <w:start w:val="1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2D1F25"/>
    <w:multiLevelType w:val="multilevel"/>
    <w:tmpl w:val="F4E6D6AC"/>
    <w:lvl w:ilvl="0">
      <w:start w:val="1"/>
      <w:numFmt w:val="decimal"/>
      <w:lvlText w:val="%1."/>
      <w:lvlJc w:val="left"/>
      <w:pPr>
        <w:ind w:left="360" w:hanging="360"/>
      </w:pPr>
      <w:rPr>
        <w:rFonts w:cs="Times New Roman" w:hint="default"/>
      </w:rPr>
    </w:lvl>
    <w:lvl w:ilvl="1">
      <w:start w:val="20"/>
      <w:numFmt w:val="bullet"/>
      <w:pStyle w:val="ADM-3-"/>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31740A7"/>
    <w:multiLevelType w:val="hybridMultilevel"/>
    <w:tmpl w:val="1206D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025AED"/>
    <w:multiLevelType w:val="hybridMultilevel"/>
    <w:tmpl w:val="88DCC10E"/>
    <w:lvl w:ilvl="0" w:tplc="91A86926">
      <w:start w:val="1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C016FB"/>
    <w:multiLevelType w:val="hybridMultilevel"/>
    <w:tmpl w:val="A0C4EA00"/>
    <w:lvl w:ilvl="0" w:tplc="91A86926">
      <w:start w:val="1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516851"/>
    <w:multiLevelType w:val="hybridMultilevel"/>
    <w:tmpl w:val="5CCEE8C8"/>
    <w:lvl w:ilvl="0" w:tplc="91A86926">
      <w:start w:val="1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9B7BD5"/>
    <w:multiLevelType w:val="hybridMultilevel"/>
    <w:tmpl w:val="C6BCCE4C"/>
    <w:lvl w:ilvl="0" w:tplc="91A86926">
      <w:start w:val="1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F82E69"/>
    <w:multiLevelType w:val="multilevel"/>
    <w:tmpl w:val="6540A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3B1A10"/>
    <w:multiLevelType w:val="hybridMultilevel"/>
    <w:tmpl w:val="39D611EA"/>
    <w:lvl w:ilvl="0" w:tplc="91A86926">
      <w:start w:val="1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366BE3"/>
    <w:multiLevelType w:val="hybridMultilevel"/>
    <w:tmpl w:val="8A4E4622"/>
    <w:lvl w:ilvl="0" w:tplc="91A86926">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D92C49"/>
    <w:multiLevelType w:val="hybridMultilevel"/>
    <w:tmpl w:val="4670B93C"/>
    <w:lvl w:ilvl="0" w:tplc="91A86926">
      <w:start w:val="1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4C0825"/>
    <w:multiLevelType w:val="multilevel"/>
    <w:tmpl w:val="23CE0A88"/>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8127E0"/>
    <w:multiLevelType w:val="hybridMultilevel"/>
    <w:tmpl w:val="03D6838E"/>
    <w:lvl w:ilvl="0" w:tplc="91A86926">
      <w:start w:val="11"/>
      <w:numFmt w:val="bullet"/>
      <w:lvlText w:val="-"/>
      <w:lvlJc w:val="left"/>
      <w:pPr>
        <w:ind w:left="1503" w:hanging="360"/>
      </w:pPr>
      <w:rPr>
        <w:rFonts w:ascii="Times New Roman" w:eastAsia="Times New Roman" w:hAnsi="Times New Roman" w:cs="Times New Roman"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3" w15:restartNumberingAfterBreak="0">
    <w:nsid w:val="40EF5123"/>
    <w:multiLevelType w:val="hybridMultilevel"/>
    <w:tmpl w:val="CEFE8A58"/>
    <w:lvl w:ilvl="0" w:tplc="91A86926">
      <w:start w:val="1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6E38FE"/>
    <w:multiLevelType w:val="hybridMultilevel"/>
    <w:tmpl w:val="3872FCFA"/>
    <w:lvl w:ilvl="0" w:tplc="F966550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E60585"/>
    <w:multiLevelType w:val="hybridMultilevel"/>
    <w:tmpl w:val="0419000F"/>
    <w:styleLink w:val="11111111"/>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6E0D3F88"/>
    <w:multiLevelType w:val="hybridMultilevel"/>
    <w:tmpl w:val="F9A4A956"/>
    <w:lvl w:ilvl="0" w:tplc="91A86926">
      <w:start w:val="1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88B383A"/>
    <w:multiLevelType w:val="hybridMultilevel"/>
    <w:tmpl w:val="9F7CCB48"/>
    <w:lvl w:ilvl="0" w:tplc="91A86926">
      <w:start w:val="11"/>
      <w:numFmt w:val="bullet"/>
      <w:lvlText w:val="-"/>
      <w:lvlJc w:val="left"/>
      <w:pPr>
        <w:ind w:left="1321" w:hanging="360"/>
      </w:pPr>
      <w:rPr>
        <w:rFonts w:ascii="Times New Roman" w:eastAsia="Times New Roman" w:hAnsi="Times New Roman" w:cs="Times New Roman"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8" w15:restartNumberingAfterBreak="0">
    <w:nsid w:val="7CF06391"/>
    <w:multiLevelType w:val="hybridMultilevel"/>
    <w:tmpl w:val="E55CBBC8"/>
    <w:lvl w:ilvl="0" w:tplc="91A86926">
      <w:start w:val="1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4D7ABA"/>
    <w:multiLevelType w:val="hybridMultilevel"/>
    <w:tmpl w:val="FE2EC462"/>
    <w:lvl w:ilvl="0" w:tplc="91A86926">
      <w:start w:val="11"/>
      <w:numFmt w:val="bullet"/>
      <w:lvlText w:val="-"/>
      <w:lvlJc w:val="left"/>
      <w:pPr>
        <w:ind w:left="1179" w:hanging="360"/>
      </w:pPr>
      <w:rPr>
        <w:rFonts w:ascii="Times New Roman" w:eastAsia="Times New Roman"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num w:numId="1">
    <w:abstractNumId w:val="1"/>
  </w:num>
  <w:num w:numId="2">
    <w:abstractNumId w:val="15"/>
    <w:lvlOverride w:ilvl="0">
      <w:lvl w:ilvl="0" w:tplc="0419000F">
        <w:start w:val="1"/>
        <w:numFmt w:val="bullet"/>
        <w:lvlText w:val=""/>
        <w:lvlJc w:val="left"/>
        <w:pPr>
          <w:tabs>
            <w:tab w:val="num" w:pos="3346"/>
          </w:tabs>
          <w:ind w:left="3346" w:hanging="360"/>
        </w:pPr>
        <w:rPr>
          <w:rFonts w:ascii="Symbol" w:hAnsi="Symbol" w:hint="default"/>
          <w:color w:val="auto"/>
        </w:rPr>
      </w:lvl>
    </w:lvlOverride>
  </w:num>
  <w:num w:numId="3">
    <w:abstractNumId w:val="15"/>
  </w:num>
  <w:num w:numId="4">
    <w:abstractNumId w:val="7"/>
  </w:num>
  <w:num w:numId="5">
    <w:abstractNumId w:val="2"/>
  </w:num>
  <w:num w:numId="6">
    <w:abstractNumId w:val="8"/>
  </w:num>
  <w:num w:numId="7">
    <w:abstractNumId w:val="3"/>
  </w:num>
  <w:num w:numId="8">
    <w:abstractNumId w:val="12"/>
  </w:num>
  <w:num w:numId="9">
    <w:abstractNumId w:val="5"/>
  </w:num>
  <w:num w:numId="10">
    <w:abstractNumId w:val="13"/>
  </w:num>
  <w:num w:numId="11">
    <w:abstractNumId w:val="4"/>
  </w:num>
  <w:num w:numId="12">
    <w:abstractNumId w:val="10"/>
  </w:num>
  <w:num w:numId="13">
    <w:abstractNumId w:val="16"/>
  </w:num>
  <w:num w:numId="14">
    <w:abstractNumId w:val="0"/>
  </w:num>
  <w:num w:numId="15">
    <w:abstractNumId w:val="18"/>
  </w:num>
  <w:num w:numId="16">
    <w:abstractNumId w:val="19"/>
  </w:num>
  <w:num w:numId="17">
    <w:abstractNumId w:val="9"/>
  </w:num>
  <w:num w:numId="18">
    <w:abstractNumId w:val="17"/>
  </w:num>
  <w:num w:numId="19">
    <w:abstractNumId w:val="6"/>
  </w:num>
  <w:num w:numId="20">
    <w:abstractNumId w:val="11"/>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78"/>
    <w:rsid w:val="0000048F"/>
    <w:rsid w:val="000009AE"/>
    <w:rsid w:val="00000AA0"/>
    <w:rsid w:val="000010AB"/>
    <w:rsid w:val="0000165F"/>
    <w:rsid w:val="00002752"/>
    <w:rsid w:val="0000325B"/>
    <w:rsid w:val="000039DF"/>
    <w:rsid w:val="00003D50"/>
    <w:rsid w:val="00003FB4"/>
    <w:rsid w:val="00006535"/>
    <w:rsid w:val="00007969"/>
    <w:rsid w:val="00007C83"/>
    <w:rsid w:val="00007FA5"/>
    <w:rsid w:val="000132C8"/>
    <w:rsid w:val="00014003"/>
    <w:rsid w:val="0001440E"/>
    <w:rsid w:val="00014546"/>
    <w:rsid w:val="00014A66"/>
    <w:rsid w:val="00014AF7"/>
    <w:rsid w:val="00014F8F"/>
    <w:rsid w:val="00016D18"/>
    <w:rsid w:val="0002046D"/>
    <w:rsid w:val="00021914"/>
    <w:rsid w:val="0002239F"/>
    <w:rsid w:val="000229C4"/>
    <w:rsid w:val="000237C5"/>
    <w:rsid w:val="00024788"/>
    <w:rsid w:val="000250FD"/>
    <w:rsid w:val="0002519C"/>
    <w:rsid w:val="00025A54"/>
    <w:rsid w:val="0002637C"/>
    <w:rsid w:val="00026CFC"/>
    <w:rsid w:val="00027163"/>
    <w:rsid w:val="00027BDD"/>
    <w:rsid w:val="00030E80"/>
    <w:rsid w:val="000312D5"/>
    <w:rsid w:val="00031B67"/>
    <w:rsid w:val="00033228"/>
    <w:rsid w:val="00033B61"/>
    <w:rsid w:val="000342BA"/>
    <w:rsid w:val="000352EC"/>
    <w:rsid w:val="000356D6"/>
    <w:rsid w:val="000367E8"/>
    <w:rsid w:val="000370ED"/>
    <w:rsid w:val="00037BDA"/>
    <w:rsid w:val="00037F26"/>
    <w:rsid w:val="00040439"/>
    <w:rsid w:val="00040C78"/>
    <w:rsid w:val="00040FDC"/>
    <w:rsid w:val="000416B6"/>
    <w:rsid w:val="00042185"/>
    <w:rsid w:val="000422A4"/>
    <w:rsid w:val="00042C58"/>
    <w:rsid w:val="00042D04"/>
    <w:rsid w:val="00042DF8"/>
    <w:rsid w:val="0004356E"/>
    <w:rsid w:val="0004569C"/>
    <w:rsid w:val="00045995"/>
    <w:rsid w:val="00045FCA"/>
    <w:rsid w:val="000464B9"/>
    <w:rsid w:val="0004725C"/>
    <w:rsid w:val="000474D8"/>
    <w:rsid w:val="000501FE"/>
    <w:rsid w:val="000505DC"/>
    <w:rsid w:val="00051132"/>
    <w:rsid w:val="0005131C"/>
    <w:rsid w:val="00051DD6"/>
    <w:rsid w:val="0005237C"/>
    <w:rsid w:val="00052479"/>
    <w:rsid w:val="000531A4"/>
    <w:rsid w:val="000540FF"/>
    <w:rsid w:val="00054F54"/>
    <w:rsid w:val="00055288"/>
    <w:rsid w:val="000566FD"/>
    <w:rsid w:val="00056CF8"/>
    <w:rsid w:val="0005733E"/>
    <w:rsid w:val="0006021B"/>
    <w:rsid w:val="00060E37"/>
    <w:rsid w:val="00060E88"/>
    <w:rsid w:val="0006153C"/>
    <w:rsid w:val="00062534"/>
    <w:rsid w:val="00062DD5"/>
    <w:rsid w:val="000654A8"/>
    <w:rsid w:val="0006563E"/>
    <w:rsid w:val="00065D14"/>
    <w:rsid w:val="0006628F"/>
    <w:rsid w:val="000662B3"/>
    <w:rsid w:val="00066A15"/>
    <w:rsid w:val="00066CB2"/>
    <w:rsid w:val="00066DEB"/>
    <w:rsid w:val="000672CB"/>
    <w:rsid w:val="000675DF"/>
    <w:rsid w:val="00067BB3"/>
    <w:rsid w:val="00067E9C"/>
    <w:rsid w:val="00067EA3"/>
    <w:rsid w:val="0007074A"/>
    <w:rsid w:val="00070E00"/>
    <w:rsid w:val="000733BD"/>
    <w:rsid w:val="00073567"/>
    <w:rsid w:val="00073F50"/>
    <w:rsid w:val="0007434D"/>
    <w:rsid w:val="000746F8"/>
    <w:rsid w:val="00074C2C"/>
    <w:rsid w:val="000753C4"/>
    <w:rsid w:val="00075655"/>
    <w:rsid w:val="00075BA9"/>
    <w:rsid w:val="0007772A"/>
    <w:rsid w:val="00081A60"/>
    <w:rsid w:val="0008302D"/>
    <w:rsid w:val="00083076"/>
    <w:rsid w:val="000831F6"/>
    <w:rsid w:val="00083965"/>
    <w:rsid w:val="00084952"/>
    <w:rsid w:val="000862E9"/>
    <w:rsid w:val="000878F9"/>
    <w:rsid w:val="00087AFF"/>
    <w:rsid w:val="0009012E"/>
    <w:rsid w:val="000909A2"/>
    <w:rsid w:val="00090A95"/>
    <w:rsid w:val="00091588"/>
    <w:rsid w:val="00092028"/>
    <w:rsid w:val="0009300A"/>
    <w:rsid w:val="00093160"/>
    <w:rsid w:val="00094477"/>
    <w:rsid w:val="000953A0"/>
    <w:rsid w:val="000970E7"/>
    <w:rsid w:val="000A040A"/>
    <w:rsid w:val="000A08F7"/>
    <w:rsid w:val="000A0B49"/>
    <w:rsid w:val="000A1229"/>
    <w:rsid w:val="000A1E56"/>
    <w:rsid w:val="000A2C5C"/>
    <w:rsid w:val="000A2CAC"/>
    <w:rsid w:val="000A4C52"/>
    <w:rsid w:val="000A6755"/>
    <w:rsid w:val="000A69AB"/>
    <w:rsid w:val="000A6BD3"/>
    <w:rsid w:val="000B0291"/>
    <w:rsid w:val="000B0B68"/>
    <w:rsid w:val="000B0E6D"/>
    <w:rsid w:val="000B2CC8"/>
    <w:rsid w:val="000B38F3"/>
    <w:rsid w:val="000B478D"/>
    <w:rsid w:val="000B4B93"/>
    <w:rsid w:val="000B67F7"/>
    <w:rsid w:val="000B6C3C"/>
    <w:rsid w:val="000B6E5E"/>
    <w:rsid w:val="000B7A97"/>
    <w:rsid w:val="000B7AEF"/>
    <w:rsid w:val="000C021D"/>
    <w:rsid w:val="000C09C0"/>
    <w:rsid w:val="000C1C59"/>
    <w:rsid w:val="000C4107"/>
    <w:rsid w:val="000C5B70"/>
    <w:rsid w:val="000C6829"/>
    <w:rsid w:val="000C71C9"/>
    <w:rsid w:val="000D101B"/>
    <w:rsid w:val="000D19FC"/>
    <w:rsid w:val="000D216A"/>
    <w:rsid w:val="000D3217"/>
    <w:rsid w:val="000D45E3"/>
    <w:rsid w:val="000D5084"/>
    <w:rsid w:val="000D5EF9"/>
    <w:rsid w:val="000D6A43"/>
    <w:rsid w:val="000D6F50"/>
    <w:rsid w:val="000E0D94"/>
    <w:rsid w:val="000E104C"/>
    <w:rsid w:val="000E1633"/>
    <w:rsid w:val="000E1EC4"/>
    <w:rsid w:val="000E2DC5"/>
    <w:rsid w:val="000E3E44"/>
    <w:rsid w:val="000E47BD"/>
    <w:rsid w:val="000E5541"/>
    <w:rsid w:val="000E561F"/>
    <w:rsid w:val="000E58BB"/>
    <w:rsid w:val="000E5929"/>
    <w:rsid w:val="000E59FE"/>
    <w:rsid w:val="000E5B89"/>
    <w:rsid w:val="000E6BDC"/>
    <w:rsid w:val="000E7063"/>
    <w:rsid w:val="000E7CF3"/>
    <w:rsid w:val="000E7DE3"/>
    <w:rsid w:val="000F0363"/>
    <w:rsid w:val="000F0EE3"/>
    <w:rsid w:val="000F13C6"/>
    <w:rsid w:val="000F1DE0"/>
    <w:rsid w:val="000F2186"/>
    <w:rsid w:val="000F25C2"/>
    <w:rsid w:val="000F45B1"/>
    <w:rsid w:val="000F6349"/>
    <w:rsid w:val="000F6432"/>
    <w:rsid w:val="00100905"/>
    <w:rsid w:val="00100B9A"/>
    <w:rsid w:val="001010D0"/>
    <w:rsid w:val="00101842"/>
    <w:rsid w:val="001025E8"/>
    <w:rsid w:val="00102699"/>
    <w:rsid w:val="00103825"/>
    <w:rsid w:val="00104767"/>
    <w:rsid w:val="00104B8E"/>
    <w:rsid w:val="00104D8A"/>
    <w:rsid w:val="001068F6"/>
    <w:rsid w:val="00107CCB"/>
    <w:rsid w:val="001117DB"/>
    <w:rsid w:val="00111FF8"/>
    <w:rsid w:val="001121B0"/>
    <w:rsid w:val="00112AE8"/>
    <w:rsid w:val="00113971"/>
    <w:rsid w:val="00113EB1"/>
    <w:rsid w:val="00116008"/>
    <w:rsid w:val="00116711"/>
    <w:rsid w:val="00116D92"/>
    <w:rsid w:val="00116F24"/>
    <w:rsid w:val="00117814"/>
    <w:rsid w:val="00120074"/>
    <w:rsid w:val="00120233"/>
    <w:rsid w:val="0012058A"/>
    <w:rsid w:val="0012096F"/>
    <w:rsid w:val="00122380"/>
    <w:rsid w:val="00122489"/>
    <w:rsid w:val="001229C8"/>
    <w:rsid w:val="00123ED7"/>
    <w:rsid w:val="00124CC8"/>
    <w:rsid w:val="00125DC7"/>
    <w:rsid w:val="00125E75"/>
    <w:rsid w:val="0012616B"/>
    <w:rsid w:val="001264D4"/>
    <w:rsid w:val="0012668A"/>
    <w:rsid w:val="00126DA9"/>
    <w:rsid w:val="00127A4E"/>
    <w:rsid w:val="00127EE8"/>
    <w:rsid w:val="0013068D"/>
    <w:rsid w:val="00131C1C"/>
    <w:rsid w:val="00131E71"/>
    <w:rsid w:val="00132105"/>
    <w:rsid w:val="0013304C"/>
    <w:rsid w:val="00133AF7"/>
    <w:rsid w:val="00133C1B"/>
    <w:rsid w:val="001343ED"/>
    <w:rsid w:val="001365D8"/>
    <w:rsid w:val="00136C62"/>
    <w:rsid w:val="001375D1"/>
    <w:rsid w:val="001414D1"/>
    <w:rsid w:val="00143111"/>
    <w:rsid w:val="00143B7E"/>
    <w:rsid w:val="00144197"/>
    <w:rsid w:val="00144F7A"/>
    <w:rsid w:val="00145700"/>
    <w:rsid w:val="00146B63"/>
    <w:rsid w:val="001476DA"/>
    <w:rsid w:val="001504CC"/>
    <w:rsid w:val="00151BD3"/>
    <w:rsid w:val="001529D7"/>
    <w:rsid w:val="00152EEB"/>
    <w:rsid w:val="0015483A"/>
    <w:rsid w:val="00154EB3"/>
    <w:rsid w:val="00156068"/>
    <w:rsid w:val="001561A6"/>
    <w:rsid w:val="0015752B"/>
    <w:rsid w:val="00157851"/>
    <w:rsid w:val="00157D1C"/>
    <w:rsid w:val="00162D35"/>
    <w:rsid w:val="001637E0"/>
    <w:rsid w:val="001640FA"/>
    <w:rsid w:val="00165147"/>
    <w:rsid w:val="00165A68"/>
    <w:rsid w:val="001663E8"/>
    <w:rsid w:val="001672AF"/>
    <w:rsid w:val="001674EE"/>
    <w:rsid w:val="0016766A"/>
    <w:rsid w:val="00170D67"/>
    <w:rsid w:val="0017168E"/>
    <w:rsid w:val="00171B10"/>
    <w:rsid w:val="00172D3C"/>
    <w:rsid w:val="00172DE1"/>
    <w:rsid w:val="0017317F"/>
    <w:rsid w:val="001742AE"/>
    <w:rsid w:val="00174936"/>
    <w:rsid w:val="00174A3E"/>
    <w:rsid w:val="00174A40"/>
    <w:rsid w:val="00174A9A"/>
    <w:rsid w:val="00175BF8"/>
    <w:rsid w:val="00175D14"/>
    <w:rsid w:val="00177E76"/>
    <w:rsid w:val="00180104"/>
    <w:rsid w:val="001804B6"/>
    <w:rsid w:val="001807E3"/>
    <w:rsid w:val="00180D40"/>
    <w:rsid w:val="00185873"/>
    <w:rsid w:val="00185C46"/>
    <w:rsid w:val="00186EDA"/>
    <w:rsid w:val="001871BF"/>
    <w:rsid w:val="00187265"/>
    <w:rsid w:val="001874D2"/>
    <w:rsid w:val="00187DC5"/>
    <w:rsid w:val="00187E14"/>
    <w:rsid w:val="001905ED"/>
    <w:rsid w:val="0019066F"/>
    <w:rsid w:val="001908C2"/>
    <w:rsid w:val="00190F83"/>
    <w:rsid w:val="00191862"/>
    <w:rsid w:val="00192132"/>
    <w:rsid w:val="001923F7"/>
    <w:rsid w:val="00192871"/>
    <w:rsid w:val="0019343C"/>
    <w:rsid w:val="00193EDC"/>
    <w:rsid w:val="00194DBA"/>
    <w:rsid w:val="00194E2F"/>
    <w:rsid w:val="00195026"/>
    <w:rsid w:val="0019522F"/>
    <w:rsid w:val="00195273"/>
    <w:rsid w:val="0019559E"/>
    <w:rsid w:val="00195B4E"/>
    <w:rsid w:val="00195C7F"/>
    <w:rsid w:val="00195DBC"/>
    <w:rsid w:val="00196B84"/>
    <w:rsid w:val="00196C1E"/>
    <w:rsid w:val="00197DC1"/>
    <w:rsid w:val="001A16F3"/>
    <w:rsid w:val="001A1796"/>
    <w:rsid w:val="001A1850"/>
    <w:rsid w:val="001A22FB"/>
    <w:rsid w:val="001A363C"/>
    <w:rsid w:val="001A3915"/>
    <w:rsid w:val="001A3AB3"/>
    <w:rsid w:val="001A4373"/>
    <w:rsid w:val="001A43DB"/>
    <w:rsid w:val="001A6CEF"/>
    <w:rsid w:val="001B08B5"/>
    <w:rsid w:val="001B2652"/>
    <w:rsid w:val="001B30D6"/>
    <w:rsid w:val="001B45EE"/>
    <w:rsid w:val="001B4864"/>
    <w:rsid w:val="001B48EA"/>
    <w:rsid w:val="001B4B07"/>
    <w:rsid w:val="001B4C97"/>
    <w:rsid w:val="001B56EB"/>
    <w:rsid w:val="001B5BDC"/>
    <w:rsid w:val="001B5E76"/>
    <w:rsid w:val="001B6D44"/>
    <w:rsid w:val="001B7B9E"/>
    <w:rsid w:val="001C0360"/>
    <w:rsid w:val="001C05D6"/>
    <w:rsid w:val="001C060B"/>
    <w:rsid w:val="001C0D32"/>
    <w:rsid w:val="001C1B6D"/>
    <w:rsid w:val="001C1BB4"/>
    <w:rsid w:val="001C2C6A"/>
    <w:rsid w:val="001C2D60"/>
    <w:rsid w:val="001C2F98"/>
    <w:rsid w:val="001C2FE2"/>
    <w:rsid w:val="001C312E"/>
    <w:rsid w:val="001C3803"/>
    <w:rsid w:val="001C3BEA"/>
    <w:rsid w:val="001C3CB4"/>
    <w:rsid w:val="001C3E97"/>
    <w:rsid w:val="001C41DE"/>
    <w:rsid w:val="001C4949"/>
    <w:rsid w:val="001C51F0"/>
    <w:rsid w:val="001C571C"/>
    <w:rsid w:val="001C5959"/>
    <w:rsid w:val="001C5ED8"/>
    <w:rsid w:val="001C6505"/>
    <w:rsid w:val="001C6A7D"/>
    <w:rsid w:val="001C6F69"/>
    <w:rsid w:val="001C71C3"/>
    <w:rsid w:val="001C79CE"/>
    <w:rsid w:val="001D0C5C"/>
    <w:rsid w:val="001D0EB7"/>
    <w:rsid w:val="001D1E12"/>
    <w:rsid w:val="001D1E8B"/>
    <w:rsid w:val="001D21DA"/>
    <w:rsid w:val="001D26EE"/>
    <w:rsid w:val="001D2890"/>
    <w:rsid w:val="001D28B6"/>
    <w:rsid w:val="001D3727"/>
    <w:rsid w:val="001D3B49"/>
    <w:rsid w:val="001D489E"/>
    <w:rsid w:val="001D4F5F"/>
    <w:rsid w:val="001D59CA"/>
    <w:rsid w:val="001D5D27"/>
    <w:rsid w:val="001D5DAD"/>
    <w:rsid w:val="001D5DC9"/>
    <w:rsid w:val="001D6328"/>
    <w:rsid w:val="001D73CB"/>
    <w:rsid w:val="001D73D8"/>
    <w:rsid w:val="001D77AF"/>
    <w:rsid w:val="001D7BCC"/>
    <w:rsid w:val="001E1144"/>
    <w:rsid w:val="001E1B1F"/>
    <w:rsid w:val="001E201E"/>
    <w:rsid w:val="001E2305"/>
    <w:rsid w:val="001E24AA"/>
    <w:rsid w:val="001E302A"/>
    <w:rsid w:val="001E32D9"/>
    <w:rsid w:val="001E3952"/>
    <w:rsid w:val="001E3BED"/>
    <w:rsid w:val="001E4D46"/>
    <w:rsid w:val="001E50B9"/>
    <w:rsid w:val="001E69BC"/>
    <w:rsid w:val="001E7A00"/>
    <w:rsid w:val="001E7C1B"/>
    <w:rsid w:val="001F0552"/>
    <w:rsid w:val="001F13E6"/>
    <w:rsid w:val="001F177C"/>
    <w:rsid w:val="001F226A"/>
    <w:rsid w:val="001F2616"/>
    <w:rsid w:val="001F26F5"/>
    <w:rsid w:val="001F2F29"/>
    <w:rsid w:val="001F4255"/>
    <w:rsid w:val="001F4EB8"/>
    <w:rsid w:val="001F5B07"/>
    <w:rsid w:val="001F747D"/>
    <w:rsid w:val="001F76E6"/>
    <w:rsid w:val="00201731"/>
    <w:rsid w:val="002018BD"/>
    <w:rsid w:val="00202695"/>
    <w:rsid w:val="00202C27"/>
    <w:rsid w:val="00202F34"/>
    <w:rsid w:val="00202FB6"/>
    <w:rsid w:val="00203727"/>
    <w:rsid w:val="00204193"/>
    <w:rsid w:val="002069B8"/>
    <w:rsid w:val="00206D4A"/>
    <w:rsid w:val="00207A27"/>
    <w:rsid w:val="00207AE0"/>
    <w:rsid w:val="00207D33"/>
    <w:rsid w:val="00210B30"/>
    <w:rsid w:val="00210C3A"/>
    <w:rsid w:val="002113BC"/>
    <w:rsid w:val="00211D83"/>
    <w:rsid w:val="002125C4"/>
    <w:rsid w:val="00212643"/>
    <w:rsid w:val="00215AC5"/>
    <w:rsid w:val="00216FEE"/>
    <w:rsid w:val="00217860"/>
    <w:rsid w:val="00217E9A"/>
    <w:rsid w:val="0022033F"/>
    <w:rsid w:val="00220867"/>
    <w:rsid w:val="0022163B"/>
    <w:rsid w:val="00222950"/>
    <w:rsid w:val="00222981"/>
    <w:rsid w:val="00222E5E"/>
    <w:rsid w:val="00222F1F"/>
    <w:rsid w:val="002240F2"/>
    <w:rsid w:val="002245F8"/>
    <w:rsid w:val="00224A15"/>
    <w:rsid w:val="00224AC1"/>
    <w:rsid w:val="00224F7D"/>
    <w:rsid w:val="00224FCB"/>
    <w:rsid w:val="0022601B"/>
    <w:rsid w:val="0022618D"/>
    <w:rsid w:val="00226E32"/>
    <w:rsid w:val="00226EFE"/>
    <w:rsid w:val="00227803"/>
    <w:rsid w:val="00230DED"/>
    <w:rsid w:val="0023229A"/>
    <w:rsid w:val="002332CE"/>
    <w:rsid w:val="00234166"/>
    <w:rsid w:val="002350F6"/>
    <w:rsid w:val="002355E8"/>
    <w:rsid w:val="0023586F"/>
    <w:rsid w:val="00236072"/>
    <w:rsid w:val="002369C6"/>
    <w:rsid w:val="002378E8"/>
    <w:rsid w:val="002404AD"/>
    <w:rsid w:val="00240750"/>
    <w:rsid w:val="0024099C"/>
    <w:rsid w:val="002410A4"/>
    <w:rsid w:val="0024112C"/>
    <w:rsid w:val="00241A9A"/>
    <w:rsid w:val="00242200"/>
    <w:rsid w:val="00242447"/>
    <w:rsid w:val="002430EB"/>
    <w:rsid w:val="00243899"/>
    <w:rsid w:val="0024398A"/>
    <w:rsid w:val="00244DCF"/>
    <w:rsid w:val="002457D7"/>
    <w:rsid w:val="00245A49"/>
    <w:rsid w:val="00246E0E"/>
    <w:rsid w:val="0024743F"/>
    <w:rsid w:val="00247DA5"/>
    <w:rsid w:val="00250788"/>
    <w:rsid w:val="002509A0"/>
    <w:rsid w:val="00251278"/>
    <w:rsid w:val="002526EB"/>
    <w:rsid w:val="00252EA1"/>
    <w:rsid w:val="002533AB"/>
    <w:rsid w:val="00253A0F"/>
    <w:rsid w:val="00254D6F"/>
    <w:rsid w:val="00255F85"/>
    <w:rsid w:val="00256512"/>
    <w:rsid w:val="00256B70"/>
    <w:rsid w:val="00256FCE"/>
    <w:rsid w:val="00257564"/>
    <w:rsid w:val="00257C59"/>
    <w:rsid w:val="002615A9"/>
    <w:rsid w:val="002617FA"/>
    <w:rsid w:val="00262248"/>
    <w:rsid w:val="00263D11"/>
    <w:rsid w:val="00265363"/>
    <w:rsid w:val="00266732"/>
    <w:rsid w:val="00267B1D"/>
    <w:rsid w:val="00270ADA"/>
    <w:rsid w:val="00270E49"/>
    <w:rsid w:val="0027173E"/>
    <w:rsid w:val="00271911"/>
    <w:rsid w:val="00271D1F"/>
    <w:rsid w:val="00273854"/>
    <w:rsid w:val="00274786"/>
    <w:rsid w:val="00274E76"/>
    <w:rsid w:val="00275527"/>
    <w:rsid w:val="002764F6"/>
    <w:rsid w:val="002770D7"/>
    <w:rsid w:val="00277490"/>
    <w:rsid w:val="00277AB6"/>
    <w:rsid w:val="00280089"/>
    <w:rsid w:val="00280692"/>
    <w:rsid w:val="00280F34"/>
    <w:rsid w:val="00281A52"/>
    <w:rsid w:val="0028287B"/>
    <w:rsid w:val="00282ECA"/>
    <w:rsid w:val="00282ED8"/>
    <w:rsid w:val="0028443A"/>
    <w:rsid w:val="00284594"/>
    <w:rsid w:val="00285016"/>
    <w:rsid w:val="0028656A"/>
    <w:rsid w:val="002869AC"/>
    <w:rsid w:val="00287AE9"/>
    <w:rsid w:val="00290C5D"/>
    <w:rsid w:val="00291EA6"/>
    <w:rsid w:val="00291F45"/>
    <w:rsid w:val="00292CAE"/>
    <w:rsid w:val="00292D81"/>
    <w:rsid w:val="002935E1"/>
    <w:rsid w:val="00293674"/>
    <w:rsid w:val="00294194"/>
    <w:rsid w:val="002941EA"/>
    <w:rsid w:val="00294335"/>
    <w:rsid w:val="0029449A"/>
    <w:rsid w:val="00294B85"/>
    <w:rsid w:val="00297934"/>
    <w:rsid w:val="002A0634"/>
    <w:rsid w:val="002A18F7"/>
    <w:rsid w:val="002A3C76"/>
    <w:rsid w:val="002A44EB"/>
    <w:rsid w:val="002A5435"/>
    <w:rsid w:val="002A555F"/>
    <w:rsid w:val="002A6E42"/>
    <w:rsid w:val="002A72D3"/>
    <w:rsid w:val="002A756E"/>
    <w:rsid w:val="002A7644"/>
    <w:rsid w:val="002A7AAB"/>
    <w:rsid w:val="002B0011"/>
    <w:rsid w:val="002B019A"/>
    <w:rsid w:val="002B0E57"/>
    <w:rsid w:val="002B118A"/>
    <w:rsid w:val="002B186E"/>
    <w:rsid w:val="002B1BE8"/>
    <w:rsid w:val="002B1EA4"/>
    <w:rsid w:val="002B1FD2"/>
    <w:rsid w:val="002B2F01"/>
    <w:rsid w:val="002B2F1A"/>
    <w:rsid w:val="002B46AA"/>
    <w:rsid w:val="002B567D"/>
    <w:rsid w:val="002B5C34"/>
    <w:rsid w:val="002B5DF1"/>
    <w:rsid w:val="002C12E0"/>
    <w:rsid w:val="002C2540"/>
    <w:rsid w:val="002C25E5"/>
    <w:rsid w:val="002C2881"/>
    <w:rsid w:val="002C3564"/>
    <w:rsid w:val="002C3B52"/>
    <w:rsid w:val="002C4138"/>
    <w:rsid w:val="002C4A4F"/>
    <w:rsid w:val="002C5164"/>
    <w:rsid w:val="002C5907"/>
    <w:rsid w:val="002C5AB8"/>
    <w:rsid w:val="002C5BDB"/>
    <w:rsid w:val="002C6AED"/>
    <w:rsid w:val="002C713E"/>
    <w:rsid w:val="002C77FE"/>
    <w:rsid w:val="002C78A5"/>
    <w:rsid w:val="002D0C3C"/>
    <w:rsid w:val="002D0F55"/>
    <w:rsid w:val="002D131C"/>
    <w:rsid w:val="002D1EAC"/>
    <w:rsid w:val="002D2BE4"/>
    <w:rsid w:val="002D3214"/>
    <w:rsid w:val="002D3A59"/>
    <w:rsid w:val="002D4087"/>
    <w:rsid w:val="002D55F4"/>
    <w:rsid w:val="002D58CC"/>
    <w:rsid w:val="002D6BCC"/>
    <w:rsid w:val="002D6ECF"/>
    <w:rsid w:val="002D7822"/>
    <w:rsid w:val="002D7CD9"/>
    <w:rsid w:val="002E0C23"/>
    <w:rsid w:val="002E11D2"/>
    <w:rsid w:val="002E1B66"/>
    <w:rsid w:val="002E1C9E"/>
    <w:rsid w:val="002E2457"/>
    <w:rsid w:val="002E52BC"/>
    <w:rsid w:val="002E53A2"/>
    <w:rsid w:val="002E5B2D"/>
    <w:rsid w:val="002E606A"/>
    <w:rsid w:val="002E61E6"/>
    <w:rsid w:val="002E6786"/>
    <w:rsid w:val="002E6E5E"/>
    <w:rsid w:val="002E7256"/>
    <w:rsid w:val="002E7685"/>
    <w:rsid w:val="002F0205"/>
    <w:rsid w:val="002F0DA0"/>
    <w:rsid w:val="002F0DD5"/>
    <w:rsid w:val="002F1E08"/>
    <w:rsid w:val="002F1EE1"/>
    <w:rsid w:val="002F221B"/>
    <w:rsid w:val="002F22CA"/>
    <w:rsid w:val="002F2896"/>
    <w:rsid w:val="002F3774"/>
    <w:rsid w:val="002F37D4"/>
    <w:rsid w:val="002F42A1"/>
    <w:rsid w:val="002F49FA"/>
    <w:rsid w:val="002F5370"/>
    <w:rsid w:val="002F5D4A"/>
    <w:rsid w:val="002F6774"/>
    <w:rsid w:val="002F749A"/>
    <w:rsid w:val="002F7968"/>
    <w:rsid w:val="002F7FA2"/>
    <w:rsid w:val="00300C56"/>
    <w:rsid w:val="00301A53"/>
    <w:rsid w:val="00301EF2"/>
    <w:rsid w:val="003026B9"/>
    <w:rsid w:val="003027F4"/>
    <w:rsid w:val="00302C08"/>
    <w:rsid w:val="00304719"/>
    <w:rsid w:val="003047BF"/>
    <w:rsid w:val="00304CCF"/>
    <w:rsid w:val="003050B0"/>
    <w:rsid w:val="00305765"/>
    <w:rsid w:val="00305BF2"/>
    <w:rsid w:val="003060A2"/>
    <w:rsid w:val="00307679"/>
    <w:rsid w:val="003078B9"/>
    <w:rsid w:val="00310343"/>
    <w:rsid w:val="0031125F"/>
    <w:rsid w:val="003126C1"/>
    <w:rsid w:val="003127E8"/>
    <w:rsid w:val="0031346B"/>
    <w:rsid w:val="00313EF8"/>
    <w:rsid w:val="00314DC8"/>
    <w:rsid w:val="00316C5A"/>
    <w:rsid w:val="003171A7"/>
    <w:rsid w:val="00317741"/>
    <w:rsid w:val="00317817"/>
    <w:rsid w:val="0032120C"/>
    <w:rsid w:val="00321A8A"/>
    <w:rsid w:val="00321EC4"/>
    <w:rsid w:val="0032438E"/>
    <w:rsid w:val="003249D9"/>
    <w:rsid w:val="00324E96"/>
    <w:rsid w:val="00325B03"/>
    <w:rsid w:val="00325D57"/>
    <w:rsid w:val="00325EE1"/>
    <w:rsid w:val="0032672D"/>
    <w:rsid w:val="00327116"/>
    <w:rsid w:val="003275A9"/>
    <w:rsid w:val="00327FCE"/>
    <w:rsid w:val="00330931"/>
    <w:rsid w:val="00330BC5"/>
    <w:rsid w:val="00331037"/>
    <w:rsid w:val="003317E4"/>
    <w:rsid w:val="00331E3D"/>
    <w:rsid w:val="003320E7"/>
    <w:rsid w:val="00332A65"/>
    <w:rsid w:val="0033346E"/>
    <w:rsid w:val="003346E7"/>
    <w:rsid w:val="00334BB8"/>
    <w:rsid w:val="003350E9"/>
    <w:rsid w:val="00335CA9"/>
    <w:rsid w:val="00336050"/>
    <w:rsid w:val="003363EB"/>
    <w:rsid w:val="003371D4"/>
    <w:rsid w:val="00340130"/>
    <w:rsid w:val="00340C17"/>
    <w:rsid w:val="00342911"/>
    <w:rsid w:val="00343FA2"/>
    <w:rsid w:val="00346391"/>
    <w:rsid w:val="003467AD"/>
    <w:rsid w:val="00346B5F"/>
    <w:rsid w:val="0035026D"/>
    <w:rsid w:val="00351BB7"/>
    <w:rsid w:val="00353F0A"/>
    <w:rsid w:val="00354985"/>
    <w:rsid w:val="00355334"/>
    <w:rsid w:val="003557DE"/>
    <w:rsid w:val="00356E4C"/>
    <w:rsid w:val="003573B1"/>
    <w:rsid w:val="003573F1"/>
    <w:rsid w:val="00357E9F"/>
    <w:rsid w:val="003603E6"/>
    <w:rsid w:val="0036078F"/>
    <w:rsid w:val="00362B50"/>
    <w:rsid w:val="00363310"/>
    <w:rsid w:val="00363F94"/>
    <w:rsid w:val="00363FB5"/>
    <w:rsid w:val="0036491D"/>
    <w:rsid w:val="00365A49"/>
    <w:rsid w:val="00366626"/>
    <w:rsid w:val="003669F8"/>
    <w:rsid w:val="00370817"/>
    <w:rsid w:val="00370A96"/>
    <w:rsid w:val="00370E09"/>
    <w:rsid w:val="00370F6F"/>
    <w:rsid w:val="0037155C"/>
    <w:rsid w:val="003716D2"/>
    <w:rsid w:val="0037225D"/>
    <w:rsid w:val="003726CA"/>
    <w:rsid w:val="00372744"/>
    <w:rsid w:val="00372885"/>
    <w:rsid w:val="00372C3C"/>
    <w:rsid w:val="00372C93"/>
    <w:rsid w:val="00373694"/>
    <w:rsid w:val="00373E57"/>
    <w:rsid w:val="003743F2"/>
    <w:rsid w:val="00377D21"/>
    <w:rsid w:val="00377E93"/>
    <w:rsid w:val="00377EEB"/>
    <w:rsid w:val="00377FC8"/>
    <w:rsid w:val="00380117"/>
    <w:rsid w:val="00380AFC"/>
    <w:rsid w:val="0038185B"/>
    <w:rsid w:val="00382082"/>
    <w:rsid w:val="0038285E"/>
    <w:rsid w:val="003844E3"/>
    <w:rsid w:val="00384599"/>
    <w:rsid w:val="00384AC7"/>
    <w:rsid w:val="00384D6C"/>
    <w:rsid w:val="00385330"/>
    <w:rsid w:val="00385C24"/>
    <w:rsid w:val="00385EC9"/>
    <w:rsid w:val="003868AA"/>
    <w:rsid w:val="003869F7"/>
    <w:rsid w:val="00386A23"/>
    <w:rsid w:val="00386EAB"/>
    <w:rsid w:val="00386EC4"/>
    <w:rsid w:val="00387680"/>
    <w:rsid w:val="003902E4"/>
    <w:rsid w:val="003910DF"/>
    <w:rsid w:val="0039113C"/>
    <w:rsid w:val="003917A8"/>
    <w:rsid w:val="0039246C"/>
    <w:rsid w:val="003924D0"/>
    <w:rsid w:val="00392C93"/>
    <w:rsid w:val="00392FA1"/>
    <w:rsid w:val="00394598"/>
    <w:rsid w:val="00395754"/>
    <w:rsid w:val="00395C78"/>
    <w:rsid w:val="003A09EF"/>
    <w:rsid w:val="003A1856"/>
    <w:rsid w:val="003A1F1C"/>
    <w:rsid w:val="003A2616"/>
    <w:rsid w:val="003A274E"/>
    <w:rsid w:val="003A27C7"/>
    <w:rsid w:val="003A2940"/>
    <w:rsid w:val="003A3BDB"/>
    <w:rsid w:val="003A4173"/>
    <w:rsid w:val="003A4C3D"/>
    <w:rsid w:val="003A651B"/>
    <w:rsid w:val="003A774E"/>
    <w:rsid w:val="003B0598"/>
    <w:rsid w:val="003B182C"/>
    <w:rsid w:val="003B2DFF"/>
    <w:rsid w:val="003B334B"/>
    <w:rsid w:val="003B3391"/>
    <w:rsid w:val="003B3820"/>
    <w:rsid w:val="003B48D4"/>
    <w:rsid w:val="003B6F65"/>
    <w:rsid w:val="003B7308"/>
    <w:rsid w:val="003C02B7"/>
    <w:rsid w:val="003C0C6D"/>
    <w:rsid w:val="003C35F0"/>
    <w:rsid w:val="003C38F3"/>
    <w:rsid w:val="003C5574"/>
    <w:rsid w:val="003C55AF"/>
    <w:rsid w:val="003C6359"/>
    <w:rsid w:val="003C7042"/>
    <w:rsid w:val="003C7F77"/>
    <w:rsid w:val="003D098A"/>
    <w:rsid w:val="003D1051"/>
    <w:rsid w:val="003D1144"/>
    <w:rsid w:val="003D221E"/>
    <w:rsid w:val="003D2232"/>
    <w:rsid w:val="003D24C0"/>
    <w:rsid w:val="003D2702"/>
    <w:rsid w:val="003D292B"/>
    <w:rsid w:val="003D2CF6"/>
    <w:rsid w:val="003D336E"/>
    <w:rsid w:val="003D41DB"/>
    <w:rsid w:val="003D4430"/>
    <w:rsid w:val="003D6760"/>
    <w:rsid w:val="003E02BB"/>
    <w:rsid w:val="003E1721"/>
    <w:rsid w:val="003E1ECE"/>
    <w:rsid w:val="003E2724"/>
    <w:rsid w:val="003E2957"/>
    <w:rsid w:val="003E3140"/>
    <w:rsid w:val="003E45FB"/>
    <w:rsid w:val="003E4B37"/>
    <w:rsid w:val="003E530F"/>
    <w:rsid w:val="003E5566"/>
    <w:rsid w:val="003E6B93"/>
    <w:rsid w:val="003E74E1"/>
    <w:rsid w:val="003F0B4C"/>
    <w:rsid w:val="003F13E9"/>
    <w:rsid w:val="003F19AE"/>
    <w:rsid w:val="003F1B02"/>
    <w:rsid w:val="003F21E0"/>
    <w:rsid w:val="003F5087"/>
    <w:rsid w:val="003F5987"/>
    <w:rsid w:val="003F5B55"/>
    <w:rsid w:val="003F7243"/>
    <w:rsid w:val="003F7493"/>
    <w:rsid w:val="003F7D1E"/>
    <w:rsid w:val="003F7DFA"/>
    <w:rsid w:val="00401272"/>
    <w:rsid w:val="00401AE8"/>
    <w:rsid w:val="00401D84"/>
    <w:rsid w:val="00402659"/>
    <w:rsid w:val="00402E83"/>
    <w:rsid w:val="0040316C"/>
    <w:rsid w:val="004031F4"/>
    <w:rsid w:val="0040358E"/>
    <w:rsid w:val="004045AC"/>
    <w:rsid w:val="00405451"/>
    <w:rsid w:val="00405F2A"/>
    <w:rsid w:val="00407A43"/>
    <w:rsid w:val="00407C69"/>
    <w:rsid w:val="00407DFC"/>
    <w:rsid w:val="00407EDD"/>
    <w:rsid w:val="0041003B"/>
    <w:rsid w:val="00410E49"/>
    <w:rsid w:val="00411154"/>
    <w:rsid w:val="00411165"/>
    <w:rsid w:val="00412555"/>
    <w:rsid w:val="0041259D"/>
    <w:rsid w:val="004141B1"/>
    <w:rsid w:val="004145F4"/>
    <w:rsid w:val="0041538E"/>
    <w:rsid w:val="0041654C"/>
    <w:rsid w:val="00416630"/>
    <w:rsid w:val="00416826"/>
    <w:rsid w:val="00416BA6"/>
    <w:rsid w:val="00416BB7"/>
    <w:rsid w:val="00417573"/>
    <w:rsid w:val="00417F47"/>
    <w:rsid w:val="00420551"/>
    <w:rsid w:val="0042131F"/>
    <w:rsid w:val="00421A59"/>
    <w:rsid w:val="00422165"/>
    <w:rsid w:val="00423148"/>
    <w:rsid w:val="0042324F"/>
    <w:rsid w:val="004234B0"/>
    <w:rsid w:val="00423971"/>
    <w:rsid w:val="00423C07"/>
    <w:rsid w:val="00425D2D"/>
    <w:rsid w:val="004264CB"/>
    <w:rsid w:val="004265A7"/>
    <w:rsid w:val="00427080"/>
    <w:rsid w:val="00427295"/>
    <w:rsid w:val="00430021"/>
    <w:rsid w:val="0043026F"/>
    <w:rsid w:val="00430764"/>
    <w:rsid w:val="00431C5D"/>
    <w:rsid w:val="00431FC8"/>
    <w:rsid w:val="004320D5"/>
    <w:rsid w:val="004325DA"/>
    <w:rsid w:val="00432692"/>
    <w:rsid w:val="00432D22"/>
    <w:rsid w:val="00432E5D"/>
    <w:rsid w:val="00433A00"/>
    <w:rsid w:val="00434305"/>
    <w:rsid w:val="00436295"/>
    <w:rsid w:val="004377A3"/>
    <w:rsid w:val="004402EB"/>
    <w:rsid w:val="00440974"/>
    <w:rsid w:val="00441C51"/>
    <w:rsid w:val="00441D00"/>
    <w:rsid w:val="00442784"/>
    <w:rsid w:val="00442D4F"/>
    <w:rsid w:val="004430AA"/>
    <w:rsid w:val="004436D7"/>
    <w:rsid w:val="0044374A"/>
    <w:rsid w:val="00444CD6"/>
    <w:rsid w:val="00445640"/>
    <w:rsid w:val="004459A9"/>
    <w:rsid w:val="00446AD7"/>
    <w:rsid w:val="00446E31"/>
    <w:rsid w:val="004478FA"/>
    <w:rsid w:val="00450968"/>
    <w:rsid w:val="00450BC4"/>
    <w:rsid w:val="004510F3"/>
    <w:rsid w:val="00451738"/>
    <w:rsid w:val="00451789"/>
    <w:rsid w:val="00451795"/>
    <w:rsid w:val="0045225A"/>
    <w:rsid w:val="004539C9"/>
    <w:rsid w:val="004547C5"/>
    <w:rsid w:val="00460030"/>
    <w:rsid w:val="00460CCE"/>
    <w:rsid w:val="00461114"/>
    <w:rsid w:val="00461D3F"/>
    <w:rsid w:val="0046210D"/>
    <w:rsid w:val="00462345"/>
    <w:rsid w:val="004623D4"/>
    <w:rsid w:val="0046349B"/>
    <w:rsid w:val="0046353F"/>
    <w:rsid w:val="004636D6"/>
    <w:rsid w:val="004637CE"/>
    <w:rsid w:val="00463CCE"/>
    <w:rsid w:val="004648D6"/>
    <w:rsid w:val="00464F29"/>
    <w:rsid w:val="00465A69"/>
    <w:rsid w:val="00465D18"/>
    <w:rsid w:val="00466CCF"/>
    <w:rsid w:val="004673B2"/>
    <w:rsid w:val="00467D21"/>
    <w:rsid w:val="00467EF6"/>
    <w:rsid w:val="004706C1"/>
    <w:rsid w:val="00470F78"/>
    <w:rsid w:val="004711CA"/>
    <w:rsid w:val="004714C0"/>
    <w:rsid w:val="00471AAC"/>
    <w:rsid w:val="00472067"/>
    <w:rsid w:val="00472A2F"/>
    <w:rsid w:val="00473B1B"/>
    <w:rsid w:val="00473C73"/>
    <w:rsid w:val="00473FA5"/>
    <w:rsid w:val="004757CD"/>
    <w:rsid w:val="00476F5B"/>
    <w:rsid w:val="00477DA1"/>
    <w:rsid w:val="00480825"/>
    <w:rsid w:val="00480F97"/>
    <w:rsid w:val="004811C9"/>
    <w:rsid w:val="00481619"/>
    <w:rsid w:val="00485A57"/>
    <w:rsid w:val="00485E4A"/>
    <w:rsid w:val="0048692A"/>
    <w:rsid w:val="00486949"/>
    <w:rsid w:val="00487131"/>
    <w:rsid w:val="00487420"/>
    <w:rsid w:val="00487A30"/>
    <w:rsid w:val="00490E9B"/>
    <w:rsid w:val="0049123B"/>
    <w:rsid w:val="00491E60"/>
    <w:rsid w:val="004948A1"/>
    <w:rsid w:val="004949D6"/>
    <w:rsid w:val="00494CD0"/>
    <w:rsid w:val="0049531B"/>
    <w:rsid w:val="00496067"/>
    <w:rsid w:val="004A19F6"/>
    <w:rsid w:val="004A230F"/>
    <w:rsid w:val="004A2574"/>
    <w:rsid w:val="004A2E89"/>
    <w:rsid w:val="004A2EC8"/>
    <w:rsid w:val="004A418C"/>
    <w:rsid w:val="004A4666"/>
    <w:rsid w:val="004A510D"/>
    <w:rsid w:val="004A5649"/>
    <w:rsid w:val="004A6E03"/>
    <w:rsid w:val="004A7A24"/>
    <w:rsid w:val="004A7E9C"/>
    <w:rsid w:val="004B02E0"/>
    <w:rsid w:val="004B06F6"/>
    <w:rsid w:val="004B09ED"/>
    <w:rsid w:val="004B1FBE"/>
    <w:rsid w:val="004B2396"/>
    <w:rsid w:val="004B2907"/>
    <w:rsid w:val="004B2D48"/>
    <w:rsid w:val="004B311E"/>
    <w:rsid w:val="004B31B1"/>
    <w:rsid w:val="004B3EDC"/>
    <w:rsid w:val="004B3F3E"/>
    <w:rsid w:val="004B433E"/>
    <w:rsid w:val="004B43E2"/>
    <w:rsid w:val="004B4743"/>
    <w:rsid w:val="004B4FF0"/>
    <w:rsid w:val="004B5D16"/>
    <w:rsid w:val="004B6A09"/>
    <w:rsid w:val="004B6C24"/>
    <w:rsid w:val="004C0036"/>
    <w:rsid w:val="004C0250"/>
    <w:rsid w:val="004C1360"/>
    <w:rsid w:val="004C1685"/>
    <w:rsid w:val="004C23C0"/>
    <w:rsid w:val="004C2878"/>
    <w:rsid w:val="004C2F05"/>
    <w:rsid w:val="004C346E"/>
    <w:rsid w:val="004C3685"/>
    <w:rsid w:val="004C4E31"/>
    <w:rsid w:val="004C508A"/>
    <w:rsid w:val="004C5D55"/>
    <w:rsid w:val="004C6316"/>
    <w:rsid w:val="004C7EE1"/>
    <w:rsid w:val="004D018A"/>
    <w:rsid w:val="004D0E04"/>
    <w:rsid w:val="004D1869"/>
    <w:rsid w:val="004D1DC1"/>
    <w:rsid w:val="004D2300"/>
    <w:rsid w:val="004D2A18"/>
    <w:rsid w:val="004D3581"/>
    <w:rsid w:val="004D3647"/>
    <w:rsid w:val="004D37F2"/>
    <w:rsid w:val="004D4CF3"/>
    <w:rsid w:val="004D4FA0"/>
    <w:rsid w:val="004D5564"/>
    <w:rsid w:val="004D64C2"/>
    <w:rsid w:val="004D6BCD"/>
    <w:rsid w:val="004D7ADE"/>
    <w:rsid w:val="004E0852"/>
    <w:rsid w:val="004E086C"/>
    <w:rsid w:val="004E1CDA"/>
    <w:rsid w:val="004E3227"/>
    <w:rsid w:val="004E39E3"/>
    <w:rsid w:val="004E3A5D"/>
    <w:rsid w:val="004E3B0D"/>
    <w:rsid w:val="004E41C0"/>
    <w:rsid w:val="004E4257"/>
    <w:rsid w:val="004E43CE"/>
    <w:rsid w:val="004E484E"/>
    <w:rsid w:val="004E4A0D"/>
    <w:rsid w:val="004E644B"/>
    <w:rsid w:val="004E6D82"/>
    <w:rsid w:val="004E6F00"/>
    <w:rsid w:val="004E7508"/>
    <w:rsid w:val="004F0200"/>
    <w:rsid w:val="004F1ED6"/>
    <w:rsid w:val="004F3010"/>
    <w:rsid w:val="004F37A0"/>
    <w:rsid w:val="004F38C3"/>
    <w:rsid w:val="004F47FD"/>
    <w:rsid w:val="004F56BB"/>
    <w:rsid w:val="004F7086"/>
    <w:rsid w:val="005005EB"/>
    <w:rsid w:val="0050256B"/>
    <w:rsid w:val="00502DD1"/>
    <w:rsid w:val="0050375F"/>
    <w:rsid w:val="00504537"/>
    <w:rsid w:val="00505C4B"/>
    <w:rsid w:val="00506FA6"/>
    <w:rsid w:val="00507CA1"/>
    <w:rsid w:val="00507F2C"/>
    <w:rsid w:val="005102DD"/>
    <w:rsid w:val="0051111C"/>
    <w:rsid w:val="00512686"/>
    <w:rsid w:val="00515DFF"/>
    <w:rsid w:val="00516FBD"/>
    <w:rsid w:val="00520044"/>
    <w:rsid w:val="005203D9"/>
    <w:rsid w:val="0052094F"/>
    <w:rsid w:val="00521079"/>
    <w:rsid w:val="005211A5"/>
    <w:rsid w:val="005213FC"/>
    <w:rsid w:val="005218D1"/>
    <w:rsid w:val="00522204"/>
    <w:rsid w:val="00522333"/>
    <w:rsid w:val="00522563"/>
    <w:rsid w:val="00522E4D"/>
    <w:rsid w:val="00524088"/>
    <w:rsid w:val="00524192"/>
    <w:rsid w:val="00524DCD"/>
    <w:rsid w:val="00524E2F"/>
    <w:rsid w:val="00525E4A"/>
    <w:rsid w:val="0052617D"/>
    <w:rsid w:val="0052659A"/>
    <w:rsid w:val="00526F27"/>
    <w:rsid w:val="00527819"/>
    <w:rsid w:val="00527BC2"/>
    <w:rsid w:val="00527CD1"/>
    <w:rsid w:val="00527D8B"/>
    <w:rsid w:val="00527F8E"/>
    <w:rsid w:val="005301D4"/>
    <w:rsid w:val="0053067C"/>
    <w:rsid w:val="00530AC5"/>
    <w:rsid w:val="00532267"/>
    <w:rsid w:val="00532B81"/>
    <w:rsid w:val="00532F2A"/>
    <w:rsid w:val="005330E7"/>
    <w:rsid w:val="005330EB"/>
    <w:rsid w:val="0053380D"/>
    <w:rsid w:val="00533DE5"/>
    <w:rsid w:val="00534A88"/>
    <w:rsid w:val="00534F4A"/>
    <w:rsid w:val="00535787"/>
    <w:rsid w:val="005358D5"/>
    <w:rsid w:val="00536CEF"/>
    <w:rsid w:val="00537FF1"/>
    <w:rsid w:val="00540BE0"/>
    <w:rsid w:val="00540C66"/>
    <w:rsid w:val="00540D8A"/>
    <w:rsid w:val="00541C75"/>
    <w:rsid w:val="00543253"/>
    <w:rsid w:val="005435A7"/>
    <w:rsid w:val="00544B6E"/>
    <w:rsid w:val="005454AB"/>
    <w:rsid w:val="00546107"/>
    <w:rsid w:val="0054616E"/>
    <w:rsid w:val="00546902"/>
    <w:rsid w:val="00546B5E"/>
    <w:rsid w:val="0054763B"/>
    <w:rsid w:val="005478DF"/>
    <w:rsid w:val="00550B5C"/>
    <w:rsid w:val="0055234B"/>
    <w:rsid w:val="0055370E"/>
    <w:rsid w:val="00553E28"/>
    <w:rsid w:val="0055406B"/>
    <w:rsid w:val="00554C1E"/>
    <w:rsid w:val="00555894"/>
    <w:rsid w:val="00556740"/>
    <w:rsid w:val="005567F9"/>
    <w:rsid w:val="0055790F"/>
    <w:rsid w:val="00557AE7"/>
    <w:rsid w:val="00560D05"/>
    <w:rsid w:val="0056145E"/>
    <w:rsid w:val="0056162C"/>
    <w:rsid w:val="00561802"/>
    <w:rsid w:val="005642DF"/>
    <w:rsid w:val="0056511B"/>
    <w:rsid w:val="0056533A"/>
    <w:rsid w:val="00565439"/>
    <w:rsid w:val="00566067"/>
    <w:rsid w:val="00566083"/>
    <w:rsid w:val="00567A8F"/>
    <w:rsid w:val="005710B6"/>
    <w:rsid w:val="00571404"/>
    <w:rsid w:val="005719DD"/>
    <w:rsid w:val="0057306A"/>
    <w:rsid w:val="0057501D"/>
    <w:rsid w:val="00575D99"/>
    <w:rsid w:val="0057756E"/>
    <w:rsid w:val="005800EA"/>
    <w:rsid w:val="00580195"/>
    <w:rsid w:val="00582EBF"/>
    <w:rsid w:val="005842B0"/>
    <w:rsid w:val="00584320"/>
    <w:rsid w:val="00584C54"/>
    <w:rsid w:val="00585AC5"/>
    <w:rsid w:val="0058681B"/>
    <w:rsid w:val="00590605"/>
    <w:rsid w:val="00590FFF"/>
    <w:rsid w:val="00592B32"/>
    <w:rsid w:val="005935AE"/>
    <w:rsid w:val="00593952"/>
    <w:rsid w:val="00594B0B"/>
    <w:rsid w:val="00595DAC"/>
    <w:rsid w:val="00595E34"/>
    <w:rsid w:val="00596331"/>
    <w:rsid w:val="005A04AD"/>
    <w:rsid w:val="005A14B1"/>
    <w:rsid w:val="005A2368"/>
    <w:rsid w:val="005A2C26"/>
    <w:rsid w:val="005A2CF2"/>
    <w:rsid w:val="005A317E"/>
    <w:rsid w:val="005A394F"/>
    <w:rsid w:val="005A5CDE"/>
    <w:rsid w:val="005A5D73"/>
    <w:rsid w:val="005A72BC"/>
    <w:rsid w:val="005B1B35"/>
    <w:rsid w:val="005B2468"/>
    <w:rsid w:val="005B3872"/>
    <w:rsid w:val="005B419B"/>
    <w:rsid w:val="005B4BE8"/>
    <w:rsid w:val="005B6360"/>
    <w:rsid w:val="005B6CED"/>
    <w:rsid w:val="005B6E39"/>
    <w:rsid w:val="005B6F13"/>
    <w:rsid w:val="005B7183"/>
    <w:rsid w:val="005C0C81"/>
    <w:rsid w:val="005C1882"/>
    <w:rsid w:val="005C3319"/>
    <w:rsid w:val="005C3845"/>
    <w:rsid w:val="005C649A"/>
    <w:rsid w:val="005C6517"/>
    <w:rsid w:val="005C72F8"/>
    <w:rsid w:val="005D0F68"/>
    <w:rsid w:val="005D2C61"/>
    <w:rsid w:val="005D2D1D"/>
    <w:rsid w:val="005D2F0B"/>
    <w:rsid w:val="005D33C0"/>
    <w:rsid w:val="005D3791"/>
    <w:rsid w:val="005D5963"/>
    <w:rsid w:val="005D5CA6"/>
    <w:rsid w:val="005D6777"/>
    <w:rsid w:val="005D6EAF"/>
    <w:rsid w:val="005E0404"/>
    <w:rsid w:val="005E1E5D"/>
    <w:rsid w:val="005E2BC7"/>
    <w:rsid w:val="005E3A12"/>
    <w:rsid w:val="005E40DC"/>
    <w:rsid w:val="005E4880"/>
    <w:rsid w:val="005E4B93"/>
    <w:rsid w:val="005E51BA"/>
    <w:rsid w:val="005E5C40"/>
    <w:rsid w:val="005E64BE"/>
    <w:rsid w:val="005E6553"/>
    <w:rsid w:val="005E6B0E"/>
    <w:rsid w:val="005E7000"/>
    <w:rsid w:val="005E71B3"/>
    <w:rsid w:val="005E79A2"/>
    <w:rsid w:val="005F083F"/>
    <w:rsid w:val="005F08C2"/>
    <w:rsid w:val="005F0D77"/>
    <w:rsid w:val="005F0F88"/>
    <w:rsid w:val="005F1003"/>
    <w:rsid w:val="005F1532"/>
    <w:rsid w:val="005F1926"/>
    <w:rsid w:val="005F1F42"/>
    <w:rsid w:val="005F21B8"/>
    <w:rsid w:val="005F25F6"/>
    <w:rsid w:val="005F2D2D"/>
    <w:rsid w:val="005F2E01"/>
    <w:rsid w:val="005F2E44"/>
    <w:rsid w:val="005F2F43"/>
    <w:rsid w:val="005F31A9"/>
    <w:rsid w:val="005F4042"/>
    <w:rsid w:val="005F61A6"/>
    <w:rsid w:val="005F65FC"/>
    <w:rsid w:val="005F6A2E"/>
    <w:rsid w:val="005F6A49"/>
    <w:rsid w:val="005F6C76"/>
    <w:rsid w:val="005F7B37"/>
    <w:rsid w:val="006008EA"/>
    <w:rsid w:val="0060165A"/>
    <w:rsid w:val="00601996"/>
    <w:rsid w:val="00601E5A"/>
    <w:rsid w:val="00602795"/>
    <w:rsid w:val="0060279A"/>
    <w:rsid w:val="006031C5"/>
    <w:rsid w:val="0060419F"/>
    <w:rsid w:val="00605D3F"/>
    <w:rsid w:val="006062D4"/>
    <w:rsid w:val="00606489"/>
    <w:rsid w:val="00606753"/>
    <w:rsid w:val="00610285"/>
    <w:rsid w:val="006102A4"/>
    <w:rsid w:val="00611CA8"/>
    <w:rsid w:val="00613394"/>
    <w:rsid w:val="006136C6"/>
    <w:rsid w:val="00613858"/>
    <w:rsid w:val="006163C4"/>
    <w:rsid w:val="0061739B"/>
    <w:rsid w:val="0062024D"/>
    <w:rsid w:val="00621B10"/>
    <w:rsid w:val="006221D2"/>
    <w:rsid w:val="006223FB"/>
    <w:rsid w:val="006227D4"/>
    <w:rsid w:val="00624DC3"/>
    <w:rsid w:val="006258BA"/>
    <w:rsid w:val="00625BF5"/>
    <w:rsid w:val="00626049"/>
    <w:rsid w:val="00626761"/>
    <w:rsid w:val="00626BB3"/>
    <w:rsid w:val="00627505"/>
    <w:rsid w:val="00627783"/>
    <w:rsid w:val="00627893"/>
    <w:rsid w:val="00627C73"/>
    <w:rsid w:val="0063006E"/>
    <w:rsid w:val="0063021D"/>
    <w:rsid w:val="0063107A"/>
    <w:rsid w:val="0063170B"/>
    <w:rsid w:val="00631F3B"/>
    <w:rsid w:val="0063256C"/>
    <w:rsid w:val="00632D59"/>
    <w:rsid w:val="00632EE6"/>
    <w:rsid w:val="0063308D"/>
    <w:rsid w:val="00633D8D"/>
    <w:rsid w:val="0063599B"/>
    <w:rsid w:val="00636097"/>
    <w:rsid w:val="00636495"/>
    <w:rsid w:val="006368D3"/>
    <w:rsid w:val="00636C34"/>
    <w:rsid w:val="006377D0"/>
    <w:rsid w:val="00637CD5"/>
    <w:rsid w:val="00640B55"/>
    <w:rsid w:val="00640C70"/>
    <w:rsid w:val="00641363"/>
    <w:rsid w:val="00641971"/>
    <w:rsid w:val="00641BCB"/>
    <w:rsid w:val="006420A4"/>
    <w:rsid w:val="006436B6"/>
    <w:rsid w:val="00643A75"/>
    <w:rsid w:val="00643BE1"/>
    <w:rsid w:val="00643E7F"/>
    <w:rsid w:val="00644250"/>
    <w:rsid w:val="006447F4"/>
    <w:rsid w:val="006456AB"/>
    <w:rsid w:val="006463C6"/>
    <w:rsid w:val="00646E3E"/>
    <w:rsid w:val="006474AB"/>
    <w:rsid w:val="00650225"/>
    <w:rsid w:val="006503A4"/>
    <w:rsid w:val="00651215"/>
    <w:rsid w:val="00651E39"/>
    <w:rsid w:val="0065278B"/>
    <w:rsid w:val="00653302"/>
    <w:rsid w:val="0065433C"/>
    <w:rsid w:val="006555D0"/>
    <w:rsid w:val="00656D98"/>
    <w:rsid w:val="0066014A"/>
    <w:rsid w:val="00660160"/>
    <w:rsid w:val="00660ECF"/>
    <w:rsid w:val="00661262"/>
    <w:rsid w:val="00661650"/>
    <w:rsid w:val="00661816"/>
    <w:rsid w:val="00661C30"/>
    <w:rsid w:val="00661FE8"/>
    <w:rsid w:val="006621CD"/>
    <w:rsid w:val="006622E5"/>
    <w:rsid w:val="006624EF"/>
    <w:rsid w:val="00662A9F"/>
    <w:rsid w:val="006632D1"/>
    <w:rsid w:val="00663434"/>
    <w:rsid w:val="00663520"/>
    <w:rsid w:val="0066391A"/>
    <w:rsid w:val="00663A24"/>
    <w:rsid w:val="00663E61"/>
    <w:rsid w:val="0066493A"/>
    <w:rsid w:val="00664BF8"/>
    <w:rsid w:val="006657A1"/>
    <w:rsid w:val="0066765E"/>
    <w:rsid w:val="006676AF"/>
    <w:rsid w:val="006679A4"/>
    <w:rsid w:val="00667D2F"/>
    <w:rsid w:val="006701A2"/>
    <w:rsid w:val="00670572"/>
    <w:rsid w:val="00670866"/>
    <w:rsid w:val="006709E3"/>
    <w:rsid w:val="00671D93"/>
    <w:rsid w:val="00674676"/>
    <w:rsid w:val="0067562B"/>
    <w:rsid w:val="006756CF"/>
    <w:rsid w:val="00675909"/>
    <w:rsid w:val="006761D4"/>
    <w:rsid w:val="00676783"/>
    <w:rsid w:val="00676817"/>
    <w:rsid w:val="0067689C"/>
    <w:rsid w:val="00676930"/>
    <w:rsid w:val="0067711E"/>
    <w:rsid w:val="00677841"/>
    <w:rsid w:val="00677BB6"/>
    <w:rsid w:val="00680D6D"/>
    <w:rsid w:val="00681009"/>
    <w:rsid w:val="006816FF"/>
    <w:rsid w:val="00681977"/>
    <w:rsid w:val="00682802"/>
    <w:rsid w:val="00683164"/>
    <w:rsid w:val="006835D5"/>
    <w:rsid w:val="006839E3"/>
    <w:rsid w:val="00683B64"/>
    <w:rsid w:val="00684ABC"/>
    <w:rsid w:val="00684DC3"/>
    <w:rsid w:val="00685225"/>
    <w:rsid w:val="006856A6"/>
    <w:rsid w:val="006862B5"/>
    <w:rsid w:val="0068732D"/>
    <w:rsid w:val="00687330"/>
    <w:rsid w:val="0069035C"/>
    <w:rsid w:val="00690E10"/>
    <w:rsid w:val="00690F14"/>
    <w:rsid w:val="006934B8"/>
    <w:rsid w:val="006937A7"/>
    <w:rsid w:val="00693FAD"/>
    <w:rsid w:val="00694AF4"/>
    <w:rsid w:val="00694BD2"/>
    <w:rsid w:val="006950E8"/>
    <w:rsid w:val="006953B2"/>
    <w:rsid w:val="0069694E"/>
    <w:rsid w:val="00696B93"/>
    <w:rsid w:val="0069773B"/>
    <w:rsid w:val="00697CA1"/>
    <w:rsid w:val="006A02C7"/>
    <w:rsid w:val="006A0410"/>
    <w:rsid w:val="006A0734"/>
    <w:rsid w:val="006A1D30"/>
    <w:rsid w:val="006A2195"/>
    <w:rsid w:val="006A2440"/>
    <w:rsid w:val="006A2A60"/>
    <w:rsid w:val="006A2B47"/>
    <w:rsid w:val="006A3C26"/>
    <w:rsid w:val="006A608B"/>
    <w:rsid w:val="006A60CD"/>
    <w:rsid w:val="006A6CB1"/>
    <w:rsid w:val="006A7384"/>
    <w:rsid w:val="006A7799"/>
    <w:rsid w:val="006A7AFE"/>
    <w:rsid w:val="006A7DC9"/>
    <w:rsid w:val="006A7F3A"/>
    <w:rsid w:val="006B08D1"/>
    <w:rsid w:val="006B14EB"/>
    <w:rsid w:val="006B1D4F"/>
    <w:rsid w:val="006B283E"/>
    <w:rsid w:val="006B3261"/>
    <w:rsid w:val="006B3A23"/>
    <w:rsid w:val="006B402E"/>
    <w:rsid w:val="006B5026"/>
    <w:rsid w:val="006B5FBE"/>
    <w:rsid w:val="006B6108"/>
    <w:rsid w:val="006B6937"/>
    <w:rsid w:val="006B6CE4"/>
    <w:rsid w:val="006B7FFE"/>
    <w:rsid w:val="006C0AE0"/>
    <w:rsid w:val="006C5355"/>
    <w:rsid w:val="006C592E"/>
    <w:rsid w:val="006C5DF3"/>
    <w:rsid w:val="006C61B3"/>
    <w:rsid w:val="006C6ABB"/>
    <w:rsid w:val="006C70BB"/>
    <w:rsid w:val="006C777D"/>
    <w:rsid w:val="006D00C5"/>
    <w:rsid w:val="006D0159"/>
    <w:rsid w:val="006D0A87"/>
    <w:rsid w:val="006D1BBE"/>
    <w:rsid w:val="006D2176"/>
    <w:rsid w:val="006D2AB9"/>
    <w:rsid w:val="006D371F"/>
    <w:rsid w:val="006D3B71"/>
    <w:rsid w:val="006D4941"/>
    <w:rsid w:val="006D4A7C"/>
    <w:rsid w:val="006D7C94"/>
    <w:rsid w:val="006E1D08"/>
    <w:rsid w:val="006E1FD5"/>
    <w:rsid w:val="006E2123"/>
    <w:rsid w:val="006E2672"/>
    <w:rsid w:val="006E2737"/>
    <w:rsid w:val="006E2D4D"/>
    <w:rsid w:val="006E2D79"/>
    <w:rsid w:val="006E3746"/>
    <w:rsid w:val="006E48FC"/>
    <w:rsid w:val="006E5A15"/>
    <w:rsid w:val="006E60D4"/>
    <w:rsid w:val="006F0FC6"/>
    <w:rsid w:val="006F1FBB"/>
    <w:rsid w:val="006F20E4"/>
    <w:rsid w:val="006F29D0"/>
    <w:rsid w:val="006F3061"/>
    <w:rsid w:val="006F30CA"/>
    <w:rsid w:val="006F324E"/>
    <w:rsid w:val="006F330A"/>
    <w:rsid w:val="006F48F3"/>
    <w:rsid w:val="006F582C"/>
    <w:rsid w:val="006F5CE3"/>
    <w:rsid w:val="006F5DB2"/>
    <w:rsid w:val="007026FD"/>
    <w:rsid w:val="00702754"/>
    <w:rsid w:val="00702CD7"/>
    <w:rsid w:val="00704DE5"/>
    <w:rsid w:val="007053E1"/>
    <w:rsid w:val="00705A9B"/>
    <w:rsid w:val="00705C62"/>
    <w:rsid w:val="00707014"/>
    <w:rsid w:val="00707335"/>
    <w:rsid w:val="0071015D"/>
    <w:rsid w:val="0071051A"/>
    <w:rsid w:val="007111ED"/>
    <w:rsid w:val="00711352"/>
    <w:rsid w:val="0071270D"/>
    <w:rsid w:val="0071353E"/>
    <w:rsid w:val="00715926"/>
    <w:rsid w:val="00716251"/>
    <w:rsid w:val="00716ECF"/>
    <w:rsid w:val="00716F6E"/>
    <w:rsid w:val="00717C13"/>
    <w:rsid w:val="0072011F"/>
    <w:rsid w:val="00720C3D"/>
    <w:rsid w:val="00720C72"/>
    <w:rsid w:val="00720D68"/>
    <w:rsid w:val="00721287"/>
    <w:rsid w:val="00721325"/>
    <w:rsid w:val="007213C1"/>
    <w:rsid w:val="00721521"/>
    <w:rsid w:val="00721DB9"/>
    <w:rsid w:val="00722539"/>
    <w:rsid w:val="00722584"/>
    <w:rsid w:val="0072303F"/>
    <w:rsid w:val="007232AA"/>
    <w:rsid w:val="00724062"/>
    <w:rsid w:val="00725771"/>
    <w:rsid w:val="00727261"/>
    <w:rsid w:val="00727479"/>
    <w:rsid w:val="007279FC"/>
    <w:rsid w:val="00727DA2"/>
    <w:rsid w:val="00730C85"/>
    <w:rsid w:val="00730F3D"/>
    <w:rsid w:val="00731589"/>
    <w:rsid w:val="00731E13"/>
    <w:rsid w:val="00732034"/>
    <w:rsid w:val="00732E4C"/>
    <w:rsid w:val="007346BB"/>
    <w:rsid w:val="007347B4"/>
    <w:rsid w:val="00736D31"/>
    <w:rsid w:val="00736E3E"/>
    <w:rsid w:val="00737064"/>
    <w:rsid w:val="00737DA6"/>
    <w:rsid w:val="0074002E"/>
    <w:rsid w:val="00740B8F"/>
    <w:rsid w:val="00741057"/>
    <w:rsid w:val="007414EE"/>
    <w:rsid w:val="0074273B"/>
    <w:rsid w:val="00743E6C"/>
    <w:rsid w:val="007444BB"/>
    <w:rsid w:val="007456A7"/>
    <w:rsid w:val="00746031"/>
    <w:rsid w:val="00747036"/>
    <w:rsid w:val="0074704A"/>
    <w:rsid w:val="007470AB"/>
    <w:rsid w:val="007473CD"/>
    <w:rsid w:val="007474FB"/>
    <w:rsid w:val="00750A35"/>
    <w:rsid w:val="00750DB1"/>
    <w:rsid w:val="00751790"/>
    <w:rsid w:val="00751DBD"/>
    <w:rsid w:val="0075313F"/>
    <w:rsid w:val="007550B4"/>
    <w:rsid w:val="007562A0"/>
    <w:rsid w:val="00756D6F"/>
    <w:rsid w:val="00757D48"/>
    <w:rsid w:val="00760381"/>
    <w:rsid w:val="00760832"/>
    <w:rsid w:val="00760C26"/>
    <w:rsid w:val="00762637"/>
    <w:rsid w:val="007626D6"/>
    <w:rsid w:val="00762A4A"/>
    <w:rsid w:val="00762CC4"/>
    <w:rsid w:val="00762D83"/>
    <w:rsid w:val="00763452"/>
    <w:rsid w:val="00764114"/>
    <w:rsid w:val="00764279"/>
    <w:rsid w:val="0076556F"/>
    <w:rsid w:val="00765609"/>
    <w:rsid w:val="0076565F"/>
    <w:rsid w:val="007658CD"/>
    <w:rsid w:val="00765D7F"/>
    <w:rsid w:val="00765FF0"/>
    <w:rsid w:val="00766138"/>
    <w:rsid w:val="00766EBD"/>
    <w:rsid w:val="00767FA6"/>
    <w:rsid w:val="0077080C"/>
    <w:rsid w:val="00770B13"/>
    <w:rsid w:val="00770F78"/>
    <w:rsid w:val="00771090"/>
    <w:rsid w:val="00773E81"/>
    <w:rsid w:val="00774086"/>
    <w:rsid w:val="00774EB4"/>
    <w:rsid w:val="00775C69"/>
    <w:rsid w:val="00775CC8"/>
    <w:rsid w:val="0077662C"/>
    <w:rsid w:val="007766BD"/>
    <w:rsid w:val="00776F21"/>
    <w:rsid w:val="007776B4"/>
    <w:rsid w:val="00777B31"/>
    <w:rsid w:val="00777C5F"/>
    <w:rsid w:val="0078265C"/>
    <w:rsid w:val="00782B54"/>
    <w:rsid w:val="00782D50"/>
    <w:rsid w:val="00782EB0"/>
    <w:rsid w:val="0078312E"/>
    <w:rsid w:val="00783837"/>
    <w:rsid w:val="00784055"/>
    <w:rsid w:val="0078420B"/>
    <w:rsid w:val="007847CE"/>
    <w:rsid w:val="00785324"/>
    <w:rsid w:val="007855F6"/>
    <w:rsid w:val="00785840"/>
    <w:rsid w:val="00785961"/>
    <w:rsid w:val="0078625B"/>
    <w:rsid w:val="00786C0F"/>
    <w:rsid w:val="0078799D"/>
    <w:rsid w:val="00787DCF"/>
    <w:rsid w:val="007905CD"/>
    <w:rsid w:val="00791266"/>
    <w:rsid w:val="00791725"/>
    <w:rsid w:val="007928B5"/>
    <w:rsid w:val="00792E20"/>
    <w:rsid w:val="0079369F"/>
    <w:rsid w:val="0079389F"/>
    <w:rsid w:val="00793995"/>
    <w:rsid w:val="0079457E"/>
    <w:rsid w:val="007954F5"/>
    <w:rsid w:val="007955C3"/>
    <w:rsid w:val="00795AF9"/>
    <w:rsid w:val="00795C28"/>
    <w:rsid w:val="00795F7B"/>
    <w:rsid w:val="0079678B"/>
    <w:rsid w:val="00796BF1"/>
    <w:rsid w:val="007A0077"/>
    <w:rsid w:val="007A03CC"/>
    <w:rsid w:val="007A078B"/>
    <w:rsid w:val="007A154D"/>
    <w:rsid w:val="007A1B74"/>
    <w:rsid w:val="007A2517"/>
    <w:rsid w:val="007A318F"/>
    <w:rsid w:val="007A5BB2"/>
    <w:rsid w:val="007A5E70"/>
    <w:rsid w:val="007A6FDB"/>
    <w:rsid w:val="007A7804"/>
    <w:rsid w:val="007A7AE4"/>
    <w:rsid w:val="007A7E4C"/>
    <w:rsid w:val="007B0837"/>
    <w:rsid w:val="007B14B8"/>
    <w:rsid w:val="007B14D7"/>
    <w:rsid w:val="007B2464"/>
    <w:rsid w:val="007B5438"/>
    <w:rsid w:val="007B587B"/>
    <w:rsid w:val="007B5917"/>
    <w:rsid w:val="007B5DBA"/>
    <w:rsid w:val="007B6DC6"/>
    <w:rsid w:val="007B7244"/>
    <w:rsid w:val="007C0BFE"/>
    <w:rsid w:val="007C25BA"/>
    <w:rsid w:val="007C2DBE"/>
    <w:rsid w:val="007C3F58"/>
    <w:rsid w:val="007C49EB"/>
    <w:rsid w:val="007C4CC4"/>
    <w:rsid w:val="007C545B"/>
    <w:rsid w:val="007C5E68"/>
    <w:rsid w:val="007C6044"/>
    <w:rsid w:val="007C6ED2"/>
    <w:rsid w:val="007D2988"/>
    <w:rsid w:val="007D3EDD"/>
    <w:rsid w:val="007D4614"/>
    <w:rsid w:val="007D4FB2"/>
    <w:rsid w:val="007D547F"/>
    <w:rsid w:val="007D67EF"/>
    <w:rsid w:val="007D6BC9"/>
    <w:rsid w:val="007D78BE"/>
    <w:rsid w:val="007D7EDC"/>
    <w:rsid w:val="007E129E"/>
    <w:rsid w:val="007E2195"/>
    <w:rsid w:val="007E2265"/>
    <w:rsid w:val="007E3428"/>
    <w:rsid w:val="007E35CE"/>
    <w:rsid w:val="007E45AA"/>
    <w:rsid w:val="007E4AF3"/>
    <w:rsid w:val="007E4ECA"/>
    <w:rsid w:val="007E57A4"/>
    <w:rsid w:val="007E59E6"/>
    <w:rsid w:val="007E5C4F"/>
    <w:rsid w:val="007E5EF7"/>
    <w:rsid w:val="007E6052"/>
    <w:rsid w:val="007E6B1E"/>
    <w:rsid w:val="007E72E0"/>
    <w:rsid w:val="007E7433"/>
    <w:rsid w:val="007F050D"/>
    <w:rsid w:val="007F0A57"/>
    <w:rsid w:val="007F0DDB"/>
    <w:rsid w:val="007F0FA0"/>
    <w:rsid w:val="007F1259"/>
    <w:rsid w:val="007F2703"/>
    <w:rsid w:val="007F350F"/>
    <w:rsid w:val="007F3D0C"/>
    <w:rsid w:val="007F4252"/>
    <w:rsid w:val="007F45FA"/>
    <w:rsid w:val="007F4657"/>
    <w:rsid w:val="007F47BF"/>
    <w:rsid w:val="007F4CD2"/>
    <w:rsid w:val="007F6261"/>
    <w:rsid w:val="007F79D3"/>
    <w:rsid w:val="007F7C9C"/>
    <w:rsid w:val="007F7F35"/>
    <w:rsid w:val="0080005D"/>
    <w:rsid w:val="008015BD"/>
    <w:rsid w:val="00801FFC"/>
    <w:rsid w:val="0080296D"/>
    <w:rsid w:val="00802987"/>
    <w:rsid w:val="008030E5"/>
    <w:rsid w:val="00803ACF"/>
    <w:rsid w:val="00805193"/>
    <w:rsid w:val="0080544D"/>
    <w:rsid w:val="0080645A"/>
    <w:rsid w:val="008064F1"/>
    <w:rsid w:val="0080695F"/>
    <w:rsid w:val="00806AF8"/>
    <w:rsid w:val="008076C7"/>
    <w:rsid w:val="00810148"/>
    <w:rsid w:val="00810287"/>
    <w:rsid w:val="0081082C"/>
    <w:rsid w:val="00810A62"/>
    <w:rsid w:val="00810E62"/>
    <w:rsid w:val="00811294"/>
    <w:rsid w:val="008117F5"/>
    <w:rsid w:val="008118A1"/>
    <w:rsid w:val="008118FF"/>
    <w:rsid w:val="00812604"/>
    <w:rsid w:val="00812DD6"/>
    <w:rsid w:val="008143FE"/>
    <w:rsid w:val="00814778"/>
    <w:rsid w:val="008155B3"/>
    <w:rsid w:val="00817601"/>
    <w:rsid w:val="00817A6E"/>
    <w:rsid w:val="00820042"/>
    <w:rsid w:val="008205AB"/>
    <w:rsid w:val="00820784"/>
    <w:rsid w:val="00822490"/>
    <w:rsid w:val="00822AA1"/>
    <w:rsid w:val="00822F1C"/>
    <w:rsid w:val="00823796"/>
    <w:rsid w:val="008262B0"/>
    <w:rsid w:val="00826DF8"/>
    <w:rsid w:val="0082708F"/>
    <w:rsid w:val="00827342"/>
    <w:rsid w:val="00827C6F"/>
    <w:rsid w:val="00830DE6"/>
    <w:rsid w:val="00831299"/>
    <w:rsid w:val="00831592"/>
    <w:rsid w:val="008318BC"/>
    <w:rsid w:val="00831ADA"/>
    <w:rsid w:val="008320BE"/>
    <w:rsid w:val="00832929"/>
    <w:rsid w:val="00832A09"/>
    <w:rsid w:val="00833A05"/>
    <w:rsid w:val="00833C19"/>
    <w:rsid w:val="008347C0"/>
    <w:rsid w:val="008350BC"/>
    <w:rsid w:val="00836F53"/>
    <w:rsid w:val="008373A5"/>
    <w:rsid w:val="008379A6"/>
    <w:rsid w:val="008402A8"/>
    <w:rsid w:val="00840DEB"/>
    <w:rsid w:val="00840F41"/>
    <w:rsid w:val="008413DC"/>
    <w:rsid w:val="00841521"/>
    <w:rsid w:val="0084185A"/>
    <w:rsid w:val="008422E1"/>
    <w:rsid w:val="00842479"/>
    <w:rsid w:val="00842BB7"/>
    <w:rsid w:val="008432D9"/>
    <w:rsid w:val="0084407E"/>
    <w:rsid w:val="008446F7"/>
    <w:rsid w:val="00845E82"/>
    <w:rsid w:val="00845E97"/>
    <w:rsid w:val="00846E5B"/>
    <w:rsid w:val="008470C6"/>
    <w:rsid w:val="00847914"/>
    <w:rsid w:val="00847EA6"/>
    <w:rsid w:val="0085025E"/>
    <w:rsid w:val="008516C9"/>
    <w:rsid w:val="008517CC"/>
    <w:rsid w:val="00851B04"/>
    <w:rsid w:val="00852BFC"/>
    <w:rsid w:val="00853118"/>
    <w:rsid w:val="008532EA"/>
    <w:rsid w:val="00853D02"/>
    <w:rsid w:val="0085476E"/>
    <w:rsid w:val="00854DCA"/>
    <w:rsid w:val="00855147"/>
    <w:rsid w:val="0085596D"/>
    <w:rsid w:val="0085620C"/>
    <w:rsid w:val="0085647B"/>
    <w:rsid w:val="00860EEB"/>
    <w:rsid w:val="008610DC"/>
    <w:rsid w:val="00862EEC"/>
    <w:rsid w:val="008632E8"/>
    <w:rsid w:val="008634E0"/>
    <w:rsid w:val="008638B6"/>
    <w:rsid w:val="00863E9A"/>
    <w:rsid w:val="00865BCA"/>
    <w:rsid w:val="00865C9B"/>
    <w:rsid w:val="00866142"/>
    <w:rsid w:val="00866144"/>
    <w:rsid w:val="00870329"/>
    <w:rsid w:val="008716E7"/>
    <w:rsid w:val="00872364"/>
    <w:rsid w:val="0087260F"/>
    <w:rsid w:val="008729A2"/>
    <w:rsid w:val="00872CC9"/>
    <w:rsid w:val="0087664D"/>
    <w:rsid w:val="008770C9"/>
    <w:rsid w:val="00877B68"/>
    <w:rsid w:val="00877D78"/>
    <w:rsid w:val="00877DD2"/>
    <w:rsid w:val="0088009E"/>
    <w:rsid w:val="00881DCD"/>
    <w:rsid w:val="00881F58"/>
    <w:rsid w:val="008821A1"/>
    <w:rsid w:val="008825AF"/>
    <w:rsid w:val="00882BEE"/>
    <w:rsid w:val="00882F09"/>
    <w:rsid w:val="008852AA"/>
    <w:rsid w:val="00885E1F"/>
    <w:rsid w:val="00885EC3"/>
    <w:rsid w:val="00886FC4"/>
    <w:rsid w:val="0088765A"/>
    <w:rsid w:val="00892CC2"/>
    <w:rsid w:val="00893E31"/>
    <w:rsid w:val="00894A7A"/>
    <w:rsid w:val="0089589F"/>
    <w:rsid w:val="00895C9C"/>
    <w:rsid w:val="00896219"/>
    <w:rsid w:val="00896A1F"/>
    <w:rsid w:val="00897109"/>
    <w:rsid w:val="0089731C"/>
    <w:rsid w:val="00897709"/>
    <w:rsid w:val="00897B21"/>
    <w:rsid w:val="008A01C8"/>
    <w:rsid w:val="008A29B6"/>
    <w:rsid w:val="008A2BB0"/>
    <w:rsid w:val="008A2D9F"/>
    <w:rsid w:val="008A2ECE"/>
    <w:rsid w:val="008A3124"/>
    <w:rsid w:val="008A3238"/>
    <w:rsid w:val="008A5802"/>
    <w:rsid w:val="008A5BD7"/>
    <w:rsid w:val="008A6A7E"/>
    <w:rsid w:val="008A7176"/>
    <w:rsid w:val="008A7635"/>
    <w:rsid w:val="008A7F9C"/>
    <w:rsid w:val="008A7FD8"/>
    <w:rsid w:val="008B031A"/>
    <w:rsid w:val="008B0CC1"/>
    <w:rsid w:val="008B0F40"/>
    <w:rsid w:val="008B1320"/>
    <w:rsid w:val="008B2048"/>
    <w:rsid w:val="008B26C6"/>
    <w:rsid w:val="008B2AFE"/>
    <w:rsid w:val="008B4319"/>
    <w:rsid w:val="008B4AA6"/>
    <w:rsid w:val="008B4CFD"/>
    <w:rsid w:val="008B5229"/>
    <w:rsid w:val="008B685D"/>
    <w:rsid w:val="008B73F6"/>
    <w:rsid w:val="008B7A6C"/>
    <w:rsid w:val="008B7B5A"/>
    <w:rsid w:val="008C0143"/>
    <w:rsid w:val="008C0639"/>
    <w:rsid w:val="008C0775"/>
    <w:rsid w:val="008C0906"/>
    <w:rsid w:val="008C0A30"/>
    <w:rsid w:val="008C1344"/>
    <w:rsid w:val="008C2316"/>
    <w:rsid w:val="008C3481"/>
    <w:rsid w:val="008C551C"/>
    <w:rsid w:val="008C728A"/>
    <w:rsid w:val="008C7472"/>
    <w:rsid w:val="008C7482"/>
    <w:rsid w:val="008D1AE0"/>
    <w:rsid w:val="008D1C32"/>
    <w:rsid w:val="008D2330"/>
    <w:rsid w:val="008D289D"/>
    <w:rsid w:val="008D46DB"/>
    <w:rsid w:val="008D4C0D"/>
    <w:rsid w:val="008D4CB4"/>
    <w:rsid w:val="008D4FE4"/>
    <w:rsid w:val="008D5070"/>
    <w:rsid w:val="008D5B29"/>
    <w:rsid w:val="008D5C64"/>
    <w:rsid w:val="008D730E"/>
    <w:rsid w:val="008D78BB"/>
    <w:rsid w:val="008D7BFB"/>
    <w:rsid w:val="008E124C"/>
    <w:rsid w:val="008E1A70"/>
    <w:rsid w:val="008E1FDF"/>
    <w:rsid w:val="008E39DD"/>
    <w:rsid w:val="008E3F12"/>
    <w:rsid w:val="008E451A"/>
    <w:rsid w:val="008E4FA4"/>
    <w:rsid w:val="008E5EB3"/>
    <w:rsid w:val="008E7734"/>
    <w:rsid w:val="008F0AF8"/>
    <w:rsid w:val="008F0C34"/>
    <w:rsid w:val="008F0C81"/>
    <w:rsid w:val="008F1F5A"/>
    <w:rsid w:val="008F46C1"/>
    <w:rsid w:val="008F5624"/>
    <w:rsid w:val="008F5865"/>
    <w:rsid w:val="008F63A4"/>
    <w:rsid w:val="008F673C"/>
    <w:rsid w:val="0090191F"/>
    <w:rsid w:val="00903E8B"/>
    <w:rsid w:val="00904BB5"/>
    <w:rsid w:val="00906185"/>
    <w:rsid w:val="0090675E"/>
    <w:rsid w:val="0090676D"/>
    <w:rsid w:val="00906B8A"/>
    <w:rsid w:val="009077ED"/>
    <w:rsid w:val="009079F5"/>
    <w:rsid w:val="00907EB9"/>
    <w:rsid w:val="00907FDD"/>
    <w:rsid w:val="009101E5"/>
    <w:rsid w:val="009108CB"/>
    <w:rsid w:val="00910AA4"/>
    <w:rsid w:val="00910C53"/>
    <w:rsid w:val="00911504"/>
    <w:rsid w:val="009119EC"/>
    <w:rsid w:val="009122EC"/>
    <w:rsid w:val="009128CF"/>
    <w:rsid w:val="009134F8"/>
    <w:rsid w:val="00913E5F"/>
    <w:rsid w:val="009142BD"/>
    <w:rsid w:val="00914A68"/>
    <w:rsid w:val="00914D0A"/>
    <w:rsid w:val="00914E2F"/>
    <w:rsid w:val="00915847"/>
    <w:rsid w:val="009169C5"/>
    <w:rsid w:val="00917CC6"/>
    <w:rsid w:val="009215C9"/>
    <w:rsid w:val="00921A74"/>
    <w:rsid w:val="0092231A"/>
    <w:rsid w:val="0092346E"/>
    <w:rsid w:val="0092348C"/>
    <w:rsid w:val="00923EC1"/>
    <w:rsid w:val="00925ACE"/>
    <w:rsid w:val="00925B9B"/>
    <w:rsid w:val="00925EEA"/>
    <w:rsid w:val="00926933"/>
    <w:rsid w:val="00926ECB"/>
    <w:rsid w:val="00926FFB"/>
    <w:rsid w:val="009271CE"/>
    <w:rsid w:val="00930E4E"/>
    <w:rsid w:val="00931296"/>
    <w:rsid w:val="009322A5"/>
    <w:rsid w:val="0093315E"/>
    <w:rsid w:val="009336FE"/>
    <w:rsid w:val="00933D07"/>
    <w:rsid w:val="00933E30"/>
    <w:rsid w:val="00934BD4"/>
    <w:rsid w:val="009351F7"/>
    <w:rsid w:val="0093539A"/>
    <w:rsid w:val="00935488"/>
    <w:rsid w:val="009357B8"/>
    <w:rsid w:val="00935F26"/>
    <w:rsid w:val="00936245"/>
    <w:rsid w:val="009367FF"/>
    <w:rsid w:val="00937414"/>
    <w:rsid w:val="00937DD1"/>
    <w:rsid w:val="0094064D"/>
    <w:rsid w:val="0094140B"/>
    <w:rsid w:val="0094163A"/>
    <w:rsid w:val="00941A8B"/>
    <w:rsid w:val="00941AF4"/>
    <w:rsid w:val="00943440"/>
    <w:rsid w:val="00944158"/>
    <w:rsid w:val="00945DC2"/>
    <w:rsid w:val="009464BD"/>
    <w:rsid w:val="009471A6"/>
    <w:rsid w:val="00947484"/>
    <w:rsid w:val="00947D90"/>
    <w:rsid w:val="009502A3"/>
    <w:rsid w:val="00951029"/>
    <w:rsid w:val="0095253D"/>
    <w:rsid w:val="00952AB3"/>
    <w:rsid w:val="00953920"/>
    <w:rsid w:val="009550C6"/>
    <w:rsid w:val="009554DC"/>
    <w:rsid w:val="00956375"/>
    <w:rsid w:val="0095659E"/>
    <w:rsid w:val="00957594"/>
    <w:rsid w:val="00961315"/>
    <w:rsid w:val="00961B04"/>
    <w:rsid w:val="00961EF0"/>
    <w:rsid w:val="0096272D"/>
    <w:rsid w:val="00963C82"/>
    <w:rsid w:val="009655AA"/>
    <w:rsid w:val="00965C3B"/>
    <w:rsid w:val="009662C2"/>
    <w:rsid w:val="00966E5D"/>
    <w:rsid w:val="00967567"/>
    <w:rsid w:val="009678F9"/>
    <w:rsid w:val="00970A04"/>
    <w:rsid w:val="00970F86"/>
    <w:rsid w:val="009716CB"/>
    <w:rsid w:val="0097196B"/>
    <w:rsid w:val="00971A3F"/>
    <w:rsid w:val="0097487D"/>
    <w:rsid w:val="009754F7"/>
    <w:rsid w:val="009754F8"/>
    <w:rsid w:val="00975860"/>
    <w:rsid w:val="00975D80"/>
    <w:rsid w:val="009761F3"/>
    <w:rsid w:val="009762BE"/>
    <w:rsid w:val="009767C3"/>
    <w:rsid w:val="009770F8"/>
    <w:rsid w:val="0097799A"/>
    <w:rsid w:val="0098042C"/>
    <w:rsid w:val="00980862"/>
    <w:rsid w:val="00980CE9"/>
    <w:rsid w:val="00982CDD"/>
    <w:rsid w:val="0098418D"/>
    <w:rsid w:val="009841DC"/>
    <w:rsid w:val="00984308"/>
    <w:rsid w:val="009858E4"/>
    <w:rsid w:val="00986AB3"/>
    <w:rsid w:val="00986B22"/>
    <w:rsid w:val="00986D73"/>
    <w:rsid w:val="00987865"/>
    <w:rsid w:val="00990DFC"/>
    <w:rsid w:val="00991684"/>
    <w:rsid w:val="009922C4"/>
    <w:rsid w:val="009923E4"/>
    <w:rsid w:val="0099345C"/>
    <w:rsid w:val="00994984"/>
    <w:rsid w:val="00994F3E"/>
    <w:rsid w:val="0099546E"/>
    <w:rsid w:val="009955BF"/>
    <w:rsid w:val="009959BB"/>
    <w:rsid w:val="00995EF3"/>
    <w:rsid w:val="009962EB"/>
    <w:rsid w:val="00996864"/>
    <w:rsid w:val="0099699A"/>
    <w:rsid w:val="00996D5C"/>
    <w:rsid w:val="0099723C"/>
    <w:rsid w:val="00997307"/>
    <w:rsid w:val="009A152B"/>
    <w:rsid w:val="009A1A71"/>
    <w:rsid w:val="009A22EA"/>
    <w:rsid w:val="009A2CAB"/>
    <w:rsid w:val="009A390C"/>
    <w:rsid w:val="009A39E6"/>
    <w:rsid w:val="009A42A4"/>
    <w:rsid w:val="009A4694"/>
    <w:rsid w:val="009A4810"/>
    <w:rsid w:val="009A6789"/>
    <w:rsid w:val="009A6E34"/>
    <w:rsid w:val="009A6F56"/>
    <w:rsid w:val="009A7924"/>
    <w:rsid w:val="009A7B8F"/>
    <w:rsid w:val="009B0AB3"/>
    <w:rsid w:val="009B0AC3"/>
    <w:rsid w:val="009B0AC5"/>
    <w:rsid w:val="009B11C9"/>
    <w:rsid w:val="009B141B"/>
    <w:rsid w:val="009B2381"/>
    <w:rsid w:val="009B2A08"/>
    <w:rsid w:val="009B328D"/>
    <w:rsid w:val="009B4EE6"/>
    <w:rsid w:val="009B4F00"/>
    <w:rsid w:val="009B6BB7"/>
    <w:rsid w:val="009C03F8"/>
    <w:rsid w:val="009C06BE"/>
    <w:rsid w:val="009C1AEA"/>
    <w:rsid w:val="009C2118"/>
    <w:rsid w:val="009C2365"/>
    <w:rsid w:val="009C447A"/>
    <w:rsid w:val="009C5075"/>
    <w:rsid w:val="009C516D"/>
    <w:rsid w:val="009C5B2D"/>
    <w:rsid w:val="009C5F6C"/>
    <w:rsid w:val="009C6DEB"/>
    <w:rsid w:val="009C7232"/>
    <w:rsid w:val="009C757F"/>
    <w:rsid w:val="009C79C4"/>
    <w:rsid w:val="009D07DD"/>
    <w:rsid w:val="009D0B5F"/>
    <w:rsid w:val="009D238C"/>
    <w:rsid w:val="009D299F"/>
    <w:rsid w:val="009D2C0B"/>
    <w:rsid w:val="009D377F"/>
    <w:rsid w:val="009D38AD"/>
    <w:rsid w:val="009D4429"/>
    <w:rsid w:val="009D4645"/>
    <w:rsid w:val="009D498B"/>
    <w:rsid w:val="009D4B67"/>
    <w:rsid w:val="009D4B90"/>
    <w:rsid w:val="009D51FE"/>
    <w:rsid w:val="009D6B7F"/>
    <w:rsid w:val="009D72B8"/>
    <w:rsid w:val="009D7A37"/>
    <w:rsid w:val="009D7C54"/>
    <w:rsid w:val="009E00DF"/>
    <w:rsid w:val="009E01B9"/>
    <w:rsid w:val="009E03FB"/>
    <w:rsid w:val="009E06F1"/>
    <w:rsid w:val="009E100D"/>
    <w:rsid w:val="009E1399"/>
    <w:rsid w:val="009E1880"/>
    <w:rsid w:val="009E1EA5"/>
    <w:rsid w:val="009E2119"/>
    <w:rsid w:val="009E22B8"/>
    <w:rsid w:val="009E30E3"/>
    <w:rsid w:val="009E57B2"/>
    <w:rsid w:val="009E5EEA"/>
    <w:rsid w:val="009E63C6"/>
    <w:rsid w:val="009E6880"/>
    <w:rsid w:val="009E69C1"/>
    <w:rsid w:val="009E6A04"/>
    <w:rsid w:val="009E7900"/>
    <w:rsid w:val="009F0CA0"/>
    <w:rsid w:val="009F0E31"/>
    <w:rsid w:val="009F1285"/>
    <w:rsid w:val="009F27FE"/>
    <w:rsid w:val="009F2EAD"/>
    <w:rsid w:val="009F3995"/>
    <w:rsid w:val="009F39E4"/>
    <w:rsid w:val="009F4501"/>
    <w:rsid w:val="009F490D"/>
    <w:rsid w:val="009F521A"/>
    <w:rsid w:val="009F554E"/>
    <w:rsid w:val="009F6D08"/>
    <w:rsid w:val="00A001E7"/>
    <w:rsid w:val="00A00A74"/>
    <w:rsid w:val="00A024E8"/>
    <w:rsid w:val="00A02523"/>
    <w:rsid w:val="00A02B0B"/>
    <w:rsid w:val="00A030DA"/>
    <w:rsid w:val="00A03364"/>
    <w:rsid w:val="00A03414"/>
    <w:rsid w:val="00A039B8"/>
    <w:rsid w:val="00A03FC7"/>
    <w:rsid w:val="00A043A0"/>
    <w:rsid w:val="00A044EA"/>
    <w:rsid w:val="00A04A8D"/>
    <w:rsid w:val="00A0514F"/>
    <w:rsid w:val="00A052DA"/>
    <w:rsid w:val="00A059BA"/>
    <w:rsid w:val="00A061CE"/>
    <w:rsid w:val="00A061D2"/>
    <w:rsid w:val="00A07068"/>
    <w:rsid w:val="00A117E6"/>
    <w:rsid w:val="00A11B85"/>
    <w:rsid w:val="00A12096"/>
    <w:rsid w:val="00A1335B"/>
    <w:rsid w:val="00A13940"/>
    <w:rsid w:val="00A13ACE"/>
    <w:rsid w:val="00A13DE0"/>
    <w:rsid w:val="00A14170"/>
    <w:rsid w:val="00A14BAD"/>
    <w:rsid w:val="00A14E1E"/>
    <w:rsid w:val="00A14ED6"/>
    <w:rsid w:val="00A15F98"/>
    <w:rsid w:val="00A16960"/>
    <w:rsid w:val="00A16A4B"/>
    <w:rsid w:val="00A16B14"/>
    <w:rsid w:val="00A16F11"/>
    <w:rsid w:val="00A1754B"/>
    <w:rsid w:val="00A17793"/>
    <w:rsid w:val="00A177D5"/>
    <w:rsid w:val="00A2091A"/>
    <w:rsid w:val="00A21137"/>
    <w:rsid w:val="00A21BAC"/>
    <w:rsid w:val="00A21C52"/>
    <w:rsid w:val="00A21D3D"/>
    <w:rsid w:val="00A21F6A"/>
    <w:rsid w:val="00A22B42"/>
    <w:rsid w:val="00A236E6"/>
    <w:rsid w:val="00A2555D"/>
    <w:rsid w:val="00A25816"/>
    <w:rsid w:val="00A263F2"/>
    <w:rsid w:val="00A312D7"/>
    <w:rsid w:val="00A32720"/>
    <w:rsid w:val="00A32F9E"/>
    <w:rsid w:val="00A33515"/>
    <w:rsid w:val="00A33D10"/>
    <w:rsid w:val="00A353E2"/>
    <w:rsid w:val="00A3559C"/>
    <w:rsid w:val="00A35FD9"/>
    <w:rsid w:val="00A36112"/>
    <w:rsid w:val="00A363F8"/>
    <w:rsid w:val="00A36E8C"/>
    <w:rsid w:val="00A37839"/>
    <w:rsid w:val="00A37B42"/>
    <w:rsid w:val="00A37D8C"/>
    <w:rsid w:val="00A37F8A"/>
    <w:rsid w:val="00A40188"/>
    <w:rsid w:val="00A41C2A"/>
    <w:rsid w:val="00A426D6"/>
    <w:rsid w:val="00A42AC2"/>
    <w:rsid w:val="00A44DB4"/>
    <w:rsid w:val="00A45700"/>
    <w:rsid w:val="00A45B6B"/>
    <w:rsid w:val="00A47D47"/>
    <w:rsid w:val="00A50896"/>
    <w:rsid w:val="00A511F6"/>
    <w:rsid w:val="00A52043"/>
    <w:rsid w:val="00A52833"/>
    <w:rsid w:val="00A52951"/>
    <w:rsid w:val="00A53378"/>
    <w:rsid w:val="00A53D53"/>
    <w:rsid w:val="00A53EFA"/>
    <w:rsid w:val="00A5546C"/>
    <w:rsid w:val="00A55DCD"/>
    <w:rsid w:val="00A564D0"/>
    <w:rsid w:val="00A56BCD"/>
    <w:rsid w:val="00A56DC1"/>
    <w:rsid w:val="00A579AE"/>
    <w:rsid w:val="00A60341"/>
    <w:rsid w:val="00A61003"/>
    <w:rsid w:val="00A611F4"/>
    <w:rsid w:val="00A61731"/>
    <w:rsid w:val="00A63B29"/>
    <w:rsid w:val="00A6422C"/>
    <w:rsid w:val="00A64611"/>
    <w:rsid w:val="00A65C16"/>
    <w:rsid w:val="00A66367"/>
    <w:rsid w:val="00A67158"/>
    <w:rsid w:val="00A672E7"/>
    <w:rsid w:val="00A679FA"/>
    <w:rsid w:val="00A67B15"/>
    <w:rsid w:val="00A67B7D"/>
    <w:rsid w:val="00A700D0"/>
    <w:rsid w:val="00A701A2"/>
    <w:rsid w:val="00A70A15"/>
    <w:rsid w:val="00A722E6"/>
    <w:rsid w:val="00A72773"/>
    <w:rsid w:val="00A72B98"/>
    <w:rsid w:val="00A73065"/>
    <w:rsid w:val="00A743DF"/>
    <w:rsid w:val="00A74767"/>
    <w:rsid w:val="00A749DD"/>
    <w:rsid w:val="00A75092"/>
    <w:rsid w:val="00A7574D"/>
    <w:rsid w:val="00A765DB"/>
    <w:rsid w:val="00A779BC"/>
    <w:rsid w:val="00A80724"/>
    <w:rsid w:val="00A80EE6"/>
    <w:rsid w:val="00A82123"/>
    <w:rsid w:val="00A822E1"/>
    <w:rsid w:val="00A83D22"/>
    <w:rsid w:val="00A83F0D"/>
    <w:rsid w:val="00A8441A"/>
    <w:rsid w:val="00A84AA3"/>
    <w:rsid w:val="00A87471"/>
    <w:rsid w:val="00A875BF"/>
    <w:rsid w:val="00A901BB"/>
    <w:rsid w:val="00A90842"/>
    <w:rsid w:val="00A90A61"/>
    <w:rsid w:val="00A938F6"/>
    <w:rsid w:val="00A942A9"/>
    <w:rsid w:val="00A9434E"/>
    <w:rsid w:val="00A945EC"/>
    <w:rsid w:val="00A950E0"/>
    <w:rsid w:val="00A955B0"/>
    <w:rsid w:val="00A95A13"/>
    <w:rsid w:val="00A96118"/>
    <w:rsid w:val="00A9626F"/>
    <w:rsid w:val="00A96331"/>
    <w:rsid w:val="00A96B6B"/>
    <w:rsid w:val="00A97712"/>
    <w:rsid w:val="00AA08F0"/>
    <w:rsid w:val="00AA0D12"/>
    <w:rsid w:val="00AA1103"/>
    <w:rsid w:val="00AA16B7"/>
    <w:rsid w:val="00AA1DAE"/>
    <w:rsid w:val="00AA2603"/>
    <w:rsid w:val="00AA2A18"/>
    <w:rsid w:val="00AA3F91"/>
    <w:rsid w:val="00AA43EA"/>
    <w:rsid w:val="00AA4B83"/>
    <w:rsid w:val="00AA6BD7"/>
    <w:rsid w:val="00AA6CCE"/>
    <w:rsid w:val="00AA6D01"/>
    <w:rsid w:val="00AA7612"/>
    <w:rsid w:val="00AA7A4D"/>
    <w:rsid w:val="00AA7E9C"/>
    <w:rsid w:val="00AB014C"/>
    <w:rsid w:val="00AB0A8B"/>
    <w:rsid w:val="00AB1C88"/>
    <w:rsid w:val="00AB1E86"/>
    <w:rsid w:val="00AB2F8C"/>
    <w:rsid w:val="00AB2FA6"/>
    <w:rsid w:val="00AB3D7B"/>
    <w:rsid w:val="00AB412C"/>
    <w:rsid w:val="00AB41D0"/>
    <w:rsid w:val="00AB42BA"/>
    <w:rsid w:val="00AB54E0"/>
    <w:rsid w:val="00AB694E"/>
    <w:rsid w:val="00AB7046"/>
    <w:rsid w:val="00AB7322"/>
    <w:rsid w:val="00AB7F03"/>
    <w:rsid w:val="00AC0334"/>
    <w:rsid w:val="00AC046A"/>
    <w:rsid w:val="00AC12DD"/>
    <w:rsid w:val="00AC18E7"/>
    <w:rsid w:val="00AC2963"/>
    <w:rsid w:val="00AC44E5"/>
    <w:rsid w:val="00AC4B25"/>
    <w:rsid w:val="00AC4BFF"/>
    <w:rsid w:val="00AC5C05"/>
    <w:rsid w:val="00AC616E"/>
    <w:rsid w:val="00AC66CF"/>
    <w:rsid w:val="00AC6CDC"/>
    <w:rsid w:val="00AC6D47"/>
    <w:rsid w:val="00AC7275"/>
    <w:rsid w:val="00AC760F"/>
    <w:rsid w:val="00AC7A86"/>
    <w:rsid w:val="00AD0856"/>
    <w:rsid w:val="00AD08B9"/>
    <w:rsid w:val="00AD1886"/>
    <w:rsid w:val="00AD2296"/>
    <w:rsid w:val="00AD3D88"/>
    <w:rsid w:val="00AD3FC5"/>
    <w:rsid w:val="00AD403F"/>
    <w:rsid w:val="00AD4F25"/>
    <w:rsid w:val="00AD5874"/>
    <w:rsid w:val="00AD5E81"/>
    <w:rsid w:val="00AD72DF"/>
    <w:rsid w:val="00AD7BB4"/>
    <w:rsid w:val="00AD7F47"/>
    <w:rsid w:val="00AE0791"/>
    <w:rsid w:val="00AE14E9"/>
    <w:rsid w:val="00AE2EF2"/>
    <w:rsid w:val="00AE33DC"/>
    <w:rsid w:val="00AE35AA"/>
    <w:rsid w:val="00AE390E"/>
    <w:rsid w:val="00AE3E6B"/>
    <w:rsid w:val="00AE4A0D"/>
    <w:rsid w:val="00AE4B37"/>
    <w:rsid w:val="00AE4E0D"/>
    <w:rsid w:val="00AE5880"/>
    <w:rsid w:val="00AE6195"/>
    <w:rsid w:val="00AE6FDE"/>
    <w:rsid w:val="00AF1EA3"/>
    <w:rsid w:val="00AF2C08"/>
    <w:rsid w:val="00AF35C0"/>
    <w:rsid w:val="00AF3C82"/>
    <w:rsid w:val="00AF4D6E"/>
    <w:rsid w:val="00AF4FB4"/>
    <w:rsid w:val="00AF5A74"/>
    <w:rsid w:val="00AF6EA2"/>
    <w:rsid w:val="00AF7B14"/>
    <w:rsid w:val="00AF7D66"/>
    <w:rsid w:val="00B00407"/>
    <w:rsid w:val="00B01A67"/>
    <w:rsid w:val="00B01DDD"/>
    <w:rsid w:val="00B02116"/>
    <w:rsid w:val="00B026AE"/>
    <w:rsid w:val="00B02C26"/>
    <w:rsid w:val="00B038AC"/>
    <w:rsid w:val="00B04DF8"/>
    <w:rsid w:val="00B05ACA"/>
    <w:rsid w:val="00B0767B"/>
    <w:rsid w:val="00B07D00"/>
    <w:rsid w:val="00B07F86"/>
    <w:rsid w:val="00B10972"/>
    <w:rsid w:val="00B109C1"/>
    <w:rsid w:val="00B10AA4"/>
    <w:rsid w:val="00B11C15"/>
    <w:rsid w:val="00B1200C"/>
    <w:rsid w:val="00B12730"/>
    <w:rsid w:val="00B1280C"/>
    <w:rsid w:val="00B13D0C"/>
    <w:rsid w:val="00B13D2A"/>
    <w:rsid w:val="00B14509"/>
    <w:rsid w:val="00B146DC"/>
    <w:rsid w:val="00B151D4"/>
    <w:rsid w:val="00B15D0E"/>
    <w:rsid w:val="00B15FA8"/>
    <w:rsid w:val="00B17763"/>
    <w:rsid w:val="00B2056B"/>
    <w:rsid w:val="00B20D68"/>
    <w:rsid w:val="00B210E9"/>
    <w:rsid w:val="00B21788"/>
    <w:rsid w:val="00B22C04"/>
    <w:rsid w:val="00B241E3"/>
    <w:rsid w:val="00B247E6"/>
    <w:rsid w:val="00B249FF"/>
    <w:rsid w:val="00B24B8A"/>
    <w:rsid w:val="00B30052"/>
    <w:rsid w:val="00B30A6B"/>
    <w:rsid w:val="00B30DC5"/>
    <w:rsid w:val="00B30EF3"/>
    <w:rsid w:val="00B319EA"/>
    <w:rsid w:val="00B32D45"/>
    <w:rsid w:val="00B337E4"/>
    <w:rsid w:val="00B340EB"/>
    <w:rsid w:val="00B34735"/>
    <w:rsid w:val="00B34E32"/>
    <w:rsid w:val="00B3582D"/>
    <w:rsid w:val="00B36DC9"/>
    <w:rsid w:val="00B37557"/>
    <w:rsid w:val="00B37AC9"/>
    <w:rsid w:val="00B37B9A"/>
    <w:rsid w:val="00B405A7"/>
    <w:rsid w:val="00B405AA"/>
    <w:rsid w:val="00B413C8"/>
    <w:rsid w:val="00B42299"/>
    <w:rsid w:val="00B42EF7"/>
    <w:rsid w:val="00B4360A"/>
    <w:rsid w:val="00B443C4"/>
    <w:rsid w:val="00B446DE"/>
    <w:rsid w:val="00B44916"/>
    <w:rsid w:val="00B4523E"/>
    <w:rsid w:val="00B45296"/>
    <w:rsid w:val="00B46027"/>
    <w:rsid w:val="00B46369"/>
    <w:rsid w:val="00B47EA3"/>
    <w:rsid w:val="00B51022"/>
    <w:rsid w:val="00B516A8"/>
    <w:rsid w:val="00B517D3"/>
    <w:rsid w:val="00B51EEA"/>
    <w:rsid w:val="00B52C32"/>
    <w:rsid w:val="00B533DF"/>
    <w:rsid w:val="00B53D86"/>
    <w:rsid w:val="00B5424B"/>
    <w:rsid w:val="00B54EAC"/>
    <w:rsid w:val="00B5603E"/>
    <w:rsid w:val="00B5638B"/>
    <w:rsid w:val="00B60226"/>
    <w:rsid w:val="00B61303"/>
    <w:rsid w:val="00B629AA"/>
    <w:rsid w:val="00B62A3C"/>
    <w:rsid w:val="00B6499B"/>
    <w:rsid w:val="00B65C05"/>
    <w:rsid w:val="00B67701"/>
    <w:rsid w:val="00B71D21"/>
    <w:rsid w:val="00B723A0"/>
    <w:rsid w:val="00B72CCD"/>
    <w:rsid w:val="00B7341B"/>
    <w:rsid w:val="00B734B0"/>
    <w:rsid w:val="00B7498F"/>
    <w:rsid w:val="00B749CA"/>
    <w:rsid w:val="00B75771"/>
    <w:rsid w:val="00B77D4A"/>
    <w:rsid w:val="00B81B1D"/>
    <w:rsid w:val="00B83896"/>
    <w:rsid w:val="00B84362"/>
    <w:rsid w:val="00B86D6C"/>
    <w:rsid w:val="00B87485"/>
    <w:rsid w:val="00B878BF"/>
    <w:rsid w:val="00B9098F"/>
    <w:rsid w:val="00B92D31"/>
    <w:rsid w:val="00B92E17"/>
    <w:rsid w:val="00B92EA1"/>
    <w:rsid w:val="00B93272"/>
    <w:rsid w:val="00B933E6"/>
    <w:rsid w:val="00B93AC0"/>
    <w:rsid w:val="00B941EF"/>
    <w:rsid w:val="00B95937"/>
    <w:rsid w:val="00B95D4F"/>
    <w:rsid w:val="00B968BF"/>
    <w:rsid w:val="00B96C8C"/>
    <w:rsid w:val="00B96FB2"/>
    <w:rsid w:val="00B97672"/>
    <w:rsid w:val="00B97D12"/>
    <w:rsid w:val="00BA0D33"/>
    <w:rsid w:val="00BA1029"/>
    <w:rsid w:val="00BA10FD"/>
    <w:rsid w:val="00BA120C"/>
    <w:rsid w:val="00BA1C04"/>
    <w:rsid w:val="00BA358F"/>
    <w:rsid w:val="00BA48DF"/>
    <w:rsid w:val="00BA5429"/>
    <w:rsid w:val="00BA5961"/>
    <w:rsid w:val="00BA605E"/>
    <w:rsid w:val="00BA6D1D"/>
    <w:rsid w:val="00BA6F3C"/>
    <w:rsid w:val="00BA7253"/>
    <w:rsid w:val="00BA7A19"/>
    <w:rsid w:val="00BB0C18"/>
    <w:rsid w:val="00BB0C2A"/>
    <w:rsid w:val="00BB0E48"/>
    <w:rsid w:val="00BB1104"/>
    <w:rsid w:val="00BB15C7"/>
    <w:rsid w:val="00BB188A"/>
    <w:rsid w:val="00BB26A4"/>
    <w:rsid w:val="00BB2888"/>
    <w:rsid w:val="00BB468D"/>
    <w:rsid w:val="00BB4BAE"/>
    <w:rsid w:val="00BB4DDB"/>
    <w:rsid w:val="00BB674B"/>
    <w:rsid w:val="00BB6DBE"/>
    <w:rsid w:val="00BB7DDF"/>
    <w:rsid w:val="00BC18CD"/>
    <w:rsid w:val="00BC23AC"/>
    <w:rsid w:val="00BC2CDE"/>
    <w:rsid w:val="00BC2FAB"/>
    <w:rsid w:val="00BC3385"/>
    <w:rsid w:val="00BC3B44"/>
    <w:rsid w:val="00BC3E7E"/>
    <w:rsid w:val="00BC3EAB"/>
    <w:rsid w:val="00BC45F6"/>
    <w:rsid w:val="00BC467B"/>
    <w:rsid w:val="00BC4A1E"/>
    <w:rsid w:val="00BC6155"/>
    <w:rsid w:val="00BC61E9"/>
    <w:rsid w:val="00BC66AC"/>
    <w:rsid w:val="00BC67F4"/>
    <w:rsid w:val="00BC6B24"/>
    <w:rsid w:val="00BC6D36"/>
    <w:rsid w:val="00BC76C8"/>
    <w:rsid w:val="00BD0EA2"/>
    <w:rsid w:val="00BD1637"/>
    <w:rsid w:val="00BD222C"/>
    <w:rsid w:val="00BD2D17"/>
    <w:rsid w:val="00BD2F45"/>
    <w:rsid w:val="00BD324F"/>
    <w:rsid w:val="00BD36B3"/>
    <w:rsid w:val="00BD3DAC"/>
    <w:rsid w:val="00BD49AA"/>
    <w:rsid w:val="00BD4DA1"/>
    <w:rsid w:val="00BD5C03"/>
    <w:rsid w:val="00BD6147"/>
    <w:rsid w:val="00BD711B"/>
    <w:rsid w:val="00BE010E"/>
    <w:rsid w:val="00BE12EC"/>
    <w:rsid w:val="00BE157C"/>
    <w:rsid w:val="00BE173C"/>
    <w:rsid w:val="00BE1A78"/>
    <w:rsid w:val="00BE1FAC"/>
    <w:rsid w:val="00BE2B32"/>
    <w:rsid w:val="00BE364F"/>
    <w:rsid w:val="00BE3F96"/>
    <w:rsid w:val="00BE6E25"/>
    <w:rsid w:val="00BE728B"/>
    <w:rsid w:val="00BE788B"/>
    <w:rsid w:val="00BF0485"/>
    <w:rsid w:val="00BF080A"/>
    <w:rsid w:val="00BF147D"/>
    <w:rsid w:val="00BF2574"/>
    <w:rsid w:val="00BF2783"/>
    <w:rsid w:val="00BF2AC2"/>
    <w:rsid w:val="00BF2AF9"/>
    <w:rsid w:val="00BF3254"/>
    <w:rsid w:val="00BF3478"/>
    <w:rsid w:val="00BF393C"/>
    <w:rsid w:val="00BF3C25"/>
    <w:rsid w:val="00BF3E91"/>
    <w:rsid w:val="00BF4296"/>
    <w:rsid w:val="00BF44E8"/>
    <w:rsid w:val="00BF49C9"/>
    <w:rsid w:val="00BF4BA9"/>
    <w:rsid w:val="00BF4F19"/>
    <w:rsid w:val="00BF5056"/>
    <w:rsid w:val="00BF5346"/>
    <w:rsid w:val="00BF5743"/>
    <w:rsid w:val="00BF582E"/>
    <w:rsid w:val="00BF651C"/>
    <w:rsid w:val="00BF783E"/>
    <w:rsid w:val="00BF7ABE"/>
    <w:rsid w:val="00C000A6"/>
    <w:rsid w:val="00C00910"/>
    <w:rsid w:val="00C00B5B"/>
    <w:rsid w:val="00C01CC4"/>
    <w:rsid w:val="00C01EFC"/>
    <w:rsid w:val="00C02153"/>
    <w:rsid w:val="00C03D13"/>
    <w:rsid w:val="00C0417B"/>
    <w:rsid w:val="00C046A3"/>
    <w:rsid w:val="00C05515"/>
    <w:rsid w:val="00C05E46"/>
    <w:rsid w:val="00C06897"/>
    <w:rsid w:val="00C072AA"/>
    <w:rsid w:val="00C073C2"/>
    <w:rsid w:val="00C07D50"/>
    <w:rsid w:val="00C10308"/>
    <w:rsid w:val="00C10D08"/>
    <w:rsid w:val="00C115AA"/>
    <w:rsid w:val="00C12D70"/>
    <w:rsid w:val="00C13D47"/>
    <w:rsid w:val="00C13F8C"/>
    <w:rsid w:val="00C1432E"/>
    <w:rsid w:val="00C14474"/>
    <w:rsid w:val="00C144B9"/>
    <w:rsid w:val="00C149AA"/>
    <w:rsid w:val="00C15BB4"/>
    <w:rsid w:val="00C1677B"/>
    <w:rsid w:val="00C16ABC"/>
    <w:rsid w:val="00C16CB5"/>
    <w:rsid w:val="00C172B7"/>
    <w:rsid w:val="00C17BE4"/>
    <w:rsid w:val="00C20019"/>
    <w:rsid w:val="00C205F0"/>
    <w:rsid w:val="00C214AB"/>
    <w:rsid w:val="00C2202D"/>
    <w:rsid w:val="00C22757"/>
    <w:rsid w:val="00C2404F"/>
    <w:rsid w:val="00C25742"/>
    <w:rsid w:val="00C25934"/>
    <w:rsid w:val="00C25A4F"/>
    <w:rsid w:val="00C25E49"/>
    <w:rsid w:val="00C27648"/>
    <w:rsid w:val="00C27B79"/>
    <w:rsid w:val="00C307D6"/>
    <w:rsid w:val="00C30848"/>
    <w:rsid w:val="00C32800"/>
    <w:rsid w:val="00C32F1A"/>
    <w:rsid w:val="00C33F3D"/>
    <w:rsid w:val="00C346FA"/>
    <w:rsid w:val="00C35540"/>
    <w:rsid w:val="00C36A7C"/>
    <w:rsid w:val="00C37250"/>
    <w:rsid w:val="00C37972"/>
    <w:rsid w:val="00C37988"/>
    <w:rsid w:val="00C37EA2"/>
    <w:rsid w:val="00C40A17"/>
    <w:rsid w:val="00C40F2A"/>
    <w:rsid w:val="00C4124F"/>
    <w:rsid w:val="00C41655"/>
    <w:rsid w:val="00C420A9"/>
    <w:rsid w:val="00C422E2"/>
    <w:rsid w:val="00C42A51"/>
    <w:rsid w:val="00C42B7D"/>
    <w:rsid w:val="00C43140"/>
    <w:rsid w:val="00C43F02"/>
    <w:rsid w:val="00C447B4"/>
    <w:rsid w:val="00C4582F"/>
    <w:rsid w:val="00C45DB3"/>
    <w:rsid w:val="00C460B9"/>
    <w:rsid w:val="00C47608"/>
    <w:rsid w:val="00C476F5"/>
    <w:rsid w:val="00C505A5"/>
    <w:rsid w:val="00C51C8D"/>
    <w:rsid w:val="00C52C27"/>
    <w:rsid w:val="00C53D45"/>
    <w:rsid w:val="00C55DF9"/>
    <w:rsid w:val="00C56932"/>
    <w:rsid w:val="00C5723A"/>
    <w:rsid w:val="00C5790E"/>
    <w:rsid w:val="00C603F8"/>
    <w:rsid w:val="00C60AB6"/>
    <w:rsid w:val="00C60C15"/>
    <w:rsid w:val="00C61AD1"/>
    <w:rsid w:val="00C61DB8"/>
    <w:rsid w:val="00C62243"/>
    <w:rsid w:val="00C623D2"/>
    <w:rsid w:val="00C62719"/>
    <w:rsid w:val="00C6298D"/>
    <w:rsid w:val="00C62D42"/>
    <w:rsid w:val="00C6608B"/>
    <w:rsid w:val="00C66615"/>
    <w:rsid w:val="00C66858"/>
    <w:rsid w:val="00C6710D"/>
    <w:rsid w:val="00C70015"/>
    <w:rsid w:val="00C70280"/>
    <w:rsid w:val="00C71879"/>
    <w:rsid w:val="00C72A77"/>
    <w:rsid w:val="00C72AE4"/>
    <w:rsid w:val="00C72B98"/>
    <w:rsid w:val="00C72CF1"/>
    <w:rsid w:val="00C74739"/>
    <w:rsid w:val="00C747EF"/>
    <w:rsid w:val="00C74B08"/>
    <w:rsid w:val="00C75020"/>
    <w:rsid w:val="00C755A1"/>
    <w:rsid w:val="00C757DD"/>
    <w:rsid w:val="00C76191"/>
    <w:rsid w:val="00C779A3"/>
    <w:rsid w:val="00C80283"/>
    <w:rsid w:val="00C8077F"/>
    <w:rsid w:val="00C80ACC"/>
    <w:rsid w:val="00C81324"/>
    <w:rsid w:val="00C838BC"/>
    <w:rsid w:val="00C844FB"/>
    <w:rsid w:val="00C84FA2"/>
    <w:rsid w:val="00C85B10"/>
    <w:rsid w:val="00C867CD"/>
    <w:rsid w:val="00C8734C"/>
    <w:rsid w:val="00C8751C"/>
    <w:rsid w:val="00C9387B"/>
    <w:rsid w:val="00C93F75"/>
    <w:rsid w:val="00C940DB"/>
    <w:rsid w:val="00C94942"/>
    <w:rsid w:val="00C9524A"/>
    <w:rsid w:val="00C961A1"/>
    <w:rsid w:val="00C961AD"/>
    <w:rsid w:val="00C969B9"/>
    <w:rsid w:val="00C96D41"/>
    <w:rsid w:val="00C97F6C"/>
    <w:rsid w:val="00CA0395"/>
    <w:rsid w:val="00CA18FF"/>
    <w:rsid w:val="00CA1C85"/>
    <w:rsid w:val="00CA27E0"/>
    <w:rsid w:val="00CA2C8A"/>
    <w:rsid w:val="00CA46DD"/>
    <w:rsid w:val="00CA527D"/>
    <w:rsid w:val="00CA5845"/>
    <w:rsid w:val="00CA5ACE"/>
    <w:rsid w:val="00CA603E"/>
    <w:rsid w:val="00CA60A8"/>
    <w:rsid w:val="00CA6DD3"/>
    <w:rsid w:val="00CA72C7"/>
    <w:rsid w:val="00CA7576"/>
    <w:rsid w:val="00CB05B6"/>
    <w:rsid w:val="00CB070E"/>
    <w:rsid w:val="00CB2258"/>
    <w:rsid w:val="00CB4212"/>
    <w:rsid w:val="00CB4227"/>
    <w:rsid w:val="00CB4545"/>
    <w:rsid w:val="00CB4B8A"/>
    <w:rsid w:val="00CB564E"/>
    <w:rsid w:val="00CB65FA"/>
    <w:rsid w:val="00CC04ED"/>
    <w:rsid w:val="00CC0D45"/>
    <w:rsid w:val="00CC10DA"/>
    <w:rsid w:val="00CC11A4"/>
    <w:rsid w:val="00CC21BE"/>
    <w:rsid w:val="00CC2B4E"/>
    <w:rsid w:val="00CC35A9"/>
    <w:rsid w:val="00CC3B21"/>
    <w:rsid w:val="00CC3BB9"/>
    <w:rsid w:val="00CC3D52"/>
    <w:rsid w:val="00CC3E65"/>
    <w:rsid w:val="00CC4219"/>
    <w:rsid w:val="00CC5595"/>
    <w:rsid w:val="00CC5D2F"/>
    <w:rsid w:val="00CC5D99"/>
    <w:rsid w:val="00CC6216"/>
    <w:rsid w:val="00CC66B1"/>
    <w:rsid w:val="00CC6C6A"/>
    <w:rsid w:val="00CC7ED7"/>
    <w:rsid w:val="00CC7F8D"/>
    <w:rsid w:val="00CD01C3"/>
    <w:rsid w:val="00CD0AB4"/>
    <w:rsid w:val="00CD0CA9"/>
    <w:rsid w:val="00CD1811"/>
    <w:rsid w:val="00CD1FBD"/>
    <w:rsid w:val="00CD21B4"/>
    <w:rsid w:val="00CD5624"/>
    <w:rsid w:val="00CD5A3C"/>
    <w:rsid w:val="00CD6C15"/>
    <w:rsid w:val="00CD6E93"/>
    <w:rsid w:val="00CD7275"/>
    <w:rsid w:val="00CE006C"/>
    <w:rsid w:val="00CE04F0"/>
    <w:rsid w:val="00CE0550"/>
    <w:rsid w:val="00CE0559"/>
    <w:rsid w:val="00CE085E"/>
    <w:rsid w:val="00CE0CF1"/>
    <w:rsid w:val="00CE2968"/>
    <w:rsid w:val="00CE396D"/>
    <w:rsid w:val="00CE408C"/>
    <w:rsid w:val="00CE4C9B"/>
    <w:rsid w:val="00CE5D04"/>
    <w:rsid w:val="00CE617F"/>
    <w:rsid w:val="00CE76ED"/>
    <w:rsid w:val="00CE7972"/>
    <w:rsid w:val="00CE7C34"/>
    <w:rsid w:val="00CF04A3"/>
    <w:rsid w:val="00CF1560"/>
    <w:rsid w:val="00CF1AA2"/>
    <w:rsid w:val="00CF23CE"/>
    <w:rsid w:val="00CF2A71"/>
    <w:rsid w:val="00CF31D8"/>
    <w:rsid w:val="00CF3A17"/>
    <w:rsid w:val="00CF4077"/>
    <w:rsid w:val="00CF408A"/>
    <w:rsid w:val="00CF4092"/>
    <w:rsid w:val="00CF41B4"/>
    <w:rsid w:val="00CF4758"/>
    <w:rsid w:val="00CF567B"/>
    <w:rsid w:val="00CF623C"/>
    <w:rsid w:val="00CF6585"/>
    <w:rsid w:val="00CF6FC9"/>
    <w:rsid w:val="00CF7723"/>
    <w:rsid w:val="00D008AA"/>
    <w:rsid w:val="00D00C19"/>
    <w:rsid w:val="00D02705"/>
    <w:rsid w:val="00D0277A"/>
    <w:rsid w:val="00D02AA4"/>
    <w:rsid w:val="00D035E0"/>
    <w:rsid w:val="00D03BE5"/>
    <w:rsid w:val="00D05A09"/>
    <w:rsid w:val="00D05A57"/>
    <w:rsid w:val="00D05CDD"/>
    <w:rsid w:val="00D060DD"/>
    <w:rsid w:val="00D0611A"/>
    <w:rsid w:val="00D0632D"/>
    <w:rsid w:val="00D066A5"/>
    <w:rsid w:val="00D06E8F"/>
    <w:rsid w:val="00D07731"/>
    <w:rsid w:val="00D07D9B"/>
    <w:rsid w:val="00D1119B"/>
    <w:rsid w:val="00D12CB5"/>
    <w:rsid w:val="00D13227"/>
    <w:rsid w:val="00D136B6"/>
    <w:rsid w:val="00D1433E"/>
    <w:rsid w:val="00D1447C"/>
    <w:rsid w:val="00D14A3E"/>
    <w:rsid w:val="00D154E1"/>
    <w:rsid w:val="00D1711A"/>
    <w:rsid w:val="00D219F9"/>
    <w:rsid w:val="00D2234F"/>
    <w:rsid w:val="00D22444"/>
    <w:rsid w:val="00D23273"/>
    <w:rsid w:val="00D233AC"/>
    <w:rsid w:val="00D24356"/>
    <w:rsid w:val="00D24F15"/>
    <w:rsid w:val="00D254E1"/>
    <w:rsid w:val="00D26E26"/>
    <w:rsid w:val="00D27657"/>
    <w:rsid w:val="00D27CA1"/>
    <w:rsid w:val="00D27E95"/>
    <w:rsid w:val="00D30208"/>
    <w:rsid w:val="00D3179F"/>
    <w:rsid w:val="00D33F19"/>
    <w:rsid w:val="00D34225"/>
    <w:rsid w:val="00D34398"/>
    <w:rsid w:val="00D3473D"/>
    <w:rsid w:val="00D35B8C"/>
    <w:rsid w:val="00D35ED8"/>
    <w:rsid w:val="00D40674"/>
    <w:rsid w:val="00D40BDB"/>
    <w:rsid w:val="00D40EF3"/>
    <w:rsid w:val="00D4116E"/>
    <w:rsid w:val="00D425C5"/>
    <w:rsid w:val="00D42A67"/>
    <w:rsid w:val="00D42DA5"/>
    <w:rsid w:val="00D42F00"/>
    <w:rsid w:val="00D43227"/>
    <w:rsid w:val="00D43B12"/>
    <w:rsid w:val="00D44DC8"/>
    <w:rsid w:val="00D450E0"/>
    <w:rsid w:val="00D454AE"/>
    <w:rsid w:val="00D46FB5"/>
    <w:rsid w:val="00D47633"/>
    <w:rsid w:val="00D50F60"/>
    <w:rsid w:val="00D50F72"/>
    <w:rsid w:val="00D5149D"/>
    <w:rsid w:val="00D523A1"/>
    <w:rsid w:val="00D524CF"/>
    <w:rsid w:val="00D52B74"/>
    <w:rsid w:val="00D52E10"/>
    <w:rsid w:val="00D53CBD"/>
    <w:rsid w:val="00D54B67"/>
    <w:rsid w:val="00D54E37"/>
    <w:rsid w:val="00D55D55"/>
    <w:rsid w:val="00D55F67"/>
    <w:rsid w:val="00D55FF9"/>
    <w:rsid w:val="00D572C2"/>
    <w:rsid w:val="00D57D63"/>
    <w:rsid w:val="00D606E0"/>
    <w:rsid w:val="00D60F68"/>
    <w:rsid w:val="00D639B9"/>
    <w:rsid w:val="00D645ED"/>
    <w:rsid w:val="00D650B3"/>
    <w:rsid w:val="00D65462"/>
    <w:rsid w:val="00D66B1B"/>
    <w:rsid w:val="00D67E55"/>
    <w:rsid w:val="00D67ECC"/>
    <w:rsid w:val="00D70202"/>
    <w:rsid w:val="00D70741"/>
    <w:rsid w:val="00D70CD8"/>
    <w:rsid w:val="00D71A83"/>
    <w:rsid w:val="00D734FA"/>
    <w:rsid w:val="00D73B30"/>
    <w:rsid w:val="00D73EA4"/>
    <w:rsid w:val="00D74A80"/>
    <w:rsid w:val="00D75612"/>
    <w:rsid w:val="00D75847"/>
    <w:rsid w:val="00D762F7"/>
    <w:rsid w:val="00D76FBA"/>
    <w:rsid w:val="00D77B7E"/>
    <w:rsid w:val="00D77C31"/>
    <w:rsid w:val="00D80DEA"/>
    <w:rsid w:val="00D80DED"/>
    <w:rsid w:val="00D81CF0"/>
    <w:rsid w:val="00D82346"/>
    <w:rsid w:val="00D82458"/>
    <w:rsid w:val="00D8364B"/>
    <w:rsid w:val="00D83C93"/>
    <w:rsid w:val="00D8430C"/>
    <w:rsid w:val="00D857BD"/>
    <w:rsid w:val="00D85F66"/>
    <w:rsid w:val="00D86011"/>
    <w:rsid w:val="00D901EC"/>
    <w:rsid w:val="00D90402"/>
    <w:rsid w:val="00D90BF9"/>
    <w:rsid w:val="00D91259"/>
    <w:rsid w:val="00D92DCD"/>
    <w:rsid w:val="00D93E34"/>
    <w:rsid w:val="00D94FFC"/>
    <w:rsid w:val="00D959DB"/>
    <w:rsid w:val="00D95E3B"/>
    <w:rsid w:val="00D963F6"/>
    <w:rsid w:val="00D96C7B"/>
    <w:rsid w:val="00D96C7C"/>
    <w:rsid w:val="00D97F1A"/>
    <w:rsid w:val="00DA186F"/>
    <w:rsid w:val="00DA2341"/>
    <w:rsid w:val="00DA2AF2"/>
    <w:rsid w:val="00DA2F58"/>
    <w:rsid w:val="00DA3DD7"/>
    <w:rsid w:val="00DA3E42"/>
    <w:rsid w:val="00DA5C1E"/>
    <w:rsid w:val="00DA7962"/>
    <w:rsid w:val="00DA7BD8"/>
    <w:rsid w:val="00DB05A2"/>
    <w:rsid w:val="00DB0918"/>
    <w:rsid w:val="00DB11E9"/>
    <w:rsid w:val="00DB13DC"/>
    <w:rsid w:val="00DB1FC8"/>
    <w:rsid w:val="00DB2C79"/>
    <w:rsid w:val="00DB3AC8"/>
    <w:rsid w:val="00DB4E37"/>
    <w:rsid w:val="00DB5640"/>
    <w:rsid w:val="00DB57B2"/>
    <w:rsid w:val="00DB618D"/>
    <w:rsid w:val="00DB64AD"/>
    <w:rsid w:val="00DB66A9"/>
    <w:rsid w:val="00DB6F1A"/>
    <w:rsid w:val="00DB76E0"/>
    <w:rsid w:val="00DC0260"/>
    <w:rsid w:val="00DC02DD"/>
    <w:rsid w:val="00DC0A1E"/>
    <w:rsid w:val="00DC15F6"/>
    <w:rsid w:val="00DC2500"/>
    <w:rsid w:val="00DC334B"/>
    <w:rsid w:val="00DC4686"/>
    <w:rsid w:val="00DC561D"/>
    <w:rsid w:val="00DC5A70"/>
    <w:rsid w:val="00DC5B3A"/>
    <w:rsid w:val="00DC6027"/>
    <w:rsid w:val="00DC7C94"/>
    <w:rsid w:val="00DD089C"/>
    <w:rsid w:val="00DD0B4D"/>
    <w:rsid w:val="00DD0C3F"/>
    <w:rsid w:val="00DD1047"/>
    <w:rsid w:val="00DD169A"/>
    <w:rsid w:val="00DD24ED"/>
    <w:rsid w:val="00DD2F67"/>
    <w:rsid w:val="00DD4907"/>
    <w:rsid w:val="00DD545E"/>
    <w:rsid w:val="00DD6375"/>
    <w:rsid w:val="00DE0525"/>
    <w:rsid w:val="00DE104A"/>
    <w:rsid w:val="00DE14AF"/>
    <w:rsid w:val="00DE1BBF"/>
    <w:rsid w:val="00DE1E08"/>
    <w:rsid w:val="00DE2A31"/>
    <w:rsid w:val="00DE2B6A"/>
    <w:rsid w:val="00DE3729"/>
    <w:rsid w:val="00DE422D"/>
    <w:rsid w:val="00DE49BC"/>
    <w:rsid w:val="00DE4CED"/>
    <w:rsid w:val="00DE5C35"/>
    <w:rsid w:val="00DE5C97"/>
    <w:rsid w:val="00DE5DE0"/>
    <w:rsid w:val="00DE604A"/>
    <w:rsid w:val="00DE6527"/>
    <w:rsid w:val="00DE6619"/>
    <w:rsid w:val="00DE6AE6"/>
    <w:rsid w:val="00DE722F"/>
    <w:rsid w:val="00DE79ED"/>
    <w:rsid w:val="00DE7A6D"/>
    <w:rsid w:val="00DF0188"/>
    <w:rsid w:val="00DF02B8"/>
    <w:rsid w:val="00DF089C"/>
    <w:rsid w:val="00DF1297"/>
    <w:rsid w:val="00DF17F3"/>
    <w:rsid w:val="00DF26E2"/>
    <w:rsid w:val="00DF2CE4"/>
    <w:rsid w:val="00DF3846"/>
    <w:rsid w:val="00DF3C4E"/>
    <w:rsid w:val="00DF44A8"/>
    <w:rsid w:val="00DF4AFB"/>
    <w:rsid w:val="00DF4B64"/>
    <w:rsid w:val="00DF4F76"/>
    <w:rsid w:val="00DF6011"/>
    <w:rsid w:val="00DF714B"/>
    <w:rsid w:val="00DF7247"/>
    <w:rsid w:val="00DF7845"/>
    <w:rsid w:val="00E01D2F"/>
    <w:rsid w:val="00E03BFD"/>
    <w:rsid w:val="00E049F8"/>
    <w:rsid w:val="00E05064"/>
    <w:rsid w:val="00E05C82"/>
    <w:rsid w:val="00E06672"/>
    <w:rsid w:val="00E07F9C"/>
    <w:rsid w:val="00E10260"/>
    <w:rsid w:val="00E10561"/>
    <w:rsid w:val="00E10836"/>
    <w:rsid w:val="00E10ADF"/>
    <w:rsid w:val="00E111EF"/>
    <w:rsid w:val="00E122A5"/>
    <w:rsid w:val="00E133A4"/>
    <w:rsid w:val="00E142AB"/>
    <w:rsid w:val="00E148D7"/>
    <w:rsid w:val="00E14B66"/>
    <w:rsid w:val="00E14C66"/>
    <w:rsid w:val="00E1671F"/>
    <w:rsid w:val="00E208B1"/>
    <w:rsid w:val="00E21211"/>
    <w:rsid w:val="00E227F2"/>
    <w:rsid w:val="00E22F24"/>
    <w:rsid w:val="00E231B8"/>
    <w:rsid w:val="00E2454F"/>
    <w:rsid w:val="00E24C11"/>
    <w:rsid w:val="00E2641B"/>
    <w:rsid w:val="00E27872"/>
    <w:rsid w:val="00E279B8"/>
    <w:rsid w:val="00E30E54"/>
    <w:rsid w:val="00E31DAF"/>
    <w:rsid w:val="00E32753"/>
    <w:rsid w:val="00E339AE"/>
    <w:rsid w:val="00E33E42"/>
    <w:rsid w:val="00E343AB"/>
    <w:rsid w:val="00E34F13"/>
    <w:rsid w:val="00E352C1"/>
    <w:rsid w:val="00E36051"/>
    <w:rsid w:val="00E36870"/>
    <w:rsid w:val="00E37469"/>
    <w:rsid w:val="00E406A7"/>
    <w:rsid w:val="00E406A9"/>
    <w:rsid w:val="00E40897"/>
    <w:rsid w:val="00E40995"/>
    <w:rsid w:val="00E41522"/>
    <w:rsid w:val="00E41EF4"/>
    <w:rsid w:val="00E4272F"/>
    <w:rsid w:val="00E43EA8"/>
    <w:rsid w:val="00E445DC"/>
    <w:rsid w:val="00E44B97"/>
    <w:rsid w:val="00E45A74"/>
    <w:rsid w:val="00E45C09"/>
    <w:rsid w:val="00E46DE5"/>
    <w:rsid w:val="00E47DFD"/>
    <w:rsid w:val="00E47E08"/>
    <w:rsid w:val="00E504DE"/>
    <w:rsid w:val="00E510B6"/>
    <w:rsid w:val="00E510CE"/>
    <w:rsid w:val="00E511A4"/>
    <w:rsid w:val="00E52BBB"/>
    <w:rsid w:val="00E52D7B"/>
    <w:rsid w:val="00E53CEA"/>
    <w:rsid w:val="00E5450E"/>
    <w:rsid w:val="00E554C2"/>
    <w:rsid w:val="00E556CE"/>
    <w:rsid w:val="00E55C63"/>
    <w:rsid w:val="00E56947"/>
    <w:rsid w:val="00E575B4"/>
    <w:rsid w:val="00E604EC"/>
    <w:rsid w:val="00E60DE9"/>
    <w:rsid w:val="00E61A8E"/>
    <w:rsid w:val="00E6341E"/>
    <w:rsid w:val="00E657AC"/>
    <w:rsid w:val="00E661FC"/>
    <w:rsid w:val="00E66B10"/>
    <w:rsid w:val="00E67270"/>
    <w:rsid w:val="00E7004A"/>
    <w:rsid w:val="00E70118"/>
    <w:rsid w:val="00E7051C"/>
    <w:rsid w:val="00E70872"/>
    <w:rsid w:val="00E70F92"/>
    <w:rsid w:val="00E71F91"/>
    <w:rsid w:val="00E7220D"/>
    <w:rsid w:val="00E73623"/>
    <w:rsid w:val="00E74D70"/>
    <w:rsid w:val="00E75AD6"/>
    <w:rsid w:val="00E7794E"/>
    <w:rsid w:val="00E77B73"/>
    <w:rsid w:val="00E77E01"/>
    <w:rsid w:val="00E77FBF"/>
    <w:rsid w:val="00E81AAF"/>
    <w:rsid w:val="00E81AD8"/>
    <w:rsid w:val="00E82B7A"/>
    <w:rsid w:val="00E8470B"/>
    <w:rsid w:val="00E85374"/>
    <w:rsid w:val="00E85516"/>
    <w:rsid w:val="00E8748D"/>
    <w:rsid w:val="00E90291"/>
    <w:rsid w:val="00E907C2"/>
    <w:rsid w:val="00E90CD5"/>
    <w:rsid w:val="00E91722"/>
    <w:rsid w:val="00E92FA6"/>
    <w:rsid w:val="00E93C73"/>
    <w:rsid w:val="00E93D72"/>
    <w:rsid w:val="00E94028"/>
    <w:rsid w:val="00E942A3"/>
    <w:rsid w:val="00E94BD4"/>
    <w:rsid w:val="00E94F5F"/>
    <w:rsid w:val="00E9535B"/>
    <w:rsid w:val="00E96EE2"/>
    <w:rsid w:val="00E96F5E"/>
    <w:rsid w:val="00E97428"/>
    <w:rsid w:val="00E9774C"/>
    <w:rsid w:val="00E977BB"/>
    <w:rsid w:val="00E97ADB"/>
    <w:rsid w:val="00EA04FB"/>
    <w:rsid w:val="00EA11CC"/>
    <w:rsid w:val="00EA2C6E"/>
    <w:rsid w:val="00EA3917"/>
    <w:rsid w:val="00EA3C15"/>
    <w:rsid w:val="00EA4021"/>
    <w:rsid w:val="00EA54F8"/>
    <w:rsid w:val="00EA7174"/>
    <w:rsid w:val="00EA7291"/>
    <w:rsid w:val="00EA7977"/>
    <w:rsid w:val="00EA7E74"/>
    <w:rsid w:val="00EB01AE"/>
    <w:rsid w:val="00EB073E"/>
    <w:rsid w:val="00EB10E5"/>
    <w:rsid w:val="00EB18F8"/>
    <w:rsid w:val="00EB2CAD"/>
    <w:rsid w:val="00EB39C8"/>
    <w:rsid w:val="00EB4183"/>
    <w:rsid w:val="00EB4693"/>
    <w:rsid w:val="00EB4D4F"/>
    <w:rsid w:val="00EB5E11"/>
    <w:rsid w:val="00EB6A5C"/>
    <w:rsid w:val="00EC07B5"/>
    <w:rsid w:val="00EC0943"/>
    <w:rsid w:val="00EC14A9"/>
    <w:rsid w:val="00EC1514"/>
    <w:rsid w:val="00EC1B4C"/>
    <w:rsid w:val="00EC2A89"/>
    <w:rsid w:val="00EC3352"/>
    <w:rsid w:val="00EC3CBE"/>
    <w:rsid w:val="00EC4CF5"/>
    <w:rsid w:val="00EC5637"/>
    <w:rsid w:val="00EC5ADD"/>
    <w:rsid w:val="00EC5FC4"/>
    <w:rsid w:val="00EC7398"/>
    <w:rsid w:val="00EC75A7"/>
    <w:rsid w:val="00ED00E3"/>
    <w:rsid w:val="00ED0649"/>
    <w:rsid w:val="00ED2D8F"/>
    <w:rsid w:val="00ED306D"/>
    <w:rsid w:val="00ED3213"/>
    <w:rsid w:val="00ED441F"/>
    <w:rsid w:val="00ED4AD1"/>
    <w:rsid w:val="00ED5214"/>
    <w:rsid w:val="00ED59DE"/>
    <w:rsid w:val="00ED5F33"/>
    <w:rsid w:val="00ED6A10"/>
    <w:rsid w:val="00ED730D"/>
    <w:rsid w:val="00ED75F8"/>
    <w:rsid w:val="00ED795A"/>
    <w:rsid w:val="00ED7BCB"/>
    <w:rsid w:val="00EE0715"/>
    <w:rsid w:val="00EE0B8C"/>
    <w:rsid w:val="00EE1A1C"/>
    <w:rsid w:val="00EE26BE"/>
    <w:rsid w:val="00EE4B1B"/>
    <w:rsid w:val="00EE5051"/>
    <w:rsid w:val="00EE5F2E"/>
    <w:rsid w:val="00EE65D0"/>
    <w:rsid w:val="00EE68EE"/>
    <w:rsid w:val="00EE70EF"/>
    <w:rsid w:val="00EE7957"/>
    <w:rsid w:val="00EF0290"/>
    <w:rsid w:val="00EF0346"/>
    <w:rsid w:val="00EF0663"/>
    <w:rsid w:val="00EF1954"/>
    <w:rsid w:val="00EF198C"/>
    <w:rsid w:val="00EF1BF8"/>
    <w:rsid w:val="00EF4CB7"/>
    <w:rsid w:val="00EF59FC"/>
    <w:rsid w:val="00EF7451"/>
    <w:rsid w:val="00EF7EC6"/>
    <w:rsid w:val="00EF7EFD"/>
    <w:rsid w:val="00F00670"/>
    <w:rsid w:val="00F01963"/>
    <w:rsid w:val="00F02214"/>
    <w:rsid w:val="00F0292C"/>
    <w:rsid w:val="00F04A08"/>
    <w:rsid w:val="00F04A86"/>
    <w:rsid w:val="00F04B8E"/>
    <w:rsid w:val="00F0696C"/>
    <w:rsid w:val="00F06AFF"/>
    <w:rsid w:val="00F06C7E"/>
    <w:rsid w:val="00F06E2C"/>
    <w:rsid w:val="00F070BD"/>
    <w:rsid w:val="00F106F3"/>
    <w:rsid w:val="00F11D15"/>
    <w:rsid w:val="00F12DC7"/>
    <w:rsid w:val="00F12EAA"/>
    <w:rsid w:val="00F13278"/>
    <w:rsid w:val="00F146C0"/>
    <w:rsid w:val="00F149E8"/>
    <w:rsid w:val="00F15837"/>
    <w:rsid w:val="00F160AC"/>
    <w:rsid w:val="00F1626F"/>
    <w:rsid w:val="00F16666"/>
    <w:rsid w:val="00F166EF"/>
    <w:rsid w:val="00F16D01"/>
    <w:rsid w:val="00F16D92"/>
    <w:rsid w:val="00F177C0"/>
    <w:rsid w:val="00F2122D"/>
    <w:rsid w:val="00F21573"/>
    <w:rsid w:val="00F215BD"/>
    <w:rsid w:val="00F21E4A"/>
    <w:rsid w:val="00F22313"/>
    <w:rsid w:val="00F231E5"/>
    <w:rsid w:val="00F231FD"/>
    <w:rsid w:val="00F25028"/>
    <w:rsid w:val="00F270CB"/>
    <w:rsid w:val="00F30D2E"/>
    <w:rsid w:val="00F30F30"/>
    <w:rsid w:val="00F31990"/>
    <w:rsid w:val="00F327E7"/>
    <w:rsid w:val="00F35306"/>
    <w:rsid w:val="00F36685"/>
    <w:rsid w:val="00F373AE"/>
    <w:rsid w:val="00F37B1F"/>
    <w:rsid w:val="00F4143E"/>
    <w:rsid w:val="00F41A44"/>
    <w:rsid w:val="00F41B1C"/>
    <w:rsid w:val="00F428FA"/>
    <w:rsid w:val="00F435ED"/>
    <w:rsid w:val="00F43AD6"/>
    <w:rsid w:val="00F451FE"/>
    <w:rsid w:val="00F45B65"/>
    <w:rsid w:val="00F45B9E"/>
    <w:rsid w:val="00F52149"/>
    <w:rsid w:val="00F52ECA"/>
    <w:rsid w:val="00F52F91"/>
    <w:rsid w:val="00F5353D"/>
    <w:rsid w:val="00F535D8"/>
    <w:rsid w:val="00F549B3"/>
    <w:rsid w:val="00F550FE"/>
    <w:rsid w:val="00F551E0"/>
    <w:rsid w:val="00F554DA"/>
    <w:rsid w:val="00F55AB7"/>
    <w:rsid w:val="00F55B52"/>
    <w:rsid w:val="00F564BA"/>
    <w:rsid w:val="00F57F67"/>
    <w:rsid w:val="00F60F1A"/>
    <w:rsid w:val="00F6206E"/>
    <w:rsid w:val="00F62500"/>
    <w:rsid w:val="00F628F8"/>
    <w:rsid w:val="00F62DEA"/>
    <w:rsid w:val="00F6439F"/>
    <w:rsid w:val="00F6476D"/>
    <w:rsid w:val="00F65225"/>
    <w:rsid w:val="00F65A3B"/>
    <w:rsid w:val="00F66650"/>
    <w:rsid w:val="00F674BB"/>
    <w:rsid w:val="00F67F51"/>
    <w:rsid w:val="00F70FC0"/>
    <w:rsid w:val="00F71418"/>
    <w:rsid w:val="00F71694"/>
    <w:rsid w:val="00F71D29"/>
    <w:rsid w:val="00F71F00"/>
    <w:rsid w:val="00F72074"/>
    <w:rsid w:val="00F728FE"/>
    <w:rsid w:val="00F72BD4"/>
    <w:rsid w:val="00F73B4C"/>
    <w:rsid w:val="00F753CD"/>
    <w:rsid w:val="00F756EF"/>
    <w:rsid w:val="00F757E9"/>
    <w:rsid w:val="00F76358"/>
    <w:rsid w:val="00F763DB"/>
    <w:rsid w:val="00F775D9"/>
    <w:rsid w:val="00F81C94"/>
    <w:rsid w:val="00F81D25"/>
    <w:rsid w:val="00F8291A"/>
    <w:rsid w:val="00F82923"/>
    <w:rsid w:val="00F82CF7"/>
    <w:rsid w:val="00F82E42"/>
    <w:rsid w:val="00F831A6"/>
    <w:rsid w:val="00F83C9B"/>
    <w:rsid w:val="00F841E3"/>
    <w:rsid w:val="00F84449"/>
    <w:rsid w:val="00F844C9"/>
    <w:rsid w:val="00F8520E"/>
    <w:rsid w:val="00F85D9F"/>
    <w:rsid w:val="00F863E4"/>
    <w:rsid w:val="00F86FC9"/>
    <w:rsid w:val="00F878E1"/>
    <w:rsid w:val="00F87A4A"/>
    <w:rsid w:val="00F87DE2"/>
    <w:rsid w:val="00F90F2A"/>
    <w:rsid w:val="00F91038"/>
    <w:rsid w:val="00F91E47"/>
    <w:rsid w:val="00F92927"/>
    <w:rsid w:val="00F938A4"/>
    <w:rsid w:val="00F9398B"/>
    <w:rsid w:val="00F93CDE"/>
    <w:rsid w:val="00F95488"/>
    <w:rsid w:val="00F967CC"/>
    <w:rsid w:val="00F978F2"/>
    <w:rsid w:val="00F97CC7"/>
    <w:rsid w:val="00F97DAF"/>
    <w:rsid w:val="00FA08DA"/>
    <w:rsid w:val="00FA0FAB"/>
    <w:rsid w:val="00FA10CA"/>
    <w:rsid w:val="00FA1EB9"/>
    <w:rsid w:val="00FA1EBD"/>
    <w:rsid w:val="00FA29D9"/>
    <w:rsid w:val="00FA3A5E"/>
    <w:rsid w:val="00FA3D8A"/>
    <w:rsid w:val="00FA4534"/>
    <w:rsid w:val="00FA4C74"/>
    <w:rsid w:val="00FA4D40"/>
    <w:rsid w:val="00FA72EA"/>
    <w:rsid w:val="00FA75A5"/>
    <w:rsid w:val="00FA765C"/>
    <w:rsid w:val="00FB0F75"/>
    <w:rsid w:val="00FB1694"/>
    <w:rsid w:val="00FB4003"/>
    <w:rsid w:val="00FB615B"/>
    <w:rsid w:val="00FB67E5"/>
    <w:rsid w:val="00FB6CFF"/>
    <w:rsid w:val="00FB7607"/>
    <w:rsid w:val="00FB7A13"/>
    <w:rsid w:val="00FC0344"/>
    <w:rsid w:val="00FC0BA1"/>
    <w:rsid w:val="00FC0D66"/>
    <w:rsid w:val="00FC161D"/>
    <w:rsid w:val="00FC1688"/>
    <w:rsid w:val="00FC280B"/>
    <w:rsid w:val="00FC3188"/>
    <w:rsid w:val="00FC33BA"/>
    <w:rsid w:val="00FC37CA"/>
    <w:rsid w:val="00FC4948"/>
    <w:rsid w:val="00FC4D8E"/>
    <w:rsid w:val="00FC5278"/>
    <w:rsid w:val="00FC53AA"/>
    <w:rsid w:val="00FC6A37"/>
    <w:rsid w:val="00FC7075"/>
    <w:rsid w:val="00FC7B25"/>
    <w:rsid w:val="00FD08FA"/>
    <w:rsid w:val="00FD17F3"/>
    <w:rsid w:val="00FD1A59"/>
    <w:rsid w:val="00FD2C3D"/>
    <w:rsid w:val="00FD3EC9"/>
    <w:rsid w:val="00FE03B1"/>
    <w:rsid w:val="00FE08B8"/>
    <w:rsid w:val="00FE094E"/>
    <w:rsid w:val="00FE1011"/>
    <w:rsid w:val="00FE1311"/>
    <w:rsid w:val="00FE29DA"/>
    <w:rsid w:val="00FE4525"/>
    <w:rsid w:val="00FE4869"/>
    <w:rsid w:val="00FE4B89"/>
    <w:rsid w:val="00FE4E7C"/>
    <w:rsid w:val="00FE56B8"/>
    <w:rsid w:val="00FE56DF"/>
    <w:rsid w:val="00FE6057"/>
    <w:rsid w:val="00FE62D8"/>
    <w:rsid w:val="00FE687D"/>
    <w:rsid w:val="00FE7244"/>
    <w:rsid w:val="00FF057C"/>
    <w:rsid w:val="00FF058E"/>
    <w:rsid w:val="00FF078B"/>
    <w:rsid w:val="00FF1615"/>
    <w:rsid w:val="00FF1D49"/>
    <w:rsid w:val="00FF2F66"/>
    <w:rsid w:val="00FF37C7"/>
    <w:rsid w:val="00FF4AD5"/>
    <w:rsid w:val="00FF5118"/>
    <w:rsid w:val="00FF511B"/>
    <w:rsid w:val="00FF6819"/>
    <w:rsid w:val="00FF6FB1"/>
    <w:rsid w:val="00FF7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DE654"/>
  <w15:docId w15:val="{995F605B-48CA-4A20-94C4-111702F4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478"/>
    <w:rPr>
      <w:snapToGrid w:val="0"/>
      <w:sz w:val="24"/>
      <w:szCs w:val="24"/>
    </w:rPr>
  </w:style>
  <w:style w:type="paragraph" w:styleId="10">
    <w:name w:val="heading 1"/>
    <w:aliases w:val="Заголовок 1 Знак Знак,Заголовок 1 Знак Знак Знак"/>
    <w:basedOn w:val="a"/>
    <w:next w:val="a"/>
    <w:link w:val="11"/>
    <w:uiPriority w:val="9"/>
    <w:qFormat/>
    <w:rsid w:val="00407DFC"/>
    <w:pPr>
      <w:keepNext/>
      <w:keepLines/>
      <w:spacing w:before="480" w:line="276" w:lineRule="auto"/>
      <w:outlineLvl w:val="0"/>
    </w:pPr>
    <w:rPr>
      <w:rFonts w:asciiTheme="majorHAnsi" w:eastAsiaTheme="majorEastAsia" w:hAnsiTheme="majorHAnsi" w:cstheme="majorBidi"/>
      <w:b/>
      <w:bCs/>
      <w:snapToGrid/>
      <w:color w:val="365F91" w:themeColor="accent1" w:themeShade="BF"/>
      <w:sz w:val="28"/>
      <w:szCs w:val="28"/>
    </w:rPr>
  </w:style>
  <w:style w:type="paragraph" w:styleId="2">
    <w:name w:val="heading 2"/>
    <w:basedOn w:val="a"/>
    <w:next w:val="a"/>
    <w:link w:val="20"/>
    <w:uiPriority w:val="9"/>
    <w:unhideWhenUsed/>
    <w:qFormat/>
    <w:rsid w:val="00407DFC"/>
    <w:pPr>
      <w:keepNext/>
      <w:keepLines/>
      <w:spacing w:before="200" w:line="276" w:lineRule="auto"/>
      <w:outlineLvl w:val="1"/>
    </w:pPr>
    <w:rPr>
      <w:rFonts w:asciiTheme="majorHAnsi" w:eastAsiaTheme="majorEastAsia" w:hAnsiTheme="majorHAnsi" w:cstheme="majorBidi"/>
      <w:b/>
      <w:bCs/>
      <w:snapToGrid/>
      <w:color w:val="4F81BD" w:themeColor="accent1"/>
      <w:sz w:val="26"/>
      <w:szCs w:val="26"/>
    </w:rPr>
  </w:style>
  <w:style w:type="paragraph" w:styleId="3">
    <w:name w:val="heading 3"/>
    <w:basedOn w:val="a"/>
    <w:next w:val="a"/>
    <w:link w:val="30"/>
    <w:uiPriority w:val="9"/>
    <w:unhideWhenUsed/>
    <w:qFormat/>
    <w:rsid w:val="00407DFC"/>
    <w:pPr>
      <w:keepNext/>
      <w:keepLines/>
      <w:spacing w:before="200" w:line="276" w:lineRule="auto"/>
      <w:outlineLvl w:val="2"/>
    </w:pPr>
    <w:rPr>
      <w:rFonts w:asciiTheme="majorHAnsi" w:eastAsiaTheme="majorEastAsia" w:hAnsiTheme="majorHAnsi" w:cstheme="majorBidi"/>
      <w:b/>
      <w:bCs/>
      <w:snapToGrid/>
      <w:color w:val="4F81BD" w:themeColor="accent1"/>
      <w:sz w:val="28"/>
      <w:szCs w:val="28"/>
    </w:rPr>
  </w:style>
  <w:style w:type="paragraph" w:styleId="4">
    <w:name w:val="heading 4"/>
    <w:basedOn w:val="a"/>
    <w:next w:val="a"/>
    <w:link w:val="40"/>
    <w:uiPriority w:val="9"/>
    <w:unhideWhenUsed/>
    <w:qFormat/>
    <w:rsid w:val="00407DFC"/>
    <w:pPr>
      <w:keepNext/>
      <w:keepLines/>
      <w:spacing w:before="200" w:line="276" w:lineRule="auto"/>
      <w:outlineLvl w:val="3"/>
    </w:pPr>
    <w:rPr>
      <w:rFonts w:asciiTheme="majorHAnsi" w:eastAsiaTheme="majorEastAsia" w:hAnsiTheme="majorHAnsi" w:cstheme="majorBidi"/>
      <w:b/>
      <w:bCs/>
      <w:i/>
      <w:iCs/>
      <w:snapToGrid/>
      <w:color w:val="4F81BD" w:themeColor="accent1"/>
      <w:sz w:val="28"/>
      <w:szCs w:val="28"/>
    </w:rPr>
  </w:style>
  <w:style w:type="paragraph" w:styleId="5">
    <w:name w:val="heading 5"/>
    <w:basedOn w:val="a"/>
    <w:next w:val="a"/>
    <w:link w:val="50"/>
    <w:uiPriority w:val="9"/>
    <w:unhideWhenUsed/>
    <w:qFormat/>
    <w:rsid w:val="00407DFC"/>
    <w:pPr>
      <w:keepNext/>
      <w:keepLines/>
      <w:widowControl w:val="0"/>
      <w:autoSpaceDE w:val="0"/>
      <w:autoSpaceDN w:val="0"/>
      <w:adjustRightInd w:val="0"/>
      <w:spacing w:before="200"/>
      <w:jc w:val="both"/>
      <w:outlineLvl w:val="4"/>
    </w:pPr>
    <w:rPr>
      <w:rFonts w:asciiTheme="majorHAnsi" w:eastAsiaTheme="majorEastAsia" w:hAnsiTheme="majorHAnsi" w:cstheme="majorBidi"/>
      <w:snapToGrid/>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3478"/>
    <w:pPr>
      <w:widowControl w:val="0"/>
      <w:autoSpaceDE w:val="0"/>
      <w:autoSpaceDN w:val="0"/>
      <w:adjustRightInd w:val="0"/>
    </w:pPr>
    <w:rPr>
      <w:b/>
      <w:bCs/>
      <w:snapToGrid w:val="0"/>
      <w:sz w:val="24"/>
      <w:szCs w:val="24"/>
    </w:rPr>
  </w:style>
  <w:style w:type="paragraph" w:customStyle="1" w:styleId="ConsPlusNonformat">
    <w:name w:val="ConsPlusNonformat"/>
    <w:rsid w:val="00BF3478"/>
    <w:pPr>
      <w:widowControl w:val="0"/>
      <w:autoSpaceDE w:val="0"/>
      <w:autoSpaceDN w:val="0"/>
      <w:adjustRightInd w:val="0"/>
    </w:pPr>
    <w:rPr>
      <w:rFonts w:ascii="Courier New" w:hAnsi="Courier New" w:cs="Courier New"/>
      <w:snapToGrid w:val="0"/>
      <w:sz w:val="26"/>
      <w:szCs w:val="24"/>
    </w:rPr>
  </w:style>
  <w:style w:type="character" w:styleId="a3">
    <w:name w:val="Hyperlink"/>
    <w:uiPriority w:val="99"/>
    <w:rsid w:val="00FC161D"/>
    <w:rPr>
      <w:color w:val="0000FF"/>
      <w:u w:val="single"/>
    </w:rPr>
  </w:style>
  <w:style w:type="paragraph" w:styleId="a4">
    <w:name w:val="Body Text"/>
    <w:basedOn w:val="a"/>
    <w:link w:val="a5"/>
    <w:uiPriority w:val="99"/>
    <w:rsid w:val="00A14E1E"/>
    <w:pPr>
      <w:ind w:right="4769"/>
      <w:jc w:val="both"/>
    </w:pPr>
    <w:rPr>
      <w:rFonts w:ascii="Arial" w:hAnsi="Arial"/>
      <w:b/>
      <w:szCs w:val="20"/>
    </w:rPr>
  </w:style>
  <w:style w:type="paragraph" w:customStyle="1" w:styleId="ConsNormal">
    <w:name w:val="ConsNormal"/>
    <w:rsid w:val="00A14E1E"/>
    <w:pPr>
      <w:widowControl w:val="0"/>
      <w:ind w:firstLine="720"/>
    </w:pPr>
    <w:rPr>
      <w:rFonts w:ascii="Arial" w:hAnsi="Arial"/>
      <w:snapToGrid w:val="0"/>
      <w:sz w:val="26"/>
      <w:szCs w:val="24"/>
    </w:rPr>
  </w:style>
  <w:style w:type="paragraph" w:customStyle="1" w:styleId="12">
    <w:name w:val="Обычный1"/>
    <w:rsid w:val="00A14E1E"/>
    <w:pPr>
      <w:snapToGrid w:val="0"/>
    </w:pPr>
    <w:rPr>
      <w:rFonts w:ascii="Arial" w:hAnsi="Arial"/>
      <w:snapToGrid w:val="0"/>
      <w:sz w:val="18"/>
      <w:szCs w:val="24"/>
    </w:rPr>
  </w:style>
  <w:style w:type="paragraph" w:styleId="21">
    <w:name w:val="Body Text Indent 2"/>
    <w:basedOn w:val="a"/>
    <w:link w:val="22"/>
    <w:uiPriority w:val="99"/>
    <w:rsid w:val="00532B81"/>
    <w:pPr>
      <w:spacing w:after="120" w:line="480" w:lineRule="auto"/>
      <w:ind w:left="283"/>
    </w:pPr>
  </w:style>
  <w:style w:type="paragraph" w:customStyle="1" w:styleId="23">
    <w:name w:val="Обычный2"/>
    <w:rsid w:val="0050256B"/>
    <w:pPr>
      <w:snapToGrid w:val="0"/>
    </w:pPr>
    <w:rPr>
      <w:rFonts w:ascii="Arial" w:hAnsi="Arial"/>
      <w:snapToGrid w:val="0"/>
      <w:sz w:val="18"/>
      <w:szCs w:val="24"/>
    </w:rPr>
  </w:style>
  <w:style w:type="paragraph" w:styleId="a6">
    <w:name w:val="Balloon Text"/>
    <w:basedOn w:val="a"/>
    <w:link w:val="a7"/>
    <w:uiPriority w:val="99"/>
    <w:rsid w:val="00847914"/>
    <w:rPr>
      <w:rFonts w:ascii="Tahoma" w:hAnsi="Tahoma" w:cs="Tahoma"/>
      <w:sz w:val="16"/>
      <w:szCs w:val="16"/>
    </w:rPr>
  </w:style>
  <w:style w:type="character" w:customStyle="1" w:styleId="a7">
    <w:name w:val="Текст выноски Знак"/>
    <w:link w:val="a6"/>
    <w:uiPriority w:val="99"/>
    <w:rsid w:val="00847914"/>
    <w:rPr>
      <w:rFonts w:ascii="Tahoma" w:hAnsi="Tahoma" w:cs="Tahoma"/>
      <w:snapToGrid/>
      <w:sz w:val="16"/>
      <w:szCs w:val="16"/>
    </w:rPr>
  </w:style>
  <w:style w:type="paragraph" w:styleId="a8">
    <w:name w:val="header"/>
    <w:basedOn w:val="a"/>
    <w:link w:val="a9"/>
    <w:uiPriority w:val="99"/>
    <w:rsid w:val="002355E8"/>
    <w:pPr>
      <w:tabs>
        <w:tab w:val="center" w:pos="4677"/>
        <w:tab w:val="right" w:pos="9355"/>
      </w:tabs>
    </w:pPr>
  </w:style>
  <w:style w:type="character" w:customStyle="1" w:styleId="a9">
    <w:name w:val="Верхний колонтитул Знак"/>
    <w:basedOn w:val="a0"/>
    <w:link w:val="a8"/>
    <w:uiPriority w:val="99"/>
    <w:rsid w:val="002355E8"/>
    <w:rPr>
      <w:snapToGrid w:val="0"/>
      <w:sz w:val="24"/>
      <w:szCs w:val="24"/>
    </w:rPr>
  </w:style>
  <w:style w:type="paragraph" w:styleId="aa">
    <w:name w:val="footer"/>
    <w:basedOn w:val="a"/>
    <w:link w:val="ab"/>
    <w:uiPriority w:val="99"/>
    <w:rsid w:val="002355E8"/>
    <w:pPr>
      <w:tabs>
        <w:tab w:val="center" w:pos="4677"/>
        <w:tab w:val="right" w:pos="9355"/>
      </w:tabs>
    </w:pPr>
  </w:style>
  <w:style w:type="character" w:customStyle="1" w:styleId="ab">
    <w:name w:val="Нижний колонтитул Знак"/>
    <w:basedOn w:val="a0"/>
    <w:link w:val="aa"/>
    <w:uiPriority w:val="99"/>
    <w:rsid w:val="002355E8"/>
    <w:rPr>
      <w:snapToGrid w:val="0"/>
      <w:sz w:val="24"/>
      <w:szCs w:val="24"/>
    </w:rPr>
  </w:style>
  <w:style w:type="paragraph" w:styleId="ac">
    <w:name w:val="List Paragraph"/>
    <w:aliases w:val="Варианты ответов"/>
    <w:basedOn w:val="a"/>
    <w:link w:val="ad"/>
    <w:uiPriority w:val="34"/>
    <w:qFormat/>
    <w:rsid w:val="00122380"/>
    <w:pPr>
      <w:ind w:left="720"/>
      <w:contextualSpacing/>
    </w:pPr>
  </w:style>
  <w:style w:type="paragraph" w:customStyle="1" w:styleId="ConsPlusNormal">
    <w:name w:val="ConsPlusNormal"/>
    <w:rsid w:val="008A7FD8"/>
    <w:pPr>
      <w:widowControl w:val="0"/>
      <w:autoSpaceDE w:val="0"/>
      <w:autoSpaceDN w:val="0"/>
    </w:pPr>
    <w:rPr>
      <w:rFonts w:ascii="Calibri" w:hAnsi="Calibri" w:cs="Calibri"/>
      <w:sz w:val="22"/>
    </w:rPr>
  </w:style>
  <w:style w:type="character" w:customStyle="1" w:styleId="ae">
    <w:name w:val="Основной текст_"/>
    <w:basedOn w:val="a0"/>
    <w:link w:val="13"/>
    <w:rsid w:val="00423C07"/>
    <w:rPr>
      <w:b/>
      <w:bCs/>
      <w:sz w:val="21"/>
      <w:szCs w:val="21"/>
      <w:shd w:val="clear" w:color="auto" w:fill="FFFFFF"/>
    </w:rPr>
  </w:style>
  <w:style w:type="paragraph" w:customStyle="1" w:styleId="13">
    <w:name w:val="Основной текст1"/>
    <w:basedOn w:val="a"/>
    <w:link w:val="ae"/>
    <w:rsid w:val="00423C07"/>
    <w:pPr>
      <w:widowControl w:val="0"/>
      <w:shd w:val="clear" w:color="auto" w:fill="FFFFFF"/>
      <w:spacing w:line="298" w:lineRule="exact"/>
      <w:jc w:val="both"/>
    </w:pPr>
    <w:rPr>
      <w:b/>
      <w:bCs/>
      <w:snapToGrid/>
      <w:sz w:val="21"/>
      <w:szCs w:val="21"/>
    </w:rPr>
  </w:style>
  <w:style w:type="paragraph" w:customStyle="1" w:styleId="s1">
    <w:name w:val="s_1"/>
    <w:basedOn w:val="a"/>
    <w:rsid w:val="00250788"/>
    <w:pPr>
      <w:spacing w:before="100" w:beforeAutospacing="1" w:after="100" w:afterAutospacing="1"/>
    </w:pPr>
    <w:rPr>
      <w:snapToGrid/>
    </w:rPr>
  </w:style>
  <w:style w:type="paragraph" w:customStyle="1" w:styleId="s15">
    <w:name w:val="s_15"/>
    <w:basedOn w:val="a"/>
    <w:rsid w:val="002C2881"/>
    <w:pPr>
      <w:spacing w:before="100" w:beforeAutospacing="1" w:after="100" w:afterAutospacing="1"/>
    </w:pPr>
    <w:rPr>
      <w:snapToGrid/>
    </w:rPr>
  </w:style>
  <w:style w:type="character" w:customStyle="1" w:styleId="s10">
    <w:name w:val="s_10"/>
    <w:basedOn w:val="a0"/>
    <w:rsid w:val="002C2881"/>
  </w:style>
  <w:style w:type="paragraph" w:customStyle="1" w:styleId="ADM-3-">
    <w:name w:val="ADM-3 - абзац список"/>
    <w:basedOn w:val="a8"/>
    <w:next w:val="a"/>
    <w:link w:val="ADM-3-0"/>
    <w:rsid w:val="003716D2"/>
    <w:pPr>
      <w:numPr>
        <w:ilvl w:val="1"/>
        <w:numId w:val="1"/>
      </w:numPr>
      <w:tabs>
        <w:tab w:val="clear" w:pos="4677"/>
        <w:tab w:val="clear" w:pos="9355"/>
        <w:tab w:val="left" w:pos="1134"/>
      </w:tabs>
      <w:jc w:val="both"/>
      <w:outlineLvl w:val="2"/>
    </w:pPr>
    <w:rPr>
      <w:snapToGrid/>
      <w:sz w:val="28"/>
      <w:szCs w:val="20"/>
    </w:rPr>
  </w:style>
  <w:style w:type="character" w:customStyle="1" w:styleId="ADM-3-0">
    <w:name w:val="ADM-3 - абзац список Знак"/>
    <w:link w:val="ADM-3-"/>
    <w:locked/>
    <w:rsid w:val="003716D2"/>
    <w:rPr>
      <w:sz w:val="28"/>
    </w:rPr>
  </w:style>
  <w:style w:type="paragraph" w:styleId="af">
    <w:name w:val="annotation text"/>
    <w:basedOn w:val="a"/>
    <w:link w:val="af0"/>
    <w:uiPriority w:val="99"/>
    <w:rsid w:val="00B67701"/>
    <w:rPr>
      <w:sz w:val="20"/>
      <w:szCs w:val="20"/>
    </w:rPr>
  </w:style>
  <w:style w:type="character" w:customStyle="1" w:styleId="af0">
    <w:name w:val="Текст примечания Знак"/>
    <w:basedOn w:val="a0"/>
    <w:link w:val="af"/>
    <w:uiPriority w:val="99"/>
    <w:rsid w:val="00B67701"/>
    <w:rPr>
      <w:snapToGrid w:val="0"/>
    </w:rPr>
  </w:style>
  <w:style w:type="paragraph" w:styleId="af1">
    <w:name w:val="annotation subject"/>
    <w:basedOn w:val="af"/>
    <w:next w:val="af"/>
    <w:link w:val="af2"/>
    <w:uiPriority w:val="99"/>
    <w:unhideWhenUsed/>
    <w:rsid w:val="00B67701"/>
    <w:pPr>
      <w:spacing w:after="200"/>
    </w:pPr>
    <w:rPr>
      <w:rFonts w:asciiTheme="minorHAnsi" w:eastAsiaTheme="minorEastAsia" w:hAnsiTheme="minorHAnsi" w:cstheme="minorBidi"/>
      <w:b/>
      <w:bCs/>
      <w:snapToGrid/>
    </w:rPr>
  </w:style>
  <w:style w:type="character" w:customStyle="1" w:styleId="af2">
    <w:name w:val="Тема примечания Знак"/>
    <w:basedOn w:val="af0"/>
    <w:link w:val="af1"/>
    <w:uiPriority w:val="99"/>
    <w:rsid w:val="00B67701"/>
    <w:rPr>
      <w:rFonts w:asciiTheme="minorHAnsi" w:eastAsiaTheme="minorEastAsia" w:hAnsiTheme="minorHAnsi" w:cstheme="minorBidi"/>
      <w:b/>
      <w:bCs/>
      <w:snapToGrid/>
    </w:rPr>
  </w:style>
  <w:style w:type="character" w:styleId="af3">
    <w:name w:val="Strong"/>
    <w:basedOn w:val="a0"/>
    <w:uiPriority w:val="22"/>
    <w:qFormat/>
    <w:rsid w:val="00E85374"/>
    <w:rPr>
      <w:b/>
      <w:bCs/>
    </w:rPr>
  </w:style>
  <w:style w:type="paragraph" w:styleId="af4">
    <w:name w:val="Body Text Indent"/>
    <w:aliases w:val="Мой Заголовок 1,Основной текст 1,Нумерованный список !!,Надин стиль,Основной текст с отступом1"/>
    <w:basedOn w:val="a"/>
    <w:link w:val="af5"/>
    <w:uiPriority w:val="99"/>
    <w:unhideWhenUsed/>
    <w:rsid w:val="008F0AF8"/>
    <w:pPr>
      <w:spacing w:after="120"/>
      <w:ind w:left="283"/>
    </w:pPr>
  </w:style>
  <w:style w:type="character" w:customStyle="1" w:styleId="af5">
    <w:name w:val="Основной текст с отступом Знак"/>
    <w:aliases w:val="Мой Заголовок 1 Знак,Основной текст 1 Знак,Нумерованный список !! Знак,Надин стиль Знак,Основной текст с отступом1 Знак"/>
    <w:basedOn w:val="a0"/>
    <w:link w:val="af4"/>
    <w:uiPriority w:val="99"/>
    <w:rsid w:val="008F0AF8"/>
    <w:rPr>
      <w:snapToGrid w:val="0"/>
      <w:sz w:val="24"/>
      <w:szCs w:val="24"/>
    </w:rPr>
  </w:style>
  <w:style w:type="paragraph" w:styleId="24">
    <w:name w:val="Body Text 2"/>
    <w:basedOn w:val="a"/>
    <w:link w:val="25"/>
    <w:unhideWhenUsed/>
    <w:rsid w:val="00407DFC"/>
    <w:pPr>
      <w:spacing w:after="120" w:line="480" w:lineRule="auto"/>
    </w:pPr>
  </w:style>
  <w:style w:type="character" w:customStyle="1" w:styleId="25">
    <w:name w:val="Основной текст 2 Знак"/>
    <w:basedOn w:val="a0"/>
    <w:link w:val="24"/>
    <w:rsid w:val="00407DFC"/>
    <w:rPr>
      <w:snapToGrid w:val="0"/>
      <w:sz w:val="24"/>
      <w:szCs w:val="24"/>
    </w:rPr>
  </w:style>
  <w:style w:type="character" w:customStyle="1" w:styleId="11">
    <w:name w:val="Заголовок 1 Знак"/>
    <w:aliases w:val="Заголовок 1 Знак Знак Знак2,Заголовок 1 Знак Знак Знак Знак"/>
    <w:basedOn w:val="a0"/>
    <w:link w:val="10"/>
    <w:uiPriority w:val="9"/>
    <w:rsid w:val="00407D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07D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07DFC"/>
    <w:rPr>
      <w:rFonts w:asciiTheme="majorHAnsi" w:eastAsiaTheme="majorEastAsia" w:hAnsiTheme="majorHAnsi" w:cstheme="majorBidi"/>
      <w:b/>
      <w:bCs/>
      <w:color w:val="4F81BD" w:themeColor="accent1"/>
      <w:sz w:val="28"/>
      <w:szCs w:val="28"/>
    </w:rPr>
  </w:style>
  <w:style w:type="character" w:customStyle="1" w:styleId="40">
    <w:name w:val="Заголовок 4 Знак"/>
    <w:basedOn w:val="a0"/>
    <w:link w:val="4"/>
    <w:uiPriority w:val="9"/>
    <w:rsid w:val="00407DFC"/>
    <w:rPr>
      <w:rFonts w:asciiTheme="majorHAnsi" w:eastAsiaTheme="majorEastAsia" w:hAnsiTheme="majorHAnsi" w:cstheme="majorBidi"/>
      <w:b/>
      <w:bCs/>
      <w:i/>
      <w:iCs/>
      <w:color w:val="4F81BD" w:themeColor="accent1"/>
      <w:sz w:val="28"/>
      <w:szCs w:val="28"/>
    </w:rPr>
  </w:style>
  <w:style w:type="character" w:customStyle="1" w:styleId="50">
    <w:name w:val="Заголовок 5 Знак"/>
    <w:basedOn w:val="a0"/>
    <w:link w:val="5"/>
    <w:uiPriority w:val="9"/>
    <w:rsid w:val="00407DFC"/>
    <w:rPr>
      <w:rFonts w:asciiTheme="majorHAnsi" w:eastAsiaTheme="majorEastAsia" w:hAnsiTheme="majorHAnsi" w:cstheme="majorBidi"/>
      <w:color w:val="243F60" w:themeColor="accent1" w:themeShade="7F"/>
    </w:rPr>
  </w:style>
  <w:style w:type="table" w:styleId="af6">
    <w:name w:val="Table Grid"/>
    <w:basedOn w:val="a1"/>
    <w:uiPriority w:val="59"/>
    <w:rsid w:val="00407D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
    <w:basedOn w:val="a0"/>
    <w:rsid w:val="00407DFC"/>
    <w:rPr>
      <w:rFonts w:ascii="Times New Roman" w:eastAsia="Times New Roman" w:hAnsi="Times New Roman" w:cs="Times New Roman"/>
      <w:b w:val="0"/>
      <w:bCs w:val="0"/>
      <w:i w:val="0"/>
      <w:iCs w:val="0"/>
      <w:smallCaps w:val="0"/>
      <w:strike w:val="0"/>
      <w:sz w:val="21"/>
      <w:szCs w:val="21"/>
    </w:rPr>
  </w:style>
  <w:style w:type="character" w:customStyle="1" w:styleId="14">
    <w:name w:val="Заголовок №1_"/>
    <w:basedOn w:val="a0"/>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15">
    <w:name w:val="Заголовок №1"/>
    <w:basedOn w:val="14"/>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Основной текст3"/>
    <w:basedOn w:val="ae"/>
    <w:uiPriority w:val="99"/>
    <w:rsid w:val="00407DFC"/>
    <w:rPr>
      <w:rFonts w:ascii="Times New Roman" w:eastAsia="Times New Roman" w:hAnsi="Times New Roman" w:cs="Times New Roman"/>
      <w:b w:val="0"/>
      <w:bCs w:val="0"/>
      <w:sz w:val="25"/>
      <w:szCs w:val="25"/>
      <w:shd w:val="clear" w:color="auto" w:fill="FFFFFF"/>
    </w:rPr>
  </w:style>
  <w:style w:type="paragraph" w:customStyle="1" w:styleId="68">
    <w:name w:val="Основной текст68"/>
    <w:basedOn w:val="a"/>
    <w:rsid w:val="00407DFC"/>
    <w:pPr>
      <w:shd w:val="clear" w:color="auto" w:fill="FFFFFF"/>
      <w:spacing w:before="1980" w:after="4140" w:line="317" w:lineRule="exact"/>
      <w:jc w:val="center"/>
    </w:pPr>
    <w:rPr>
      <w:snapToGrid/>
      <w:sz w:val="25"/>
      <w:szCs w:val="25"/>
    </w:rPr>
  </w:style>
  <w:style w:type="character" w:customStyle="1" w:styleId="27">
    <w:name w:val="Основной текст (2)_"/>
    <w:basedOn w:val="a0"/>
    <w:rsid w:val="00407DFC"/>
    <w:rPr>
      <w:rFonts w:ascii="Times New Roman" w:eastAsia="Times New Roman" w:hAnsi="Times New Roman" w:cs="Times New Roman"/>
      <w:b w:val="0"/>
      <w:bCs w:val="0"/>
      <w:i w:val="0"/>
      <w:iCs w:val="0"/>
      <w:smallCaps w:val="0"/>
      <w:strike w:val="0"/>
      <w:sz w:val="21"/>
      <w:szCs w:val="21"/>
    </w:rPr>
  </w:style>
  <w:style w:type="character" w:customStyle="1" w:styleId="28">
    <w:name w:val="Основной текст2"/>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6">
    <w:name w:val="Оглавление 1 Знак"/>
    <w:basedOn w:val="a0"/>
    <w:link w:val="17"/>
    <w:uiPriority w:val="39"/>
    <w:rsid w:val="00407DFC"/>
    <w:rPr>
      <w:rFonts w:asciiTheme="majorHAnsi" w:hAnsiTheme="majorHAnsi"/>
      <w:bCs/>
      <w:caps/>
      <w:noProof/>
      <w:sz w:val="24"/>
      <w:szCs w:val="24"/>
    </w:rPr>
  </w:style>
  <w:style w:type="character" w:customStyle="1" w:styleId="af7">
    <w:name w:val="Оглавление"/>
    <w:basedOn w:val="16"/>
    <w:rsid w:val="00407DFC"/>
    <w:rPr>
      <w:rFonts w:asciiTheme="majorHAnsi" w:hAnsiTheme="majorHAnsi"/>
      <w:b/>
      <w:bCs/>
      <w:caps/>
      <w:noProof/>
      <w:sz w:val="24"/>
      <w:szCs w:val="24"/>
    </w:rPr>
  </w:style>
  <w:style w:type="paragraph" w:styleId="17">
    <w:name w:val="toc 1"/>
    <w:basedOn w:val="a"/>
    <w:link w:val="16"/>
    <w:autoRedefine/>
    <w:rsid w:val="00407DFC"/>
    <w:pPr>
      <w:tabs>
        <w:tab w:val="right" w:leader="dot" w:pos="9626"/>
      </w:tabs>
      <w:spacing w:before="360" w:line="276" w:lineRule="auto"/>
      <w:jc w:val="both"/>
    </w:pPr>
    <w:rPr>
      <w:rFonts w:asciiTheme="majorHAnsi" w:hAnsiTheme="majorHAnsi"/>
      <w:bCs/>
      <w:caps/>
      <w:noProof/>
      <w:snapToGrid/>
    </w:rPr>
  </w:style>
  <w:style w:type="paragraph" w:customStyle="1" w:styleId="af8">
    <w:name w:val="Нормальный"/>
    <w:uiPriority w:val="99"/>
    <w:rsid w:val="00407DFC"/>
    <w:rPr>
      <w:rFonts w:ascii="Arial" w:hAnsi="Arial"/>
    </w:rPr>
  </w:style>
  <w:style w:type="paragraph" w:customStyle="1" w:styleId="zagc-0">
    <w:name w:val="zagc-0"/>
    <w:basedOn w:val="a"/>
    <w:rsid w:val="00407DFC"/>
    <w:pPr>
      <w:spacing w:before="180" w:after="60"/>
      <w:ind w:firstLine="150"/>
      <w:jc w:val="center"/>
    </w:pPr>
    <w:rPr>
      <w:rFonts w:ascii="Arial" w:hAnsi="Arial" w:cs="Arial"/>
      <w:b/>
      <w:bCs/>
      <w:caps/>
      <w:snapToGrid/>
      <w:color w:val="29211E"/>
    </w:rPr>
  </w:style>
  <w:style w:type="paragraph" w:styleId="af9">
    <w:name w:val="TOC Heading"/>
    <w:basedOn w:val="10"/>
    <w:next w:val="a"/>
    <w:uiPriority w:val="99"/>
    <w:qFormat/>
    <w:rsid w:val="00407DFC"/>
    <w:pPr>
      <w:outlineLvl w:val="9"/>
    </w:pPr>
    <w:rPr>
      <w:rFonts w:ascii="Cambria" w:eastAsia="Times New Roman" w:hAnsi="Cambria" w:cs="Times New Roman"/>
      <w:color w:val="365F91"/>
    </w:rPr>
  </w:style>
  <w:style w:type="paragraph" w:styleId="afa">
    <w:name w:val="Subtitle"/>
    <w:basedOn w:val="a"/>
    <w:next w:val="a"/>
    <w:link w:val="afb"/>
    <w:uiPriority w:val="11"/>
    <w:qFormat/>
    <w:rsid w:val="00407DFC"/>
    <w:pPr>
      <w:numPr>
        <w:ilvl w:val="1"/>
      </w:numPr>
      <w:spacing w:after="200" w:line="276" w:lineRule="auto"/>
    </w:pPr>
    <w:rPr>
      <w:rFonts w:asciiTheme="majorHAnsi" w:eastAsiaTheme="majorEastAsia" w:hAnsiTheme="majorHAnsi" w:cstheme="majorBidi"/>
      <w:i/>
      <w:iCs/>
      <w:snapToGrid/>
      <w:color w:val="4F81BD" w:themeColor="accent1"/>
      <w:spacing w:val="15"/>
    </w:rPr>
  </w:style>
  <w:style w:type="character" w:customStyle="1" w:styleId="afb">
    <w:name w:val="Подзаголовок Знак"/>
    <w:basedOn w:val="a0"/>
    <w:link w:val="afa"/>
    <w:uiPriority w:val="11"/>
    <w:rsid w:val="00407DFC"/>
    <w:rPr>
      <w:rFonts w:asciiTheme="majorHAnsi" w:eastAsiaTheme="majorEastAsia" w:hAnsiTheme="majorHAnsi" w:cstheme="majorBidi"/>
      <w:i/>
      <w:iCs/>
      <w:color w:val="4F81BD" w:themeColor="accent1"/>
      <w:spacing w:val="15"/>
      <w:sz w:val="24"/>
      <w:szCs w:val="24"/>
    </w:rPr>
  </w:style>
  <w:style w:type="character" w:customStyle="1" w:styleId="110">
    <w:name w:val="Заголовок 1 Знак1"/>
    <w:aliases w:val="Заголовок 1 Знак Знак Знак1,Заголовок 1 Знак Знак Знак Знак1"/>
    <w:basedOn w:val="a0"/>
    <w:uiPriority w:val="99"/>
    <w:locked/>
    <w:rsid w:val="00407DFC"/>
    <w:rPr>
      <w:sz w:val="28"/>
    </w:rPr>
  </w:style>
  <w:style w:type="paragraph" w:styleId="29">
    <w:name w:val="toc 2"/>
    <w:basedOn w:val="a"/>
    <w:next w:val="a"/>
    <w:autoRedefine/>
    <w:unhideWhenUsed/>
    <w:rsid w:val="00407DFC"/>
    <w:pPr>
      <w:spacing w:before="240" w:line="276" w:lineRule="auto"/>
    </w:pPr>
    <w:rPr>
      <w:rFonts w:asciiTheme="minorHAnsi" w:eastAsiaTheme="minorEastAsia" w:hAnsiTheme="minorHAnsi" w:cstheme="minorHAnsi"/>
      <w:b/>
      <w:bCs/>
      <w:snapToGrid/>
      <w:sz w:val="20"/>
      <w:szCs w:val="20"/>
    </w:rPr>
  </w:style>
  <w:style w:type="paragraph" w:styleId="afc">
    <w:name w:val="Normal (Web)"/>
    <w:basedOn w:val="a"/>
    <w:unhideWhenUsed/>
    <w:rsid w:val="00407DFC"/>
    <w:pPr>
      <w:spacing w:before="100" w:beforeAutospacing="1" w:after="100" w:afterAutospacing="1"/>
    </w:pPr>
    <w:rPr>
      <w:snapToGrid/>
    </w:rPr>
  </w:style>
  <w:style w:type="paragraph" w:styleId="afd">
    <w:name w:val="No Spacing"/>
    <w:uiPriority w:val="1"/>
    <w:qFormat/>
    <w:rsid w:val="00407DFC"/>
    <w:rPr>
      <w:rFonts w:ascii="Calibri" w:hAnsi="Calibri"/>
      <w:sz w:val="22"/>
      <w:szCs w:val="22"/>
    </w:rPr>
  </w:style>
  <w:style w:type="paragraph" w:customStyle="1" w:styleId="S">
    <w:name w:val="S_Обычный"/>
    <w:basedOn w:val="a"/>
    <w:link w:val="S0"/>
    <w:autoRedefine/>
    <w:qFormat/>
    <w:rsid w:val="00407DFC"/>
    <w:pPr>
      <w:tabs>
        <w:tab w:val="left" w:pos="993"/>
      </w:tabs>
      <w:ind w:firstLine="426"/>
      <w:jc w:val="center"/>
    </w:pPr>
    <w:rPr>
      <w:b/>
      <w:i/>
      <w:snapToGrid/>
      <w:sz w:val="26"/>
      <w:szCs w:val="26"/>
    </w:rPr>
  </w:style>
  <w:style w:type="character" w:customStyle="1" w:styleId="S0">
    <w:name w:val="S_Обычный Знак"/>
    <w:basedOn w:val="a0"/>
    <w:link w:val="S"/>
    <w:rsid w:val="00407DFC"/>
    <w:rPr>
      <w:b/>
      <w:i/>
      <w:sz w:val="26"/>
      <w:szCs w:val="26"/>
    </w:rPr>
  </w:style>
  <w:style w:type="character" w:customStyle="1" w:styleId="512">
    <w:name w:val="Основной текст (5)12"/>
    <w:basedOn w:val="a0"/>
    <w:rsid w:val="00407DFC"/>
    <w:rPr>
      <w:rFonts w:ascii="Times New Roman" w:hAnsi="Times New Roman" w:cs="Times New Roman"/>
      <w:sz w:val="22"/>
      <w:szCs w:val="22"/>
      <w:u w:val="none"/>
    </w:rPr>
  </w:style>
  <w:style w:type="paragraph" w:customStyle="1" w:styleId="S2">
    <w:name w:val="S_Маркированный"/>
    <w:basedOn w:val="afe"/>
    <w:link w:val="S20"/>
    <w:uiPriority w:val="99"/>
    <w:rsid w:val="00407DFC"/>
    <w:pPr>
      <w:tabs>
        <w:tab w:val="num" w:pos="360"/>
        <w:tab w:val="left" w:pos="900"/>
      </w:tabs>
      <w:spacing w:after="0" w:line="360" w:lineRule="auto"/>
      <w:ind w:left="0" w:firstLine="720"/>
      <w:contextualSpacing w:val="0"/>
      <w:jc w:val="both"/>
    </w:pPr>
    <w:rPr>
      <w:rFonts w:eastAsia="Times New Roman"/>
      <w:w w:val="109"/>
      <w:sz w:val="24"/>
      <w:szCs w:val="24"/>
    </w:rPr>
  </w:style>
  <w:style w:type="character" w:customStyle="1" w:styleId="S20">
    <w:name w:val="S_Маркированный Знак2"/>
    <w:basedOn w:val="a0"/>
    <w:link w:val="S2"/>
    <w:uiPriority w:val="99"/>
    <w:rsid w:val="00407DFC"/>
    <w:rPr>
      <w:w w:val="109"/>
      <w:sz w:val="24"/>
      <w:szCs w:val="24"/>
    </w:rPr>
  </w:style>
  <w:style w:type="paragraph" w:styleId="afe">
    <w:name w:val="List Bullet"/>
    <w:basedOn w:val="a"/>
    <w:uiPriority w:val="99"/>
    <w:semiHidden/>
    <w:unhideWhenUsed/>
    <w:rsid w:val="00407DFC"/>
    <w:pPr>
      <w:spacing w:after="200" w:line="276" w:lineRule="auto"/>
      <w:ind w:left="1400" w:hanging="360"/>
      <w:contextualSpacing/>
    </w:pPr>
    <w:rPr>
      <w:rFonts w:eastAsiaTheme="minorEastAsia"/>
      <w:snapToGrid/>
      <w:sz w:val="28"/>
      <w:szCs w:val="28"/>
    </w:rPr>
  </w:style>
  <w:style w:type="paragraph" w:customStyle="1" w:styleId="aff">
    <w:name w:val="Обычный + По ширине"/>
    <w:aliases w:val="Первая строка:  1,23 см"/>
    <w:basedOn w:val="a"/>
    <w:rsid w:val="00407DFC"/>
    <w:pPr>
      <w:ind w:firstLine="720"/>
      <w:jc w:val="both"/>
    </w:pPr>
    <w:rPr>
      <w:snapToGrid/>
      <w:sz w:val="28"/>
      <w:szCs w:val="20"/>
    </w:rPr>
  </w:style>
  <w:style w:type="paragraph" w:customStyle="1" w:styleId="S3">
    <w:name w:val="S_Обычный жирный"/>
    <w:basedOn w:val="a"/>
    <w:qFormat/>
    <w:rsid w:val="00407DFC"/>
    <w:pPr>
      <w:ind w:firstLine="709"/>
      <w:jc w:val="both"/>
    </w:pPr>
    <w:rPr>
      <w:snapToGrid/>
      <w:sz w:val="28"/>
    </w:rPr>
  </w:style>
  <w:style w:type="paragraph" w:customStyle="1" w:styleId="S4">
    <w:name w:val="S_Обычный в таблице"/>
    <w:basedOn w:val="a"/>
    <w:link w:val="S5"/>
    <w:rsid w:val="00407DFC"/>
    <w:pPr>
      <w:spacing w:line="360" w:lineRule="auto"/>
      <w:jc w:val="center"/>
    </w:pPr>
    <w:rPr>
      <w:snapToGrid/>
    </w:rPr>
  </w:style>
  <w:style w:type="character" w:customStyle="1" w:styleId="S5">
    <w:name w:val="S_Обычный в таблице Знак"/>
    <w:link w:val="S4"/>
    <w:rsid w:val="00407DFC"/>
    <w:rPr>
      <w:sz w:val="24"/>
      <w:szCs w:val="24"/>
    </w:rPr>
  </w:style>
  <w:style w:type="character" w:styleId="aff0">
    <w:name w:val="Placeholder Text"/>
    <w:basedOn w:val="a0"/>
    <w:uiPriority w:val="99"/>
    <w:semiHidden/>
    <w:rsid w:val="00407DFC"/>
    <w:rPr>
      <w:color w:val="808080"/>
    </w:rPr>
  </w:style>
  <w:style w:type="character" w:customStyle="1" w:styleId="22">
    <w:name w:val="Основной текст с отступом 2 Знак"/>
    <w:basedOn w:val="a0"/>
    <w:link w:val="21"/>
    <w:uiPriority w:val="99"/>
    <w:rsid w:val="00407DFC"/>
    <w:rPr>
      <w:snapToGrid w:val="0"/>
      <w:sz w:val="24"/>
      <w:szCs w:val="24"/>
    </w:rPr>
  </w:style>
  <w:style w:type="paragraph" w:styleId="aff1">
    <w:name w:val="Block Text"/>
    <w:basedOn w:val="a"/>
    <w:rsid w:val="00407DFC"/>
    <w:pPr>
      <w:ind w:left="-709" w:right="43" w:firstLine="851"/>
      <w:jc w:val="both"/>
    </w:pPr>
    <w:rPr>
      <w:snapToGrid/>
      <w:sz w:val="28"/>
    </w:rPr>
  </w:style>
  <w:style w:type="paragraph" w:customStyle="1" w:styleId="ConsPlusCell">
    <w:name w:val="ConsPlusCell"/>
    <w:uiPriority w:val="99"/>
    <w:rsid w:val="00407DFC"/>
    <w:pPr>
      <w:autoSpaceDE w:val="0"/>
      <w:autoSpaceDN w:val="0"/>
      <w:adjustRightInd w:val="0"/>
    </w:pPr>
    <w:rPr>
      <w:rFonts w:eastAsiaTheme="minorEastAsia"/>
      <w:sz w:val="24"/>
      <w:szCs w:val="24"/>
    </w:rPr>
  </w:style>
  <w:style w:type="paragraph" w:customStyle="1" w:styleId="18">
    <w:name w:val="Абзац списка1"/>
    <w:basedOn w:val="a"/>
    <w:rsid w:val="00407DFC"/>
    <w:pPr>
      <w:ind w:left="720"/>
    </w:pPr>
    <w:rPr>
      <w:rFonts w:eastAsia="Calibri"/>
      <w:snapToGrid/>
    </w:rPr>
  </w:style>
  <w:style w:type="character" w:customStyle="1" w:styleId="FontStyle11">
    <w:name w:val="Font Style11"/>
    <w:basedOn w:val="a0"/>
    <w:uiPriority w:val="99"/>
    <w:rsid w:val="00407DFC"/>
    <w:rPr>
      <w:rFonts w:ascii="Times New Roman" w:hAnsi="Times New Roman" w:cs="Times New Roman"/>
      <w:sz w:val="26"/>
      <w:szCs w:val="26"/>
    </w:rPr>
  </w:style>
  <w:style w:type="paragraph" w:customStyle="1" w:styleId="1">
    <w:name w:val="Маркированный_1"/>
    <w:basedOn w:val="a"/>
    <w:uiPriority w:val="99"/>
    <w:semiHidden/>
    <w:rsid w:val="00407DFC"/>
    <w:pPr>
      <w:numPr>
        <w:ilvl w:val="1"/>
        <w:numId w:val="2"/>
      </w:numPr>
      <w:tabs>
        <w:tab w:val="left" w:pos="900"/>
      </w:tabs>
      <w:spacing w:line="360" w:lineRule="auto"/>
      <w:ind w:firstLine="720"/>
      <w:jc w:val="both"/>
    </w:pPr>
    <w:rPr>
      <w:snapToGrid/>
    </w:rPr>
  </w:style>
  <w:style w:type="numbering" w:customStyle="1" w:styleId="11111111">
    <w:name w:val="1 / 1.1 / 1.1.111"/>
    <w:rsid w:val="00407DFC"/>
    <w:pPr>
      <w:numPr>
        <w:numId w:val="3"/>
      </w:numPr>
    </w:pPr>
  </w:style>
  <w:style w:type="paragraph" w:customStyle="1" w:styleId="Default">
    <w:name w:val="Default"/>
    <w:link w:val="Default0"/>
    <w:rsid w:val="00407DFC"/>
    <w:pPr>
      <w:autoSpaceDE w:val="0"/>
      <w:autoSpaceDN w:val="0"/>
      <w:adjustRightInd w:val="0"/>
    </w:pPr>
    <w:rPr>
      <w:rFonts w:eastAsia="Calibri"/>
      <w:color w:val="000000"/>
      <w:sz w:val="24"/>
      <w:szCs w:val="24"/>
    </w:rPr>
  </w:style>
  <w:style w:type="character" w:customStyle="1" w:styleId="a5">
    <w:name w:val="Основной текст Знак"/>
    <w:basedOn w:val="a0"/>
    <w:link w:val="a4"/>
    <w:uiPriority w:val="99"/>
    <w:rsid w:val="00407DFC"/>
    <w:rPr>
      <w:rFonts w:ascii="Arial" w:hAnsi="Arial"/>
      <w:b/>
      <w:snapToGrid w:val="0"/>
      <w:sz w:val="24"/>
    </w:rPr>
  </w:style>
  <w:style w:type="paragraph" w:styleId="aff2">
    <w:name w:val="Title"/>
    <w:basedOn w:val="a"/>
    <w:link w:val="aff3"/>
    <w:qFormat/>
    <w:rsid w:val="00407DFC"/>
    <w:pPr>
      <w:jc w:val="center"/>
    </w:pPr>
    <w:rPr>
      <w:snapToGrid/>
      <w:sz w:val="28"/>
    </w:rPr>
  </w:style>
  <w:style w:type="character" w:customStyle="1" w:styleId="aff3">
    <w:name w:val="Заголовок Знак"/>
    <w:basedOn w:val="a0"/>
    <w:link w:val="aff2"/>
    <w:rsid w:val="00407DFC"/>
    <w:rPr>
      <w:sz w:val="28"/>
      <w:szCs w:val="24"/>
    </w:rPr>
  </w:style>
  <w:style w:type="paragraph" w:styleId="2a">
    <w:name w:val="Body Text First Indent 2"/>
    <w:basedOn w:val="af4"/>
    <w:link w:val="2b"/>
    <w:uiPriority w:val="99"/>
    <w:unhideWhenUsed/>
    <w:rsid w:val="00407DFC"/>
    <w:pPr>
      <w:spacing w:after="200" w:line="276" w:lineRule="auto"/>
      <w:ind w:left="360" w:firstLine="360"/>
    </w:pPr>
    <w:rPr>
      <w:rFonts w:eastAsiaTheme="minorHAnsi"/>
      <w:snapToGrid/>
      <w:sz w:val="28"/>
      <w:szCs w:val="28"/>
      <w:lang w:eastAsia="en-US"/>
    </w:rPr>
  </w:style>
  <w:style w:type="character" w:customStyle="1" w:styleId="2b">
    <w:name w:val="Красная строка 2 Знак"/>
    <w:basedOn w:val="af5"/>
    <w:link w:val="2a"/>
    <w:uiPriority w:val="99"/>
    <w:rsid w:val="00407DFC"/>
    <w:rPr>
      <w:rFonts w:eastAsiaTheme="minorHAnsi"/>
      <w:snapToGrid/>
      <w:sz w:val="28"/>
      <w:szCs w:val="28"/>
      <w:lang w:eastAsia="en-US"/>
    </w:rPr>
  </w:style>
  <w:style w:type="character" w:styleId="aff4">
    <w:name w:val="page number"/>
    <w:basedOn w:val="a0"/>
    <w:rsid w:val="00407DFC"/>
  </w:style>
  <w:style w:type="paragraph" w:styleId="32">
    <w:name w:val="toc 3"/>
    <w:basedOn w:val="a"/>
    <w:next w:val="a"/>
    <w:autoRedefine/>
    <w:uiPriority w:val="39"/>
    <w:unhideWhenUsed/>
    <w:rsid w:val="00407DFC"/>
    <w:pPr>
      <w:spacing w:line="276" w:lineRule="auto"/>
      <w:ind w:left="220"/>
    </w:pPr>
    <w:rPr>
      <w:rFonts w:asciiTheme="minorHAnsi" w:eastAsiaTheme="minorEastAsia" w:hAnsiTheme="minorHAnsi" w:cstheme="minorHAnsi"/>
      <w:snapToGrid/>
      <w:sz w:val="20"/>
      <w:szCs w:val="20"/>
    </w:rPr>
  </w:style>
  <w:style w:type="paragraph" w:styleId="41">
    <w:name w:val="toc 4"/>
    <w:basedOn w:val="a"/>
    <w:next w:val="a"/>
    <w:autoRedefine/>
    <w:uiPriority w:val="39"/>
    <w:unhideWhenUsed/>
    <w:rsid w:val="00407DFC"/>
    <w:pPr>
      <w:spacing w:line="276" w:lineRule="auto"/>
      <w:ind w:left="440"/>
    </w:pPr>
    <w:rPr>
      <w:rFonts w:asciiTheme="minorHAnsi" w:eastAsiaTheme="minorEastAsia" w:hAnsiTheme="minorHAnsi" w:cstheme="minorHAnsi"/>
      <w:snapToGrid/>
      <w:sz w:val="20"/>
      <w:szCs w:val="20"/>
    </w:rPr>
  </w:style>
  <w:style w:type="paragraph" w:customStyle="1" w:styleId="p1">
    <w:name w:val="p1"/>
    <w:basedOn w:val="a"/>
    <w:rsid w:val="00407DFC"/>
    <w:pPr>
      <w:spacing w:before="100" w:beforeAutospacing="1" w:after="100" w:afterAutospacing="1"/>
    </w:pPr>
    <w:rPr>
      <w:snapToGrid/>
    </w:rPr>
  </w:style>
  <w:style w:type="paragraph" w:customStyle="1" w:styleId="11Char">
    <w:name w:val="Знак1 Знак Знак Знак Знак Знак Знак Знак Знак1 Char"/>
    <w:basedOn w:val="a"/>
    <w:rsid w:val="00407DFC"/>
    <w:pPr>
      <w:spacing w:after="160" w:line="240" w:lineRule="exact"/>
    </w:pPr>
    <w:rPr>
      <w:rFonts w:ascii="Verdana" w:hAnsi="Verdana" w:cs="Verdana"/>
      <w:snapToGrid/>
      <w:sz w:val="20"/>
      <w:szCs w:val="20"/>
      <w:lang w:val="en-US"/>
    </w:rPr>
  </w:style>
  <w:style w:type="paragraph" w:styleId="33">
    <w:name w:val="Body Text Indent 3"/>
    <w:basedOn w:val="a"/>
    <w:link w:val="34"/>
    <w:rsid w:val="00407DFC"/>
    <w:pPr>
      <w:spacing w:after="120"/>
      <w:ind w:left="283"/>
    </w:pPr>
    <w:rPr>
      <w:snapToGrid/>
      <w:sz w:val="16"/>
      <w:szCs w:val="16"/>
    </w:rPr>
  </w:style>
  <w:style w:type="character" w:customStyle="1" w:styleId="34">
    <w:name w:val="Основной текст с отступом 3 Знак"/>
    <w:basedOn w:val="a0"/>
    <w:link w:val="33"/>
    <w:rsid w:val="00407DFC"/>
    <w:rPr>
      <w:sz w:val="16"/>
      <w:szCs w:val="16"/>
    </w:rPr>
  </w:style>
  <w:style w:type="character" w:styleId="aff5">
    <w:name w:val="Emphasis"/>
    <w:basedOn w:val="a0"/>
    <w:qFormat/>
    <w:rsid w:val="00407DFC"/>
    <w:rPr>
      <w:i/>
      <w:iCs/>
    </w:rPr>
  </w:style>
  <w:style w:type="paragraph" w:customStyle="1" w:styleId="otstup">
    <w:name w:val="otstup"/>
    <w:basedOn w:val="a"/>
    <w:rsid w:val="00407DFC"/>
    <w:pPr>
      <w:spacing w:before="100" w:beforeAutospacing="1" w:after="100" w:afterAutospacing="1"/>
    </w:pPr>
    <w:rPr>
      <w:snapToGrid/>
    </w:rPr>
  </w:style>
  <w:style w:type="paragraph" w:styleId="35">
    <w:name w:val="Body Text 3"/>
    <w:basedOn w:val="a"/>
    <w:link w:val="36"/>
    <w:rsid w:val="00407DFC"/>
    <w:pPr>
      <w:spacing w:after="120"/>
    </w:pPr>
    <w:rPr>
      <w:snapToGrid/>
      <w:sz w:val="16"/>
      <w:szCs w:val="16"/>
    </w:rPr>
  </w:style>
  <w:style w:type="character" w:customStyle="1" w:styleId="36">
    <w:name w:val="Основной текст 3 Знак"/>
    <w:basedOn w:val="a0"/>
    <w:link w:val="35"/>
    <w:rsid w:val="00407DFC"/>
    <w:rPr>
      <w:sz w:val="16"/>
      <w:szCs w:val="16"/>
    </w:rPr>
  </w:style>
  <w:style w:type="paragraph" w:styleId="aff6">
    <w:name w:val="footnote text"/>
    <w:basedOn w:val="a"/>
    <w:link w:val="aff7"/>
    <w:rsid w:val="00407DFC"/>
    <w:rPr>
      <w:snapToGrid/>
      <w:sz w:val="20"/>
      <w:szCs w:val="20"/>
    </w:rPr>
  </w:style>
  <w:style w:type="character" w:customStyle="1" w:styleId="aff7">
    <w:name w:val="Текст сноски Знак"/>
    <w:basedOn w:val="a0"/>
    <w:link w:val="aff6"/>
    <w:rsid w:val="00407DFC"/>
  </w:style>
  <w:style w:type="character" w:styleId="aff8">
    <w:name w:val="footnote reference"/>
    <w:basedOn w:val="a0"/>
    <w:rsid w:val="00407DFC"/>
    <w:rPr>
      <w:vertAlign w:val="superscript"/>
    </w:rPr>
  </w:style>
  <w:style w:type="character" w:customStyle="1" w:styleId="docaccesstitle">
    <w:name w:val="docaccess_title"/>
    <w:basedOn w:val="a0"/>
    <w:rsid w:val="00407DFC"/>
  </w:style>
  <w:style w:type="paragraph" w:customStyle="1" w:styleId="51">
    <w:name w:val="Основной текст5"/>
    <w:basedOn w:val="a"/>
    <w:rsid w:val="00407DFC"/>
    <w:pPr>
      <w:widowControl w:val="0"/>
      <w:shd w:val="clear" w:color="auto" w:fill="FFFFFF"/>
      <w:spacing w:line="259" w:lineRule="exact"/>
      <w:ind w:firstLine="700"/>
    </w:pPr>
    <w:rPr>
      <w:rFonts w:eastAsiaTheme="minorEastAsia"/>
      <w:snapToGrid/>
      <w:sz w:val="21"/>
      <w:szCs w:val="21"/>
    </w:rPr>
  </w:style>
  <w:style w:type="character" w:customStyle="1" w:styleId="budgetcont">
    <w:name w:val="budget_cont"/>
    <w:basedOn w:val="a0"/>
    <w:rsid w:val="00407DFC"/>
  </w:style>
  <w:style w:type="character" w:customStyle="1" w:styleId="0pt">
    <w:name w:val="Основной текст + Полужирный;Интервал 0 pt"/>
    <w:basedOn w:val="ae"/>
    <w:rsid w:val="00407DFC"/>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character" w:customStyle="1" w:styleId="7">
    <w:name w:val="Основной текст7"/>
    <w:basedOn w:val="ae"/>
    <w:rsid w:val="00407DFC"/>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aff9">
    <w:name w:val="Основной текст + Курсив"/>
    <w:basedOn w:val="ae"/>
    <w:rsid w:val="00407DFC"/>
    <w:rPr>
      <w:rFonts w:ascii="Times New Roman" w:eastAsia="Times New Roman" w:hAnsi="Times New Roman" w:cs="Times New Roman"/>
      <w:b w:val="0"/>
      <w:bCs w:val="0"/>
      <w:i/>
      <w:iCs/>
      <w:color w:val="000000"/>
      <w:spacing w:val="0"/>
      <w:w w:val="100"/>
      <w:position w:val="0"/>
      <w:sz w:val="24"/>
      <w:szCs w:val="24"/>
      <w:shd w:val="clear" w:color="auto" w:fill="FFFFFF"/>
      <w:lang w:val="ru-RU" w:eastAsia="ru-RU" w:bidi="ru-RU"/>
    </w:rPr>
  </w:style>
  <w:style w:type="paragraph" w:customStyle="1" w:styleId="200">
    <w:name w:val="Основной текст20"/>
    <w:basedOn w:val="a"/>
    <w:rsid w:val="00407DFC"/>
    <w:pPr>
      <w:widowControl w:val="0"/>
      <w:shd w:val="clear" w:color="auto" w:fill="FFFFFF"/>
      <w:spacing w:line="0" w:lineRule="atLeast"/>
      <w:ind w:hanging="340"/>
      <w:jc w:val="center"/>
    </w:pPr>
    <w:rPr>
      <w:snapToGrid/>
      <w:sz w:val="20"/>
      <w:szCs w:val="20"/>
    </w:rPr>
  </w:style>
  <w:style w:type="paragraph" w:styleId="affa">
    <w:name w:val="Plain Text"/>
    <w:basedOn w:val="a"/>
    <w:link w:val="affb"/>
    <w:rsid w:val="00407DFC"/>
    <w:rPr>
      <w:rFonts w:ascii="Courier New" w:hAnsi="Courier New"/>
      <w:snapToGrid/>
      <w:sz w:val="20"/>
    </w:rPr>
  </w:style>
  <w:style w:type="character" w:customStyle="1" w:styleId="affb">
    <w:name w:val="Текст Знак"/>
    <w:basedOn w:val="a0"/>
    <w:link w:val="affa"/>
    <w:rsid w:val="00407DFC"/>
    <w:rPr>
      <w:rFonts w:ascii="Courier New" w:hAnsi="Courier New"/>
      <w:szCs w:val="24"/>
    </w:rPr>
  </w:style>
  <w:style w:type="character" w:customStyle="1" w:styleId="115pt">
    <w:name w:val="Основной текст + 11.5 pt"/>
    <w:basedOn w:val="ae"/>
    <w:rsid w:val="00407DFC"/>
    <w:rPr>
      <w:rFonts w:ascii="Times New Roman" w:eastAsia="Times New Roman" w:hAnsi="Times New Roman" w:cs="Times New Roman"/>
      <w:b w:val="0"/>
      <w:bCs w:val="0"/>
      <w:color w:val="000000"/>
      <w:spacing w:val="0"/>
      <w:w w:val="100"/>
      <w:position w:val="0"/>
      <w:sz w:val="23"/>
      <w:szCs w:val="23"/>
      <w:shd w:val="clear" w:color="auto" w:fill="FFFFFF"/>
      <w:lang w:val="ru-RU" w:eastAsia="ru-RU" w:bidi="ru-RU"/>
    </w:rPr>
  </w:style>
  <w:style w:type="character" w:customStyle="1" w:styleId="6">
    <w:name w:val="Основной текст6"/>
    <w:basedOn w:val="ae"/>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9">
    <w:name w:val="Основной текст9"/>
    <w:basedOn w:val="ae"/>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10"/>
    <w:basedOn w:val="ae"/>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
    <w:name w:val="Подпись к таблице (2)_"/>
    <w:basedOn w:val="a0"/>
    <w:link w:val="2d"/>
    <w:rsid w:val="00407DFC"/>
    <w:rPr>
      <w:shd w:val="clear" w:color="auto" w:fill="FFFFFF"/>
    </w:rPr>
  </w:style>
  <w:style w:type="paragraph" w:customStyle="1" w:styleId="2d">
    <w:name w:val="Подпись к таблице (2)"/>
    <w:basedOn w:val="a"/>
    <w:link w:val="2c"/>
    <w:rsid w:val="00407DFC"/>
    <w:pPr>
      <w:widowControl w:val="0"/>
      <w:shd w:val="clear" w:color="auto" w:fill="FFFFFF"/>
      <w:spacing w:line="0" w:lineRule="atLeast"/>
      <w:ind w:hanging="840"/>
      <w:jc w:val="center"/>
    </w:pPr>
    <w:rPr>
      <w:snapToGrid/>
      <w:sz w:val="20"/>
      <w:szCs w:val="20"/>
    </w:rPr>
  </w:style>
  <w:style w:type="character" w:customStyle="1" w:styleId="70">
    <w:name w:val="Подпись к таблице (7)_"/>
    <w:basedOn w:val="a0"/>
    <w:link w:val="71"/>
    <w:rsid w:val="00407DFC"/>
    <w:rPr>
      <w:b/>
      <w:bCs/>
      <w:shd w:val="clear" w:color="auto" w:fill="FFFFFF"/>
    </w:rPr>
  </w:style>
  <w:style w:type="paragraph" w:customStyle="1" w:styleId="71">
    <w:name w:val="Подпись к таблице (7)"/>
    <w:basedOn w:val="a"/>
    <w:link w:val="70"/>
    <w:rsid w:val="00407DFC"/>
    <w:pPr>
      <w:widowControl w:val="0"/>
      <w:shd w:val="clear" w:color="auto" w:fill="FFFFFF"/>
      <w:spacing w:line="0" w:lineRule="atLeast"/>
    </w:pPr>
    <w:rPr>
      <w:b/>
      <w:bCs/>
      <w:snapToGrid/>
      <w:sz w:val="20"/>
      <w:szCs w:val="20"/>
    </w:rPr>
  </w:style>
  <w:style w:type="character" w:customStyle="1" w:styleId="13pt">
    <w:name w:val="Основной текст + 13 pt"/>
    <w:basedOn w:val="ae"/>
    <w:rsid w:val="00407DF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2pt">
    <w:name w:val="Основной текст + 20 pt;Интервал 2 pt"/>
    <w:basedOn w:val="ae"/>
    <w:rsid w:val="00407DFC"/>
    <w:rPr>
      <w:rFonts w:ascii="Times New Roman" w:eastAsia="Times New Roman" w:hAnsi="Times New Roman" w:cs="Times New Roman"/>
      <w:b w:val="0"/>
      <w:bCs w:val="0"/>
      <w:i w:val="0"/>
      <w:iCs w:val="0"/>
      <w:smallCaps w:val="0"/>
      <w:strike w:val="0"/>
      <w:color w:val="000000"/>
      <w:spacing w:val="50"/>
      <w:w w:val="100"/>
      <w:position w:val="0"/>
      <w:sz w:val="40"/>
      <w:szCs w:val="40"/>
      <w:u w:val="none"/>
      <w:shd w:val="clear" w:color="auto" w:fill="FFFFFF"/>
      <w:lang w:val="ru-RU" w:eastAsia="ru-RU" w:bidi="ru-RU"/>
    </w:rPr>
  </w:style>
  <w:style w:type="character" w:customStyle="1" w:styleId="52">
    <w:name w:val="Заголовок №5"/>
    <w:basedOn w:val="a0"/>
    <w:rsid w:val="00407D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13"/>
    <w:basedOn w:val="ae"/>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0">
    <w:name w:val="Основной текст (9)"/>
    <w:basedOn w:val="a0"/>
    <w:rsid w:val="00407D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0">
    <w:name w:val="Основной текст (27)_"/>
    <w:basedOn w:val="a0"/>
    <w:link w:val="271"/>
    <w:rsid w:val="00407DFC"/>
    <w:rPr>
      <w:b/>
      <w:bCs/>
      <w:i/>
      <w:iCs/>
      <w:shd w:val="clear" w:color="auto" w:fill="FFFFFF"/>
    </w:rPr>
  </w:style>
  <w:style w:type="paragraph" w:customStyle="1" w:styleId="271">
    <w:name w:val="Основной текст (27)"/>
    <w:basedOn w:val="a"/>
    <w:link w:val="270"/>
    <w:rsid w:val="00407DFC"/>
    <w:pPr>
      <w:widowControl w:val="0"/>
      <w:shd w:val="clear" w:color="auto" w:fill="FFFFFF"/>
      <w:spacing w:line="298" w:lineRule="exact"/>
      <w:jc w:val="center"/>
    </w:pPr>
    <w:rPr>
      <w:b/>
      <w:bCs/>
      <w:i/>
      <w:iCs/>
      <w:snapToGrid/>
      <w:sz w:val="20"/>
      <w:szCs w:val="20"/>
    </w:rPr>
  </w:style>
  <w:style w:type="character" w:customStyle="1" w:styleId="45pt">
    <w:name w:val="Основной текст + 4.5 pt"/>
    <w:basedOn w:val="ae"/>
    <w:rsid w:val="00407DFC"/>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13pt1pt">
    <w:name w:val="Основной текст + 13 pt;Интервал 1 pt"/>
    <w:basedOn w:val="ae"/>
    <w:rsid w:val="00407DFC"/>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4pt-3pt">
    <w:name w:val="Основной текст + 14 pt;Курсив;Интервал -3 pt"/>
    <w:basedOn w:val="ae"/>
    <w:rsid w:val="00407DFC"/>
    <w:rPr>
      <w:rFonts w:ascii="Times New Roman" w:eastAsia="Times New Roman" w:hAnsi="Times New Roman" w:cs="Times New Roman"/>
      <w:b w:val="0"/>
      <w:bCs w:val="0"/>
      <w:i/>
      <w:iCs/>
      <w:smallCaps w:val="0"/>
      <w:strike w:val="0"/>
      <w:color w:val="000000"/>
      <w:spacing w:val="-60"/>
      <w:w w:val="100"/>
      <w:position w:val="0"/>
      <w:sz w:val="28"/>
      <w:szCs w:val="28"/>
      <w:u w:val="none"/>
      <w:shd w:val="clear" w:color="auto" w:fill="FFFFFF"/>
      <w:lang w:val="ru-RU" w:eastAsia="ru-RU" w:bidi="ru-RU"/>
    </w:rPr>
  </w:style>
  <w:style w:type="character" w:customStyle="1" w:styleId="6pt1pt">
    <w:name w:val="Основной текст + 6 pt;Полужирный;Интервал 1 pt"/>
    <w:basedOn w:val="ae"/>
    <w:rsid w:val="00407DFC"/>
    <w:rPr>
      <w:rFonts w:ascii="Times New Roman" w:eastAsia="Times New Roman" w:hAnsi="Times New Roman" w:cs="Times New Roman"/>
      <w:b/>
      <w:bCs/>
      <w:i w:val="0"/>
      <w:iCs w:val="0"/>
      <w:smallCaps w:val="0"/>
      <w:strike w:val="0"/>
      <w:color w:val="000000"/>
      <w:spacing w:val="30"/>
      <w:w w:val="100"/>
      <w:position w:val="0"/>
      <w:sz w:val="12"/>
      <w:szCs w:val="12"/>
      <w:u w:val="none"/>
      <w:shd w:val="clear" w:color="auto" w:fill="FFFFFF"/>
      <w:lang w:val="ru-RU" w:eastAsia="ru-RU" w:bidi="ru-RU"/>
    </w:rPr>
  </w:style>
  <w:style w:type="character" w:customStyle="1" w:styleId="65pt">
    <w:name w:val="Основной текст + 6.5 pt;Курсив"/>
    <w:basedOn w:val="ae"/>
    <w:rsid w:val="00407DFC"/>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0pt">
    <w:name w:val="Основной текст + 20 pt"/>
    <w:basedOn w:val="ae"/>
    <w:rsid w:val="00407DFC"/>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18pt">
    <w:name w:val="Основной текст + 18 pt"/>
    <w:basedOn w:val="ae"/>
    <w:rsid w:val="00407DFC"/>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CenturySchoolbook9pt">
    <w:name w:val="Основной текст + Century Schoolbook;9 pt;Полужирный"/>
    <w:basedOn w:val="ae"/>
    <w:rsid w:val="00407DFC"/>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5pt0pt">
    <w:name w:val="Основной текст + 4.5 pt;Интервал 0 pt"/>
    <w:basedOn w:val="ae"/>
    <w:rsid w:val="00407DFC"/>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lang w:val="ru-RU" w:eastAsia="ru-RU" w:bidi="ru-RU"/>
    </w:rPr>
  </w:style>
  <w:style w:type="character" w:customStyle="1" w:styleId="CenturySchoolbook45pt">
    <w:name w:val="Основной текст + Century Schoolbook;4.5 pt;Курсив"/>
    <w:basedOn w:val="ae"/>
    <w:rsid w:val="00407DFC"/>
    <w:rPr>
      <w:rFonts w:ascii="Century Schoolbook" w:eastAsia="Century Schoolbook" w:hAnsi="Century Schoolbook" w:cs="Century Schoolbook"/>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53">
    <w:name w:val="Заголовок №5_"/>
    <w:basedOn w:val="a0"/>
    <w:rsid w:val="00407DFC"/>
    <w:rPr>
      <w:rFonts w:ascii="Times New Roman" w:eastAsia="Times New Roman" w:hAnsi="Times New Roman" w:cs="Times New Roman"/>
      <w:b/>
      <w:bCs/>
      <w:i w:val="0"/>
      <w:iCs w:val="0"/>
      <w:smallCaps w:val="0"/>
      <w:strike w:val="0"/>
      <w:u w:val="none"/>
    </w:rPr>
  </w:style>
  <w:style w:type="character" w:customStyle="1" w:styleId="91">
    <w:name w:val="Основной текст (9)_"/>
    <w:basedOn w:val="a0"/>
    <w:rsid w:val="00407DFC"/>
    <w:rPr>
      <w:rFonts w:ascii="Times New Roman" w:eastAsia="Times New Roman" w:hAnsi="Times New Roman" w:cs="Times New Roman"/>
      <w:b/>
      <w:bCs/>
      <w:i w:val="0"/>
      <w:iCs w:val="0"/>
      <w:smallCaps w:val="0"/>
      <w:strike w:val="0"/>
      <w:u w:val="none"/>
    </w:rPr>
  </w:style>
  <w:style w:type="character" w:customStyle="1" w:styleId="4pt">
    <w:name w:val="Основной текст + 4 pt"/>
    <w:basedOn w:val="ae"/>
    <w:rsid w:val="00407DF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40">
    <w:name w:val="Основной текст14"/>
    <w:basedOn w:val="ae"/>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7">
    <w:name w:val="Подпись к таблице (3)_"/>
    <w:basedOn w:val="a0"/>
    <w:rsid w:val="00407DFC"/>
    <w:rPr>
      <w:rFonts w:ascii="Times New Roman" w:eastAsia="Times New Roman" w:hAnsi="Times New Roman" w:cs="Times New Roman"/>
      <w:b w:val="0"/>
      <w:bCs w:val="0"/>
      <w:i w:val="0"/>
      <w:iCs w:val="0"/>
      <w:smallCaps w:val="0"/>
      <w:strike w:val="0"/>
      <w:sz w:val="22"/>
      <w:szCs w:val="22"/>
      <w:u w:val="none"/>
    </w:rPr>
  </w:style>
  <w:style w:type="character" w:customStyle="1" w:styleId="38">
    <w:name w:val="Подпись к таблице (3)"/>
    <w:basedOn w:val="37"/>
    <w:rsid w:val="00407D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1">
    <w:name w:val="Основной текст (11)_"/>
    <w:basedOn w:val="a0"/>
    <w:rsid w:val="00407DFC"/>
    <w:rPr>
      <w:rFonts w:ascii="Times New Roman" w:eastAsia="Times New Roman" w:hAnsi="Times New Roman" w:cs="Times New Roman"/>
      <w:b w:val="0"/>
      <w:bCs w:val="0"/>
      <w:i/>
      <w:iCs/>
      <w:smallCaps w:val="0"/>
      <w:strike w:val="0"/>
      <w:u w:val="none"/>
    </w:rPr>
  </w:style>
  <w:style w:type="character" w:customStyle="1" w:styleId="230">
    <w:name w:val="Основной текст (23)_"/>
    <w:basedOn w:val="a0"/>
    <w:link w:val="231"/>
    <w:rsid w:val="00407DFC"/>
    <w:rPr>
      <w:sz w:val="16"/>
      <w:szCs w:val="16"/>
      <w:shd w:val="clear" w:color="auto" w:fill="FFFFFF"/>
    </w:rPr>
  </w:style>
  <w:style w:type="character" w:customStyle="1" w:styleId="2312pt">
    <w:name w:val="Основной текст (23) + 12 pt"/>
    <w:basedOn w:val="230"/>
    <w:rsid w:val="00407DFC"/>
    <w:rPr>
      <w:color w:val="000000"/>
      <w:spacing w:val="0"/>
      <w:w w:val="100"/>
      <w:position w:val="0"/>
      <w:sz w:val="24"/>
      <w:szCs w:val="24"/>
      <w:shd w:val="clear" w:color="auto" w:fill="FFFFFF"/>
      <w:lang w:val="ru-RU" w:eastAsia="ru-RU" w:bidi="ru-RU"/>
    </w:rPr>
  </w:style>
  <w:style w:type="character" w:customStyle="1" w:styleId="112">
    <w:name w:val="Основной текст (11)"/>
    <w:basedOn w:val="111"/>
    <w:rsid w:val="00407DF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231">
    <w:name w:val="Основной текст (23)"/>
    <w:basedOn w:val="a"/>
    <w:link w:val="230"/>
    <w:rsid w:val="00407DFC"/>
    <w:pPr>
      <w:widowControl w:val="0"/>
      <w:shd w:val="clear" w:color="auto" w:fill="FFFFFF"/>
      <w:spacing w:line="221" w:lineRule="exact"/>
      <w:jc w:val="center"/>
    </w:pPr>
    <w:rPr>
      <w:snapToGrid/>
      <w:sz w:val="16"/>
      <w:szCs w:val="16"/>
    </w:rPr>
  </w:style>
  <w:style w:type="character" w:customStyle="1" w:styleId="ArialNarrow95pt">
    <w:name w:val="Основной текст + Arial Narrow;9.5 pt"/>
    <w:basedOn w:val="ae"/>
    <w:rsid w:val="00407DFC"/>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0">
    <w:name w:val="Основной текст (28)_"/>
    <w:basedOn w:val="a0"/>
    <w:link w:val="281"/>
    <w:rsid w:val="00407DFC"/>
    <w:rPr>
      <w:rFonts w:ascii="Arial Narrow" w:eastAsia="Arial Narrow" w:hAnsi="Arial Narrow" w:cs="Arial Narrow"/>
      <w:sz w:val="14"/>
      <w:szCs w:val="14"/>
      <w:shd w:val="clear" w:color="auto" w:fill="FFFFFF"/>
    </w:rPr>
  </w:style>
  <w:style w:type="paragraph" w:customStyle="1" w:styleId="281">
    <w:name w:val="Основной текст (28)"/>
    <w:basedOn w:val="a"/>
    <w:link w:val="280"/>
    <w:rsid w:val="00407DFC"/>
    <w:pPr>
      <w:widowControl w:val="0"/>
      <w:shd w:val="clear" w:color="auto" w:fill="FFFFFF"/>
      <w:spacing w:line="0" w:lineRule="atLeast"/>
      <w:jc w:val="both"/>
    </w:pPr>
    <w:rPr>
      <w:rFonts w:ascii="Arial Narrow" w:eastAsia="Arial Narrow" w:hAnsi="Arial Narrow" w:cs="Arial Narrow"/>
      <w:snapToGrid/>
      <w:sz w:val="14"/>
      <w:szCs w:val="14"/>
    </w:rPr>
  </w:style>
  <w:style w:type="character" w:customStyle="1" w:styleId="65pt1pt">
    <w:name w:val="Основной текст + 6.5 pt;Интервал 1 pt"/>
    <w:basedOn w:val="ae"/>
    <w:rsid w:val="00407DFC"/>
    <w:rPr>
      <w:rFonts w:ascii="Times New Roman" w:eastAsia="Times New Roman" w:hAnsi="Times New Roman" w:cs="Times New Roman"/>
      <w:b w:val="0"/>
      <w:bCs w:val="0"/>
      <w:i w:val="0"/>
      <w:iCs w:val="0"/>
      <w:smallCaps w:val="0"/>
      <w:strike w:val="0"/>
      <w:color w:val="000000"/>
      <w:spacing w:val="20"/>
      <w:w w:val="100"/>
      <w:position w:val="0"/>
      <w:sz w:val="13"/>
      <w:szCs w:val="13"/>
      <w:u w:val="none"/>
      <w:shd w:val="clear" w:color="auto" w:fill="FFFFFF"/>
      <w:lang w:val="ru-RU" w:eastAsia="ru-RU" w:bidi="ru-RU"/>
    </w:rPr>
  </w:style>
  <w:style w:type="character" w:customStyle="1" w:styleId="2e">
    <w:name w:val="Основной текст (2) + Малые прописные"/>
    <w:basedOn w:val="a0"/>
    <w:rsid w:val="00407DFC"/>
    <w:rPr>
      <w:rFonts w:ascii="Times New Roman" w:eastAsia="Times New Roman" w:hAnsi="Times New Roman" w:cs="Times New Roman"/>
      <w:b/>
      <w:bCs/>
      <w:i w:val="0"/>
      <w:iCs w:val="0"/>
      <w:smallCaps/>
      <w:strike w:val="0"/>
      <w:color w:val="000000"/>
      <w:spacing w:val="0"/>
      <w:w w:val="100"/>
      <w:position w:val="0"/>
      <w:sz w:val="40"/>
      <w:szCs w:val="40"/>
      <w:u w:val="none"/>
      <w:lang w:val="ru-RU" w:eastAsia="ru-RU" w:bidi="ru-RU"/>
    </w:rPr>
  </w:style>
  <w:style w:type="character" w:customStyle="1" w:styleId="290">
    <w:name w:val="Основной текст (29)_"/>
    <w:basedOn w:val="a0"/>
    <w:link w:val="291"/>
    <w:rsid w:val="00407DFC"/>
    <w:rPr>
      <w:sz w:val="17"/>
      <w:szCs w:val="17"/>
      <w:shd w:val="clear" w:color="auto" w:fill="FFFFFF"/>
    </w:rPr>
  </w:style>
  <w:style w:type="character" w:customStyle="1" w:styleId="95pt">
    <w:name w:val="Основной текст + 9.5 pt;Полужирный"/>
    <w:basedOn w:val="ae"/>
    <w:rsid w:val="00407DF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91">
    <w:name w:val="Основной текст (29)"/>
    <w:basedOn w:val="a"/>
    <w:link w:val="290"/>
    <w:rsid w:val="00407DFC"/>
    <w:pPr>
      <w:widowControl w:val="0"/>
      <w:shd w:val="clear" w:color="auto" w:fill="FFFFFF"/>
      <w:spacing w:line="0" w:lineRule="atLeast"/>
      <w:jc w:val="both"/>
    </w:pPr>
    <w:rPr>
      <w:snapToGrid/>
      <w:sz w:val="17"/>
      <w:szCs w:val="17"/>
    </w:rPr>
  </w:style>
  <w:style w:type="character" w:customStyle="1" w:styleId="affc">
    <w:name w:val="Основной текст + Полужирный"/>
    <w:basedOn w:val="ae"/>
    <w:rsid w:val="00407DF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00">
    <w:name w:val="Основной текст (30)_"/>
    <w:basedOn w:val="a0"/>
    <w:rsid w:val="00407DFC"/>
    <w:rPr>
      <w:rFonts w:ascii="Times New Roman" w:eastAsia="Times New Roman" w:hAnsi="Times New Roman" w:cs="Times New Roman"/>
      <w:b w:val="0"/>
      <w:bCs w:val="0"/>
      <w:i/>
      <w:iCs/>
      <w:smallCaps w:val="0"/>
      <w:strike w:val="0"/>
      <w:u w:val="none"/>
    </w:rPr>
  </w:style>
  <w:style w:type="character" w:customStyle="1" w:styleId="301">
    <w:name w:val="Основной текст (30)"/>
    <w:basedOn w:val="300"/>
    <w:rsid w:val="00407DF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10">
    <w:name w:val="Основной текст (31)_"/>
    <w:basedOn w:val="a0"/>
    <w:rsid w:val="00407DFC"/>
    <w:rPr>
      <w:rFonts w:ascii="Arial Unicode MS" w:eastAsia="Arial Unicode MS" w:hAnsi="Arial Unicode MS" w:cs="Arial Unicode MS"/>
      <w:b w:val="0"/>
      <w:bCs w:val="0"/>
      <w:i w:val="0"/>
      <w:iCs w:val="0"/>
      <w:smallCaps w:val="0"/>
      <w:strike w:val="0"/>
      <w:sz w:val="16"/>
      <w:szCs w:val="16"/>
      <w:u w:val="none"/>
    </w:rPr>
  </w:style>
  <w:style w:type="character" w:customStyle="1" w:styleId="311">
    <w:name w:val="Основной текст (31)"/>
    <w:basedOn w:val="310"/>
    <w:rsid w:val="00407DFC"/>
    <w:rPr>
      <w:rFonts w:ascii="Arial Unicode MS" w:eastAsia="Arial Unicode MS" w:hAnsi="Arial Unicode MS" w:cs="Arial Unicode MS"/>
      <w:b w:val="0"/>
      <w:bCs w:val="0"/>
      <w:i w:val="0"/>
      <w:iCs w:val="0"/>
      <w:smallCaps w:val="0"/>
      <w:strike w:val="0"/>
      <w:color w:val="000000"/>
      <w:spacing w:val="0"/>
      <w:w w:val="100"/>
      <w:position w:val="0"/>
      <w:sz w:val="16"/>
      <w:szCs w:val="16"/>
      <w:u w:val="none"/>
    </w:rPr>
  </w:style>
  <w:style w:type="character" w:customStyle="1" w:styleId="11pt">
    <w:name w:val="Основной текст + 11 pt"/>
    <w:basedOn w:val="ae"/>
    <w:rsid w:val="00407D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f"/>
    <w:qFormat/>
    <w:rsid w:val="00407DFC"/>
    <w:rPr>
      <w:b/>
      <w:bCs/>
      <w:snapToGrid/>
      <w:sz w:val="20"/>
      <w:szCs w:val="20"/>
    </w:rPr>
  </w:style>
  <w:style w:type="character" w:customStyle="1" w:styleId="8">
    <w:name w:val="Основной текст (8)_"/>
    <w:basedOn w:val="a0"/>
    <w:link w:val="80"/>
    <w:rsid w:val="00407DFC"/>
    <w:rPr>
      <w:sz w:val="8"/>
      <w:szCs w:val="8"/>
      <w:shd w:val="clear" w:color="auto" w:fill="FFFFFF"/>
    </w:rPr>
  </w:style>
  <w:style w:type="paragraph" w:customStyle="1" w:styleId="80">
    <w:name w:val="Основной текст (8)"/>
    <w:basedOn w:val="a"/>
    <w:link w:val="8"/>
    <w:rsid w:val="00407DFC"/>
    <w:pPr>
      <w:shd w:val="clear" w:color="auto" w:fill="FFFFFF"/>
      <w:spacing w:line="0" w:lineRule="atLeast"/>
    </w:pPr>
    <w:rPr>
      <w:snapToGrid/>
      <w:sz w:val="8"/>
      <w:szCs w:val="8"/>
    </w:rPr>
  </w:style>
  <w:style w:type="character" w:customStyle="1" w:styleId="apple-converted-space">
    <w:name w:val="apple-converted-space"/>
    <w:basedOn w:val="a0"/>
    <w:rsid w:val="00407DFC"/>
  </w:style>
  <w:style w:type="paragraph" w:customStyle="1" w:styleId="210">
    <w:name w:val="Основной текст с отступом 21"/>
    <w:basedOn w:val="a"/>
    <w:rsid w:val="00407DFC"/>
    <w:pPr>
      <w:suppressAutoHyphens/>
      <w:ind w:firstLine="708"/>
      <w:jc w:val="both"/>
    </w:pPr>
    <w:rPr>
      <w:rFonts w:ascii="Arial" w:hAnsi="Arial" w:cs="Arial"/>
      <w:b/>
      <w:bCs/>
      <w:snapToGrid/>
      <w:sz w:val="28"/>
      <w:szCs w:val="28"/>
      <w:lang w:eastAsia="ar-SA"/>
    </w:rPr>
  </w:style>
  <w:style w:type="character" w:customStyle="1" w:styleId="affe">
    <w:name w:val="Колонтитул_"/>
    <w:basedOn w:val="a0"/>
    <w:link w:val="afff"/>
    <w:rsid w:val="00407DFC"/>
    <w:rPr>
      <w:b/>
      <w:bCs/>
      <w:sz w:val="16"/>
      <w:szCs w:val="16"/>
      <w:shd w:val="clear" w:color="auto" w:fill="FFFFFF"/>
    </w:rPr>
  </w:style>
  <w:style w:type="paragraph" w:customStyle="1" w:styleId="afff">
    <w:name w:val="Колонтитул"/>
    <w:basedOn w:val="a"/>
    <w:link w:val="affe"/>
    <w:rsid w:val="00407DFC"/>
    <w:pPr>
      <w:widowControl w:val="0"/>
      <w:shd w:val="clear" w:color="auto" w:fill="FFFFFF"/>
      <w:spacing w:line="211" w:lineRule="exact"/>
    </w:pPr>
    <w:rPr>
      <w:b/>
      <w:bCs/>
      <w:snapToGrid/>
      <w:sz w:val="16"/>
      <w:szCs w:val="16"/>
    </w:rPr>
  </w:style>
  <w:style w:type="character" w:customStyle="1" w:styleId="Default0">
    <w:name w:val="Default Знак"/>
    <w:link w:val="Default"/>
    <w:rsid w:val="00407DFC"/>
    <w:rPr>
      <w:rFonts w:eastAsia="Calibri"/>
      <w:color w:val="000000"/>
      <w:sz w:val="24"/>
      <w:szCs w:val="24"/>
    </w:rPr>
  </w:style>
  <w:style w:type="paragraph" w:customStyle="1" w:styleId="formattext">
    <w:name w:val="formattext"/>
    <w:basedOn w:val="a"/>
    <w:rsid w:val="00407DFC"/>
    <w:pPr>
      <w:spacing w:before="100" w:beforeAutospacing="1" w:after="100" w:afterAutospacing="1"/>
    </w:pPr>
    <w:rPr>
      <w:snapToGrid/>
    </w:rPr>
  </w:style>
  <w:style w:type="character" w:customStyle="1" w:styleId="360">
    <w:name w:val="Основной текст (36)_"/>
    <w:basedOn w:val="a0"/>
    <w:link w:val="361"/>
    <w:rsid w:val="00407DFC"/>
    <w:rPr>
      <w:rFonts w:ascii="Arial Unicode MS" w:eastAsia="Arial Unicode MS" w:hAnsi="Arial Unicode MS" w:cs="Arial Unicode MS"/>
      <w:sz w:val="8"/>
      <w:szCs w:val="8"/>
      <w:shd w:val="clear" w:color="auto" w:fill="FFFFFF"/>
    </w:rPr>
  </w:style>
  <w:style w:type="character" w:customStyle="1" w:styleId="36TimesNewRoman45pt">
    <w:name w:val="Основной текст (36) + Times New Roman;4.5 pt"/>
    <w:basedOn w:val="360"/>
    <w:rsid w:val="00407DFC"/>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paragraph" w:customStyle="1" w:styleId="361">
    <w:name w:val="Основной текст (36)"/>
    <w:basedOn w:val="a"/>
    <w:link w:val="360"/>
    <w:rsid w:val="00407DFC"/>
    <w:pPr>
      <w:widowControl w:val="0"/>
      <w:shd w:val="clear" w:color="auto" w:fill="FFFFFF"/>
      <w:spacing w:line="0" w:lineRule="atLeast"/>
      <w:jc w:val="both"/>
    </w:pPr>
    <w:rPr>
      <w:rFonts w:ascii="Arial Unicode MS" w:eastAsia="Arial Unicode MS" w:hAnsi="Arial Unicode MS" w:cs="Arial Unicode MS"/>
      <w:snapToGrid/>
      <w:sz w:val="8"/>
      <w:szCs w:val="8"/>
    </w:rPr>
  </w:style>
  <w:style w:type="character" w:customStyle="1" w:styleId="113">
    <w:name w:val="Основной текст (11) + Не курсив"/>
    <w:basedOn w:val="111"/>
    <w:rsid w:val="00407DF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0">
    <w:name w:val="Основной текст + Полужирный;Курсив"/>
    <w:basedOn w:val="ae"/>
    <w:rsid w:val="00407DF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e"/>
    <w:rsid w:val="00407DF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12pt">
    <w:name w:val="Колонтитул (8) + 12 pt"/>
    <w:basedOn w:val="a0"/>
    <w:rsid w:val="00407DFC"/>
    <w:rPr>
      <w:rFonts w:ascii="Times New Roman" w:eastAsia="Times New Roman" w:hAnsi="Times New Roman" w:cs="Times New Roman"/>
      <w:b w:val="0"/>
      <w:bCs w:val="0"/>
      <w:i w:val="0"/>
      <w:iCs w:val="0"/>
      <w:smallCaps w:val="0"/>
      <w:strike w:val="0"/>
      <w:u w:val="none"/>
    </w:rPr>
  </w:style>
  <w:style w:type="character" w:customStyle="1" w:styleId="12pt">
    <w:name w:val="Колонтитул + 12 pt;Не полужирный"/>
    <w:basedOn w:val="affe"/>
    <w:rsid w:val="00407DFC"/>
    <w:rPr>
      <w:rFonts w:ascii="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0">
    <w:name w:val="Заголовок №6_"/>
    <w:basedOn w:val="a0"/>
    <w:rsid w:val="00407DFC"/>
    <w:rPr>
      <w:rFonts w:ascii="Times New Roman" w:eastAsia="Times New Roman" w:hAnsi="Times New Roman" w:cs="Times New Roman"/>
      <w:b w:val="0"/>
      <w:bCs w:val="0"/>
      <w:i w:val="0"/>
      <w:iCs w:val="0"/>
      <w:smallCaps w:val="0"/>
      <w:strike w:val="0"/>
      <w:u w:val="none"/>
    </w:rPr>
  </w:style>
  <w:style w:type="character" w:customStyle="1" w:styleId="61">
    <w:name w:val="Заголовок №6"/>
    <w:basedOn w:val="60"/>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imesNewRoman11pt">
    <w:name w:val="Основной текст + Times New Roman;11 pt"/>
    <w:basedOn w:val="ae"/>
    <w:rsid w:val="00407D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imesNewRoman115pt">
    <w:name w:val="Основной текст + Times New Roman;11.5 pt;Полужирный"/>
    <w:basedOn w:val="ae"/>
    <w:rsid w:val="00407DF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17">
    <w:name w:val="Font Style17"/>
    <w:uiPriority w:val="99"/>
    <w:rsid w:val="00407DFC"/>
    <w:rPr>
      <w:rFonts w:ascii="Cambria" w:hAnsi="Cambria" w:cs="Cambria"/>
      <w:sz w:val="18"/>
      <w:szCs w:val="18"/>
    </w:rPr>
  </w:style>
  <w:style w:type="character" w:customStyle="1" w:styleId="2TimesNewRoman75pt">
    <w:name w:val="Подпись к картинке (2) + Times New Roman;7.5 pt"/>
    <w:basedOn w:val="a0"/>
    <w:rsid w:val="00407DF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fff1">
    <w:name w:val="Схема документа Знак"/>
    <w:basedOn w:val="a0"/>
    <w:link w:val="afff2"/>
    <w:semiHidden/>
    <w:rsid w:val="00407DFC"/>
    <w:rPr>
      <w:rFonts w:ascii="Tahoma" w:hAnsi="Tahoma"/>
      <w:sz w:val="24"/>
      <w:szCs w:val="24"/>
      <w:shd w:val="clear" w:color="auto" w:fill="000080"/>
    </w:rPr>
  </w:style>
  <w:style w:type="paragraph" w:styleId="afff2">
    <w:name w:val="Document Map"/>
    <w:basedOn w:val="a"/>
    <w:link w:val="afff1"/>
    <w:semiHidden/>
    <w:unhideWhenUsed/>
    <w:rsid w:val="00407DFC"/>
    <w:pPr>
      <w:shd w:val="clear" w:color="auto" w:fill="000080"/>
    </w:pPr>
    <w:rPr>
      <w:rFonts w:ascii="Tahoma" w:hAnsi="Tahoma"/>
      <w:snapToGrid/>
      <w:shd w:val="clear" w:color="auto" w:fill="000080"/>
    </w:rPr>
  </w:style>
  <w:style w:type="character" w:customStyle="1" w:styleId="19">
    <w:name w:val="Схема документа Знак1"/>
    <w:basedOn w:val="a0"/>
    <w:uiPriority w:val="99"/>
    <w:semiHidden/>
    <w:rsid w:val="00407DFC"/>
    <w:rPr>
      <w:rFonts w:ascii="Segoe UI" w:hAnsi="Segoe UI" w:cs="Segoe UI"/>
      <w:snapToGrid w:val="0"/>
      <w:sz w:val="16"/>
      <w:szCs w:val="16"/>
    </w:rPr>
  </w:style>
  <w:style w:type="character" w:customStyle="1" w:styleId="FontStyle13">
    <w:name w:val="Font Style13"/>
    <w:basedOn w:val="a0"/>
    <w:rsid w:val="00407DFC"/>
    <w:rPr>
      <w:rFonts w:ascii="Arial Narrow" w:hAnsi="Arial Narrow" w:cs="Arial Narrow"/>
      <w:sz w:val="34"/>
      <w:szCs w:val="34"/>
    </w:rPr>
  </w:style>
  <w:style w:type="paragraph" w:customStyle="1" w:styleId="afff3">
    <w:name w:val="Абзац"/>
    <w:link w:val="afff4"/>
    <w:qFormat/>
    <w:rsid w:val="00407DFC"/>
    <w:pPr>
      <w:spacing w:before="120" w:after="60"/>
      <w:ind w:firstLine="567"/>
      <w:jc w:val="both"/>
    </w:pPr>
    <w:rPr>
      <w:sz w:val="24"/>
      <w:szCs w:val="24"/>
    </w:rPr>
  </w:style>
  <w:style w:type="character" w:customStyle="1" w:styleId="afff4">
    <w:name w:val="Абзац Знак"/>
    <w:link w:val="afff3"/>
    <w:locked/>
    <w:rsid w:val="00407DFC"/>
    <w:rPr>
      <w:sz w:val="24"/>
      <w:szCs w:val="24"/>
    </w:rPr>
  </w:style>
  <w:style w:type="character" w:customStyle="1" w:styleId="ArialUnicodeMS4pt">
    <w:name w:val="Основной текст + Arial Unicode MS;4 pt"/>
    <w:basedOn w:val="ae"/>
    <w:rsid w:val="00407DFC"/>
    <w:rPr>
      <w:rFonts w:ascii="Arial Unicode MS" w:eastAsia="Arial Unicode MS" w:hAnsi="Arial Unicode MS" w:cs="Arial Unicode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0pt">
    <w:name w:val="Основной текст + 10 pt;Полужирный"/>
    <w:basedOn w:val="ae"/>
    <w:rsid w:val="00407DF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pt0">
    <w:name w:val="Основной текст + 10 pt;Полужирный;Курсив"/>
    <w:basedOn w:val="ae"/>
    <w:rsid w:val="00407DFC"/>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85pt">
    <w:name w:val="Основной текст + 8.5 pt;Полужирный"/>
    <w:basedOn w:val="a0"/>
    <w:rsid w:val="00407DF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1pt0">
    <w:name w:val="Основной текст + 11 pt;Малые прописные"/>
    <w:basedOn w:val="a0"/>
    <w:rsid w:val="00407DFC"/>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afff5">
    <w:name w:val="Подпись к таблице"/>
    <w:basedOn w:val="a0"/>
    <w:rsid w:val="00407DFC"/>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85pt0">
    <w:name w:val="Подпись к таблице + 8.5 pt"/>
    <w:basedOn w:val="a0"/>
    <w:rsid w:val="00407DF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styleId="afff6">
    <w:name w:val="annotation reference"/>
    <w:basedOn w:val="a0"/>
    <w:uiPriority w:val="99"/>
    <w:semiHidden/>
    <w:unhideWhenUsed/>
    <w:rsid w:val="00407DFC"/>
    <w:rPr>
      <w:sz w:val="16"/>
      <w:szCs w:val="16"/>
    </w:rPr>
  </w:style>
  <w:style w:type="paragraph" w:styleId="54">
    <w:name w:val="toc 5"/>
    <w:basedOn w:val="a"/>
    <w:next w:val="a"/>
    <w:autoRedefine/>
    <w:uiPriority w:val="39"/>
    <w:unhideWhenUsed/>
    <w:rsid w:val="00407DFC"/>
    <w:pPr>
      <w:ind w:left="580"/>
    </w:pPr>
    <w:rPr>
      <w:rFonts w:eastAsiaTheme="minorEastAsia"/>
      <w:snapToGrid/>
      <w:sz w:val="20"/>
      <w:szCs w:val="20"/>
    </w:rPr>
  </w:style>
  <w:style w:type="character" w:customStyle="1" w:styleId="afff7">
    <w:name w:val="Подпись к таблице_"/>
    <w:basedOn w:val="a0"/>
    <w:rsid w:val="00407DFC"/>
    <w:rPr>
      <w:rFonts w:ascii="Times New Roman" w:eastAsia="Times New Roman" w:hAnsi="Times New Roman" w:cs="Times New Roman"/>
      <w:b/>
      <w:bCs/>
      <w:i w:val="0"/>
      <w:iCs w:val="0"/>
      <w:smallCaps w:val="0"/>
      <w:strike w:val="0"/>
      <w:sz w:val="19"/>
      <w:szCs w:val="19"/>
      <w:u w:val="none"/>
    </w:rPr>
  </w:style>
  <w:style w:type="paragraph" w:customStyle="1" w:styleId="1a">
    <w:name w:val="УРОВЕНЬ 1"/>
    <w:basedOn w:val="a"/>
    <w:next w:val="a"/>
    <w:qFormat/>
    <w:rsid w:val="00407DFC"/>
    <w:pPr>
      <w:suppressAutoHyphens/>
    </w:pPr>
    <w:rPr>
      <w:b/>
      <w:caps/>
      <w:snapToGrid/>
      <w:sz w:val="28"/>
      <w:szCs w:val="28"/>
      <w:lang w:eastAsia="ar-SA"/>
    </w:rPr>
  </w:style>
  <w:style w:type="character" w:customStyle="1" w:styleId="blk">
    <w:name w:val="blk"/>
    <w:basedOn w:val="a0"/>
    <w:rsid w:val="00407DFC"/>
  </w:style>
  <w:style w:type="paragraph" w:styleId="62">
    <w:name w:val="toc 6"/>
    <w:basedOn w:val="a"/>
    <w:next w:val="a"/>
    <w:autoRedefine/>
    <w:uiPriority w:val="39"/>
    <w:unhideWhenUsed/>
    <w:rsid w:val="00407DFC"/>
    <w:pPr>
      <w:spacing w:line="276" w:lineRule="auto"/>
      <w:ind w:left="880"/>
    </w:pPr>
    <w:rPr>
      <w:rFonts w:asciiTheme="minorHAnsi" w:eastAsiaTheme="minorEastAsia" w:hAnsiTheme="minorHAnsi" w:cstheme="minorHAnsi"/>
      <w:snapToGrid/>
      <w:sz w:val="20"/>
      <w:szCs w:val="20"/>
    </w:rPr>
  </w:style>
  <w:style w:type="paragraph" w:styleId="72">
    <w:name w:val="toc 7"/>
    <w:basedOn w:val="a"/>
    <w:next w:val="a"/>
    <w:autoRedefine/>
    <w:uiPriority w:val="39"/>
    <w:unhideWhenUsed/>
    <w:rsid w:val="00407DFC"/>
    <w:pPr>
      <w:spacing w:line="276" w:lineRule="auto"/>
      <w:ind w:left="1100"/>
    </w:pPr>
    <w:rPr>
      <w:rFonts w:asciiTheme="minorHAnsi" w:eastAsiaTheme="minorEastAsia" w:hAnsiTheme="minorHAnsi" w:cstheme="minorHAnsi"/>
      <w:snapToGrid/>
      <w:sz w:val="20"/>
      <w:szCs w:val="20"/>
    </w:rPr>
  </w:style>
  <w:style w:type="paragraph" w:styleId="81">
    <w:name w:val="toc 8"/>
    <w:basedOn w:val="a"/>
    <w:next w:val="a"/>
    <w:autoRedefine/>
    <w:uiPriority w:val="39"/>
    <w:unhideWhenUsed/>
    <w:rsid w:val="00407DFC"/>
    <w:pPr>
      <w:spacing w:line="276" w:lineRule="auto"/>
      <w:ind w:left="1320"/>
    </w:pPr>
    <w:rPr>
      <w:rFonts w:asciiTheme="minorHAnsi" w:eastAsiaTheme="minorEastAsia" w:hAnsiTheme="minorHAnsi" w:cstheme="minorHAnsi"/>
      <w:snapToGrid/>
      <w:sz w:val="20"/>
      <w:szCs w:val="20"/>
    </w:rPr>
  </w:style>
  <w:style w:type="paragraph" w:styleId="92">
    <w:name w:val="toc 9"/>
    <w:basedOn w:val="a"/>
    <w:next w:val="a"/>
    <w:autoRedefine/>
    <w:uiPriority w:val="39"/>
    <w:unhideWhenUsed/>
    <w:rsid w:val="00407DFC"/>
    <w:pPr>
      <w:spacing w:line="276" w:lineRule="auto"/>
      <w:ind w:left="1540"/>
    </w:pPr>
    <w:rPr>
      <w:rFonts w:asciiTheme="minorHAnsi" w:eastAsiaTheme="minorEastAsia" w:hAnsiTheme="minorHAnsi" w:cstheme="minorHAnsi"/>
      <w:snapToGrid/>
      <w:sz w:val="20"/>
      <w:szCs w:val="20"/>
    </w:rPr>
  </w:style>
  <w:style w:type="character" w:customStyle="1" w:styleId="250">
    <w:name w:val="Основной текст25"/>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70">
    <w:name w:val="Основной текст17"/>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50">
    <w:name w:val="Основной текст15"/>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60">
    <w:name w:val="Основной текст16"/>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6">
    <w:name w:val="Основной текст46"/>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7">
    <w:name w:val="Основной текст47"/>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8">
    <w:name w:val="Основной текст48"/>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9">
    <w:name w:val="Основной текст49"/>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9">
    <w:name w:val="Основной текст (3)_"/>
    <w:basedOn w:val="a0"/>
    <w:link w:val="3a"/>
    <w:rsid w:val="00407DFC"/>
    <w:rPr>
      <w:shd w:val="clear" w:color="auto" w:fill="FFFFFF"/>
    </w:rPr>
  </w:style>
  <w:style w:type="character" w:customStyle="1" w:styleId="520">
    <w:name w:val="Основной текст52"/>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3a">
    <w:name w:val="Основной текст (3)"/>
    <w:basedOn w:val="a"/>
    <w:link w:val="39"/>
    <w:rsid w:val="00407DFC"/>
    <w:pPr>
      <w:shd w:val="clear" w:color="auto" w:fill="FFFFFF"/>
      <w:spacing w:line="0" w:lineRule="atLeast"/>
    </w:pPr>
    <w:rPr>
      <w:snapToGrid/>
      <w:sz w:val="20"/>
      <w:szCs w:val="20"/>
    </w:rPr>
  </w:style>
  <w:style w:type="character" w:customStyle="1" w:styleId="530">
    <w:name w:val="Основной текст53"/>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40">
    <w:name w:val="Основной текст54"/>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10">
    <w:name w:val="Основной текст61"/>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20">
    <w:name w:val="Основной текст62"/>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5">
    <w:name w:val="Основной текст (5)_"/>
    <w:basedOn w:val="a0"/>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56">
    <w:name w:val="Основной текст (5)"/>
    <w:basedOn w:val="55"/>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65">
    <w:name w:val="Основной текст65"/>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b">
    <w:name w:val="Заголовок №3_"/>
    <w:basedOn w:val="a0"/>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Заголовок №3"/>
    <w:basedOn w:val="3b"/>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Полужирный"/>
    <w:basedOn w:val="ae"/>
    <w:rsid w:val="00407DFC"/>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95pt0">
    <w:name w:val="Колонтитул + 9;5 pt;Полужирный"/>
    <w:basedOn w:val="affe"/>
    <w:rsid w:val="00407DFC"/>
    <w:rPr>
      <w:rFonts w:ascii="Times New Roman" w:hAnsi="Times New Roman" w:cs="Times New Roman"/>
      <w:b/>
      <w:bCs/>
      <w:i w:val="0"/>
      <w:iCs w:val="0"/>
      <w:smallCaps w:val="0"/>
      <w:strike w:val="0"/>
      <w:spacing w:val="0"/>
      <w:sz w:val="19"/>
      <w:szCs w:val="19"/>
      <w:shd w:val="clear" w:color="auto" w:fill="FFFFFF"/>
    </w:rPr>
  </w:style>
  <w:style w:type="character" w:customStyle="1" w:styleId="PalatinoLinotype">
    <w:name w:val="Колонтитул + Palatino Linotype;Полужирный"/>
    <w:basedOn w:val="affe"/>
    <w:rsid w:val="00407DFC"/>
    <w:rPr>
      <w:rFonts w:ascii="Palatino Linotype" w:eastAsia="Palatino Linotype" w:hAnsi="Palatino Linotype" w:cs="Palatino Linotype"/>
      <w:b/>
      <w:bCs/>
      <w:i w:val="0"/>
      <w:iCs w:val="0"/>
      <w:smallCaps w:val="0"/>
      <w:strike w:val="0"/>
      <w:spacing w:val="0"/>
      <w:sz w:val="20"/>
      <w:szCs w:val="20"/>
      <w:shd w:val="clear" w:color="auto" w:fill="FFFFFF"/>
    </w:rPr>
  </w:style>
  <w:style w:type="character" w:customStyle="1" w:styleId="67">
    <w:name w:val="Основной текст67"/>
    <w:basedOn w:val="ae"/>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105pt">
    <w:name w:val="Основной текст + 10;5 pt"/>
    <w:basedOn w:val="ae"/>
    <w:rsid w:val="00407DFC"/>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1">
    <w:name w:val="Основной текст (10)_"/>
    <w:basedOn w:val="a0"/>
    <w:rsid w:val="00407DFC"/>
    <w:rPr>
      <w:rFonts w:ascii="Times New Roman" w:eastAsia="Times New Roman" w:hAnsi="Times New Roman" w:cs="Times New Roman"/>
      <w:b w:val="0"/>
      <w:bCs w:val="0"/>
      <w:i w:val="0"/>
      <w:iCs w:val="0"/>
      <w:smallCaps w:val="0"/>
      <w:strike w:val="0"/>
      <w:spacing w:val="0"/>
      <w:sz w:val="14"/>
      <w:szCs w:val="14"/>
    </w:rPr>
  </w:style>
  <w:style w:type="character" w:customStyle="1" w:styleId="2f0">
    <w:name w:val="Заголовок №2_"/>
    <w:basedOn w:val="a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120">
    <w:name w:val="Заголовок №1 (2)_"/>
    <w:basedOn w:val="a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7pt">
    <w:name w:val="Основной текст + 7 pt"/>
    <w:basedOn w:val="ae"/>
    <w:rsid w:val="00407DFC"/>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102">
    <w:name w:val="Основной текст (10)"/>
    <w:basedOn w:val="101"/>
    <w:rsid w:val="00407DF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121">
    <w:name w:val="Заголовок №1 (2)"/>
    <w:basedOn w:val="12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127pt">
    <w:name w:val="Заголовок №1 (2) + 7 pt"/>
    <w:basedOn w:val="120"/>
    <w:rsid w:val="00407DFC"/>
    <w:rPr>
      <w:rFonts w:ascii="Times New Roman" w:eastAsia="Times New Roman" w:hAnsi="Times New Roman" w:cs="Times New Roman"/>
      <w:b w:val="0"/>
      <w:bCs w:val="0"/>
      <w:i w:val="0"/>
      <w:iCs w:val="0"/>
      <w:smallCaps w:val="0"/>
      <w:strike w:val="0"/>
      <w:spacing w:val="0"/>
      <w:sz w:val="14"/>
      <w:szCs w:val="14"/>
    </w:rPr>
  </w:style>
  <w:style w:type="character" w:customStyle="1" w:styleId="2f1">
    <w:name w:val="Заголовок №2"/>
    <w:basedOn w:val="2f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2125pt">
    <w:name w:val="Основной текст (2) + 12;5 pt"/>
    <w:basedOn w:val="27"/>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42">
    <w:name w:val="Основной текст4"/>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2">
    <w:name w:val="Основной текст8"/>
    <w:basedOn w:val="ae"/>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114">
    <w:name w:val="Основной текст11"/>
    <w:basedOn w:val="ae"/>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43">
    <w:name w:val="Основной текст (4)_"/>
    <w:basedOn w:val="a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44">
    <w:name w:val="Основной текст (4)"/>
    <w:basedOn w:val="43"/>
    <w:rsid w:val="00407DFC"/>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22">
    <w:name w:val="Основной текст12"/>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80">
    <w:name w:val="Основной текст18"/>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90">
    <w:name w:val="Основной текст19"/>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11">
    <w:name w:val="Основной текст21"/>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20">
    <w:name w:val="Основной текст22"/>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32">
    <w:name w:val="Основной текст23"/>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40">
    <w:name w:val="Основной текст24"/>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60">
    <w:name w:val="Основной текст26"/>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72">
    <w:name w:val="Основной текст27"/>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82">
    <w:name w:val="Основной текст28"/>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92">
    <w:name w:val="Основной текст29"/>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02">
    <w:name w:val="Основной текст30"/>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12">
    <w:name w:val="Основной текст31"/>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20">
    <w:name w:val="Основной текст32"/>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30">
    <w:name w:val="Основной текст33"/>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40">
    <w:name w:val="Основной текст34"/>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50">
    <w:name w:val="Основной текст35"/>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62">
    <w:name w:val="Основной текст36"/>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70">
    <w:name w:val="Основной текст37"/>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80">
    <w:name w:val="Основной текст38"/>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90">
    <w:name w:val="Основной текст39"/>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00">
    <w:name w:val="Основной текст40"/>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10">
    <w:name w:val="Основной текст41"/>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20">
    <w:name w:val="Основной текст42"/>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30">
    <w:name w:val="Основной текст43"/>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40">
    <w:name w:val="Основной текст44"/>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pt0">
    <w:name w:val="Колонтитул + 4 pt"/>
    <w:basedOn w:val="affe"/>
    <w:rsid w:val="00407DFC"/>
    <w:rPr>
      <w:rFonts w:ascii="Times New Roman" w:hAnsi="Times New Roman" w:cs="Times New Roman"/>
      <w:b w:val="0"/>
      <w:bCs w:val="0"/>
      <w:i w:val="0"/>
      <w:iCs w:val="0"/>
      <w:smallCaps w:val="0"/>
      <w:strike w:val="0"/>
      <w:spacing w:val="0"/>
      <w:sz w:val="8"/>
      <w:szCs w:val="8"/>
      <w:shd w:val="clear" w:color="auto" w:fill="FFFFFF"/>
    </w:rPr>
  </w:style>
  <w:style w:type="character" w:customStyle="1" w:styleId="63">
    <w:name w:val="Основной текст (6)_"/>
    <w:basedOn w:val="a0"/>
    <w:rsid w:val="00407DFC"/>
    <w:rPr>
      <w:rFonts w:ascii="Times New Roman" w:eastAsia="Times New Roman" w:hAnsi="Times New Roman" w:cs="Times New Roman"/>
      <w:b w:val="0"/>
      <w:bCs w:val="0"/>
      <w:i w:val="0"/>
      <w:iCs w:val="0"/>
      <w:smallCaps w:val="0"/>
      <w:strike w:val="0"/>
      <w:spacing w:val="0"/>
      <w:sz w:val="19"/>
      <w:szCs w:val="19"/>
    </w:rPr>
  </w:style>
  <w:style w:type="character" w:customStyle="1" w:styleId="64">
    <w:name w:val="Основной текст (6)"/>
    <w:basedOn w:val="63"/>
    <w:rsid w:val="00407DFC"/>
    <w:rPr>
      <w:rFonts w:ascii="Times New Roman" w:eastAsia="Times New Roman" w:hAnsi="Times New Roman" w:cs="Times New Roman"/>
      <w:b w:val="0"/>
      <w:bCs w:val="0"/>
      <w:i w:val="0"/>
      <w:iCs w:val="0"/>
      <w:smallCaps w:val="0"/>
      <w:strike w:val="0"/>
      <w:spacing w:val="0"/>
      <w:sz w:val="19"/>
      <w:szCs w:val="19"/>
    </w:rPr>
  </w:style>
  <w:style w:type="character" w:customStyle="1" w:styleId="45">
    <w:name w:val="Основной текст45"/>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3">
    <w:name w:val="Основной текст (7)_"/>
    <w:basedOn w:val="a0"/>
    <w:rsid w:val="00407DFC"/>
    <w:rPr>
      <w:rFonts w:ascii="Times New Roman" w:eastAsia="Times New Roman" w:hAnsi="Times New Roman" w:cs="Times New Roman"/>
      <w:b w:val="0"/>
      <w:bCs w:val="0"/>
      <w:i w:val="0"/>
      <w:iCs w:val="0"/>
      <w:smallCaps w:val="0"/>
      <w:strike w:val="0"/>
      <w:spacing w:val="0"/>
      <w:sz w:val="8"/>
      <w:szCs w:val="8"/>
    </w:rPr>
  </w:style>
  <w:style w:type="character" w:customStyle="1" w:styleId="74">
    <w:name w:val="Основной текст (7)"/>
    <w:basedOn w:val="73"/>
    <w:rsid w:val="00407DFC"/>
    <w:rPr>
      <w:rFonts w:ascii="Times New Roman" w:eastAsia="Times New Roman" w:hAnsi="Times New Roman" w:cs="Times New Roman"/>
      <w:b w:val="0"/>
      <w:bCs w:val="0"/>
      <w:i w:val="0"/>
      <w:iCs w:val="0"/>
      <w:smallCaps w:val="0"/>
      <w:strike w:val="0"/>
      <w:spacing w:val="0"/>
      <w:sz w:val="8"/>
      <w:szCs w:val="8"/>
    </w:rPr>
  </w:style>
  <w:style w:type="character" w:customStyle="1" w:styleId="500">
    <w:name w:val="Основной текст50"/>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10">
    <w:name w:val="Основной текст51"/>
    <w:basedOn w:val="ae"/>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550">
    <w:name w:val="Основной текст55"/>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60">
    <w:name w:val="Основной текст56"/>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7">
    <w:name w:val="Основной текст57"/>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8">
    <w:name w:val="Основной текст58"/>
    <w:basedOn w:val="ae"/>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59">
    <w:name w:val="Основной текст59"/>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00">
    <w:name w:val="Основной текст60"/>
    <w:basedOn w:val="ae"/>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90pt">
    <w:name w:val="Основной текст (9) + Не курсив;Интервал 0 pt"/>
    <w:basedOn w:val="91"/>
    <w:rsid w:val="00407DFC"/>
    <w:rPr>
      <w:rFonts w:ascii="Times New Roman" w:eastAsia="Times New Roman" w:hAnsi="Times New Roman" w:cs="Times New Roman"/>
      <w:b w:val="0"/>
      <w:bCs w:val="0"/>
      <w:i/>
      <w:iCs/>
      <w:smallCaps w:val="0"/>
      <w:strike w:val="0"/>
      <w:spacing w:val="0"/>
      <w:sz w:val="8"/>
      <w:szCs w:val="8"/>
      <w:u w:val="none"/>
    </w:rPr>
  </w:style>
  <w:style w:type="character" w:customStyle="1" w:styleId="595pt">
    <w:name w:val="Основной текст (5) + 9;5 pt"/>
    <w:basedOn w:val="55"/>
    <w:rsid w:val="00407DFC"/>
    <w:rPr>
      <w:rFonts w:ascii="Times New Roman" w:eastAsia="Times New Roman" w:hAnsi="Times New Roman" w:cs="Times New Roman"/>
      <w:b w:val="0"/>
      <w:bCs w:val="0"/>
      <w:i w:val="0"/>
      <w:iCs w:val="0"/>
      <w:smallCaps w:val="0"/>
      <w:strike w:val="0"/>
      <w:spacing w:val="0"/>
      <w:sz w:val="19"/>
      <w:szCs w:val="19"/>
    </w:rPr>
  </w:style>
  <w:style w:type="character" w:customStyle="1" w:styleId="630">
    <w:name w:val="Основной текст63"/>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0">
    <w:name w:val="Основной текст64"/>
    <w:basedOn w:val="ae"/>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97pt0pt">
    <w:name w:val="Основной текст (9) + 7 pt;Не курсив;Интервал 0 pt"/>
    <w:basedOn w:val="91"/>
    <w:rsid w:val="00407DFC"/>
    <w:rPr>
      <w:rFonts w:ascii="Times New Roman" w:eastAsia="Times New Roman" w:hAnsi="Times New Roman" w:cs="Times New Roman"/>
      <w:b w:val="0"/>
      <w:bCs w:val="0"/>
      <w:i/>
      <w:iCs/>
      <w:smallCaps w:val="0"/>
      <w:strike w:val="0"/>
      <w:spacing w:val="0"/>
      <w:sz w:val="14"/>
      <w:szCs w:val="14"/>
      <w:u w:val="none"/>
      <w:lang w:val="en-US"/>
    </w:rPr>
  </w:style>
  <w:style w:type="character" w:customStyle="1" w:styleId="104pt0pt">
    <w:name w:val="Основной текст (10) + 4 pt;Курсив;Интервал 0 pt"/>
    <w:basedOn w:val="101"/>
    <w:rsid w:val="00407DFC"/>
    <w:rPr>
      <w:rFonts w:ascii="Times New Roman" w:eastAsia="Times New Roman" w:hAnsi="Times New Roman" w:cs="Times New Roman"/>
      <w:b w:val="0"/>
      <w:bCs w:val="0"/>
      <w:i/>
      <w:iCs/>
      <w:smallCaps w:val="0"/>
      <w:strike w:val="0"/>
      <w:spacing w:val="10"/>
      <w:sz w:val="8"/>
      <w:szCs w:val="8"/>
      <w:lang w:val="en-US"/>
    </w:rPr>
  </w:style>
  <w:style w:type="character" w:customStyle="1" w:styleId="66">
    <w:name w:val="Основной текст66"/>
    <w:basedOn w:val="ae"/>
    <w:rsid w:val="00407DFC"/>
    <w:rPr>
      <w:rFonts w:ascii="Times New Roman" w:eastAsia="Times New Roman" w:hAnsi="Times New Roman" w:cs="Times New Roman"/>
      <w:b w:val="0"/>
      <w:bCs w:val="0"/>
      <w:i w:val="0"/>
      <w:iCs w:val="0"/>
      <w:smallCaps w:val="0"/>
      <w:strike w:val="0"/>
      <w:spacing w:val="0"/>
      <w:sz w:val="25"/>
      <w:szCs w:val="25"/>
      <w:shd w:val="clear" w:color="auto" w:fill="FFFFFF"/>
      <w:lang w:val="en-US"/>
    </w:rPr>
  </w:style>
  <w:style w:type="character" w:customStyle="1" w:styleId="131">
    <w:name w:val="Заголовок №1 (3)_"/>
    <w:basedOn w:val="a0"/>
    <w:rsid w:val="00407DFC"/>
    <w:rPr>
      <w:rFonts w:ascii="Times New Roman" w:eastAsia="Times New Roman" w:hAnsi="Times New Roman" w:cs="Times New Roman"/>
      <w:b w:val="0"/>
      <w:bCs w:val="0"/>
      <w:i w:val="0"/>
      <w:iCs w:val="0"/>
      <w:smallCaps w:val="0"/>
      <w:strike w:val="0"/>
      <w:sz w:val="27"/>
      <w:szCs w:val="27"/>
    </w:rPr>
  </w:style>
  <w:style w:type="character" w:customStyle="1" w:styleId="132">
    <w:name w:val="Заголовок №1 (3)"/>
    <w:basedOn w:val="131"/>
    <w:rsid w:val="00407DFC"/>
    <w:rPr>
      <w:rFonts w:ascii="Times New Roman" w:eastAsia="Times New Roman" w:hAnsi="Times New Roman" w:cs="Times New Roman"/>
      <w:b w:val="0"/>
      <w:bCs w:val="0"/>
      <w:i w:val="0"/>
      <w:iCs w:val="0"/>
      <w:smallCaps w:val="0"/>
      <w:strike w:val="0"/>
      <w:sz w:val="27"/>
      <w:szCs w:val="27"/>
    </w:rPr>
  </w:style>
  <w:style w:type="character" w:customStyle="1" w:styleId="-1pt">
    <w:name w:val="Основной текст + Интервал -1 pt"/>
    <w:basedOn w:val="ae"/>
    <w:rsid w:val="00407DFC"/>
    <w:rPr>
      <w:rFonts w:ascii="Times New Roman" w:eastAsia="Times New Roman" w:hAnsi="Times New Roman" w:cs="Times New Roman"/>
      <w:b w:val="0"/>
      <w:bCs w:val="0"/>
      <w:i w:val="0"/>
      <w:iCs w:val="0"/>
      <w:smallCaps w:val="0"/>
      <w:strike w:val="0"/>
      <w:spacing w:val="-20"/>
      <w:sz w:val="25"/>
      <w:szCs w:val="25"/>
      <w:shd w:val="clear" w:color="auto" w:fill="FFFFFF"/>
    </w:rPr>
  </w:style>
  <w:style w:type="character" w:customStyle="1" w:styleId="135pt">
    <w:name w:val="Основной текст + 13;5 pt"/>
    <w:basedOn w:val="ae"/>
    <w:rsid w:val="00407DFC"/>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mw-headline">
    <w:name w:val="mw-headline"/>
    <w:basedOn w:val="a0"/>
    <w:rsid w:val="00407DFC"/>
  </w:style>
  <w:style w:type="character" w:customStyle="1" w:styleId="ad">
    <w:name w:val="Абзац списка Знак"/>
    <w:aliases w:val="Варианты ответов Знак"/>
    <w:link w:val="ac"/>
    <w:uiPriority w:val="34"/>
    <w:locked/>
    <w:rsid w:val="00651E39"/>
    <w:rPr>
      <w:snapToGrid w:val="0"/>
      <w:sz w:val="24"/>
      <w:szCs w:val="24"/>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0"/>
    <w:link w:val="affd"/>
    <w:locked/>
    <w:rsid w:val="00651E39"/>
    <w:rPr>
      <w:b/>
      <w:bCs/>
    </w:rPr>
  </w:style>
  <w:style w:type="table" w:customStyle="1" w:styleId="afff8">
    <w:name w:val="Стиль Таблица Геоника"/>
    <w:basedOn w:val="a1"/>
    <w:uiPriority w:val="99"/>
    <w:rsid w:val="00651E39"/>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customStyle="1" w:styleId="G">
    <w:name w:val="G_Обычный текст"/>
    <w:basedOn w:val="a"/>
    <w:link w:val="G0"/>
    <w:qFormat/>
    <w:rsid w:val="00651E39"/>
    <w:pPr>
      <w:spacing w:before="120" w:after="60"/>
      <w:ind w:firstLine="567"/>
      <w:jc w:val="both"/>
    </w:pPr>
    <w:rPr>
      <w:rFonts w:ascii="Calibri" w:hAnsi="Calibri"/>
      <w:snapToGrid/>
      <w:lang w:eastAsia="ar-SA" w:bidi="en-US"/>
    </w:rPr>
  </w:style>
  <w:style w:type="character" w:customStyle="1" w:styleId="G0">
    <w:name w:val="G_Обычный текст Знак"/>
    <w:link w:val="G"/>
    <w:rsid w:val="00651E39"/>
    <w:rPr>
      <w:rFonts w:ascii="Calibri" w:hAnsi="Calibri"/>
      <w:sz w:val="24"/>
      <w:szCs w:val="24"/>
      <w:lang w:eastAsia="ar-SA" w:bidi="en-US"/>
    </w:rPr>
  </w:style>
  <w:style w:type="table" w:customStyle="1" w:styleId="TableGrid">
    <w:name w:val="TableGrid"/>
    <w:rsid w:val="00651E3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b">
    <w:name w:val="Текст выноски Знак1"/>
    <w:basedOn w:val="a0"/>
    <w:uiPriority w:val="99"/>
    <w:semiHidden/>
    <w:rsid w:val="00651E39"/>
    <w:rPr>
      <w:rFonts w:ascii="Segoe UI" w:hAnsi="Segoe UI" w:cs="Segoe UI"/>
      <w:sz w:val="18"/>
      <w:szCs w:val="18"/>
    </w:rPr>
  </w:style>
  <w:style w:type="character" w:customStyle="1" w:styleId="afff9">
    <w:name w:val="Цветовое выделение"/>
    <w:uiPriority w:val="99"/>
    <w:rsid w:val="00651E39"/>
    <w:rPr>
      <w:b/>
      <w:color w:val="26282F"/>
    </w:rPr>
  </w:style>
  <w:style w:type="character" w:customStyle="1" w:styleId="afffa">
    <w:name w:val="Гипертекстовая ссылка"/>
    <w:basedOn w:val="afff9"/>
    <w:uiPriority w:val="99"/>
    <w:rsid w:val="00651E39"/>
    <w:rPr>
      <w:rFonts w:cs="Times New Roman"/>
      <w:b w:val="0"/>
      <w:color w:val="106BBE"/>
    </w:rPr>
  </w:style>
  <w:style w:type="paragraph" w:customStyle="1" w:styleId="afffb">
    <w:name w:val="Нормальный (таблица)"/>
    <w:basedOn w:val="a"/>
    <w:next w:val="a"/>
    <w:uiPriority w:val="99"/>
    <w:rsid w:val="00651E39"/>
    <w:pPr>
      <w:widowControl w:val="0"/>
      <w:autoSpaceDE w:val="0"/>
      <w:autoSpaceDN w:val="0"/>
      <w:adjustRightInd w:val="0"/>
      <w:jc w:val="both"/>
    </w:pPr>
    <w:rPr>
      <w:rFonts w:ascii="Times New Roman CYR" w:eastAsiaTheme="minorEastAsia" w:hAnsi="Times New Roman CYR" w:cs="Times New Roman CYR"/>
      <w:snapToGrid/>
    </w:rPr>
  </w:style>
  <w:style w:type="paragraph" w:customStyle="1" w:styleId="afffc">
    <w:name w:val="Прижатый влево"/>
    <w:basedOn w:val="a"/>
    <w:next w:val="a"/>
    <w:uiPriority w:val="99"/>
    <w:rsid w:val="00651E39"/>
    <w:pPr>
      <w:widowControl w:val="0"/>
      <w:autoSpaceDE w:val="0"/>
      <w:autoSpaceDN w:val="0"/>
      <w:adjustRightInd w:val="0"/>
    </w:pPr>
    <w:rPr>
      <w:rFonts w:ascii="Times New Roman CYR" w:eastAsiaTheme="minorEastAsia" w:hAnsi="Times New Roman CYR" w:cs="Times New Roman CY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5716">
      <w:bodyDiv w:val="1"/>
      <w:marLeft w:val="0"/>
      <w:marRight w:val="0"/>
      <w:marTop w:val="0"/>
      <w:marBottom w:val="0"/>
      <w:divBdr>
        <w:top w:val="none" w:sz="0" w:space="0" w:color="auto"/>
        <w:left w:val="none" w:sz="0" w:space="0" w:color="auto"/>
        <w:bottom w:val="none" w:sz="0" w:space="0" w:color="auto"/>
        <w:right w:val="none" w:sz="0" w:space="0" w:color="auto"/>
      </w:divBdr>
    </w:div>
    <w:div w:id="1147363265">
      <w:bodyDiv w:val="1"/>
      <w:marLeft w:val="0"/>
      <w:marRight w:val="0"/>
      <w:marTop w:val="0"/>
      <w:marBottom w:val="0"/>
      <w:divBdr>
        <w:top w:val="none" w:sz="0" w:space="0" w:color="auto"/>
        <w:left w:val="none" w:sz="0" w:space="0" w:color="auto"/>
        <w:bottom w:val="none" w:sz="0" w:space="0" w:color="auto"/>
        <w:right w:val="none" w:sz="0" w:space="0" w:color="auto"/>
      </w:divBdr>
    </w:div>
    <w:div w:id="157268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wikipedia.org/wiki/%D0%92%D0%BB%D0%B0%D0%B4%D0%B8%D0%B2%D0%BE%D1%81%D1%82%D0%BE%D0%BA_(%D0%B0%D1%8D%D1%80%D0%BE%D0%BF%D0%BE%D1%80%D1%82)"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9371D-AC62-4C07-B980-A947930A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82</Pages>
  <Words>23570</Words>
  <Characters>134355</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vt:lpstr>
    </vt:vector>
  </TitlesOfParts>
  <Company/>
  <LinksUpToDate>false</LinksUpToDate>
  <CharactersWithSpaces>157610</CharactersWithSpaces>
  <SharedDoc>false</SharedDoc>
  <HLinks>
    <vt:vector size="6" baseType="variant">
      <vt:variant>
        <vt:i4>2818103</vt:i4>
      </vt:variant>
      <vt:variant>
        <vt:i4>0</vt:i4>
      </vt:variant>
      <vt:variant>
        <vt:i4>0</vt:i4>
      </vt:variant>
      <vt:variant>
        <vt:i4>5</vt:i4>
      </vt:variant>
      <vt:variant>
        <vt:lpwstr>consultantplus://offline/ref=FA4C15A7501C44E167695C8D429ABC2451F59EB2201C2B9B884BED6376338B08FADB71C32877ECAFi0fDC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ТЕРРИТОРИИ</dc:title>
  <dc:creator>EBodulina</dc:creator>
  <cp:lastModifiedBy>Троценко Наталья Александровна</cp:lastModifiedBy>
  <cp:revision>16</cp:revision>
  <cp:lastPrinted>2019-05-16T00:05:00Z</cp:lastPrinted>
  <dcterms:created xsi:type="dcterms:W3CDTF">2019-05-30T05:45:00Z</dcterms:created>
  <dcterms:modified xsi:type="dcterms:W3CDTF">2019-11-25T00:10:00Z</dcterms:modified>
</cp:coreProperties>
</file>