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3D25DC" w:rsidRDefault="00F94380" w:rsidP="003D25D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25DC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3D25DC" w:rsidRPr="003D25DC">
        <w:rPr>
          <w:rFonts w:ascii="Times New Roman" w:hAnsi="Times New Roman" w:cs="Times New Roman"/>
          <w:b/>
          <w:sz w:val="26"/>
          <w:szCs w:val="26"/>
          <w:u w:val="single"/>
        </w:rPr>
        <w:t>01 февраля</w:t>
      </w:r>
      <w:r w:rsidR="000535B9" w:rsidRPr="003D25DC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</w:t>
      </w:r>
      <w:r w:rsidR="003D25DC" w:rsidRPr="003D25DC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0535B9" w:rsidRPr="003D25D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0906DB" w:rsidRPr="003D25DC" w:rsidRDefault="000906DB" w:rsidP="003D25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Pr="003D25DC" w:rsidRDefault="003D25DC" w:rsidP="003D25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>01 февраля</w:t>
      </w:r>
      <w:r w:rsidR="007718F5" w:rsidRPr="003D25DC">
        <w:rPr>
          <w:rFonts w:ascii="Times New Roman" w:hAnsi="Times New Roman" w:cs="Times New Roman"/>
          <w:sz w:val="26"/>
          <w:szCs w:val="26"/>
        </w:rPr>
        <w:t xml:space="preserve"> 201</w:t>
      </w:r>
      <w:r w:rsidRPr="003D25DC">
        <w:rPr>
          <w:rFonts w:ascii="Times New Roman" w:hAnsi="Times New Roman" w:cs="Times New Roman"/>
          <w:sz w:val="26"/>
          <w:szCs w:val="26"/>
        </w:rPr>
        <w:t>9</w:t>
      </w:r>
      <w:r w:rsidR="007718F5" w:rsidRPr="003D25DC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Комиссия).</w:t>
      </w:r>
    </w:p>
    <w:p w:rsidR="007718F5" w:rsidRPr="003D25DC" w:rsidRDefault="007718F5" w:rsidP="003D25DC">
      <w:pPr>
        <w:tabs>
          <w:tab w:val="left" w:pos="3060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718F5" w:rsidRPr="003D25DC" w:rsidRDefault="007718F5" w:rsidP="003D25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25DC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7718F5" w:rsidRPr="003D25DC" w:rsidRDefault="007718F5" w:rsidP="003D2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25DC" w:rsidRPr="003D25DC" w:rsidRDefault="003D25DC" w:rsidP="003D25DC">
      <w:pPr>
        <w:tabs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Комиссия) от 27.11.2018 (протокол № 4).</w:t>
      </w:r>
    </w:p>
    <w:p w:rsidR="003D25DC" w:rsidRPr="003D25DC" w:rsidRDefault="003D25DC" w:rsidP="003D25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D25DC">
        <w:rPr>
          <w:rFonts w:ascii="Times New Roman" w:hAnsi="Times New Roman" w:cs="Times New Roman"/>
          <w:sz w:val="26"/>
          <w:szCs w:val="26"/>
        </w:rPr>
        <w:t xml:space="preserve">. Подведение итогов работы Комиссии за 2018 год и представление соответствующих материалов на </w:t>
      </w:r>
      <w:proofErr w:type="spellStart"/>
      <w:r w:rsidRPr="003D25DC">
        <w:rPr>
          <w:rFonts w:ascii="Times New Roman" w:hAnsi="Times New Roman" w:cs="Times New Roman"/>
          <w:sz w:val="26"/>
          <w:szCs w:val="26"/>
        </w:rPr>
        <w:t>ра</w:t>
      </w:r>
      <w:proofErr w:type="spellEnd"/>
      <w:proofErr w:type="gramStart"/>
      <w:r w:rsidRPr="003D25DC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3D25DC">
        <w:rPr>
          <w:rFonts w:ascii="Times New Roman" w:hAnsi="Times New Roman" w:cs="Times New Roman"/>
          <w:sz w:val="26"/>
          <w:szCs w:val="26"/>
        </w:rPr>
        <w:t xml:space="preserve">смотрение  комиссии   по координации  работы по противодействию коррупции в Находкинском городском округе. </w:t>
      </w:r>
    </w:p>
    <w:p w:rsidR="003D25DC" w:rsidRPr="003D25DC" w:rsidRDefault="003D25DC" w:rsidP="003D25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D25DC">
        <w:rPr>
          <w:rFonts w:ascii="Times New Roman" w:hAnsi="Times New Roman" w:cs="Times New Roman"/>
          <w:sz w:val="26"/>
          <w:szCs w:val="26"/>
        </w:rPr>
        <w:t xml:space="preserve">. Рассмотрение и изучение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и основных новелл  в них. </w:t>
      </w:r>
    </w:p>
    <w:p w:rsidR="003D25DC" w:rsidRPr="003D25DC" w:rsidRDefault="003D25DC" w:rsidP="003D25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D25DC">
        <w:rPr>
          <w:rFonts w:ascii="Times New Roman" w:hAnsi="Times New Roman" w:cs="Times New Roman"/>
          <w:sz w:val="26"/>
          <w:szCs w:val="26"/>
        </w:rPr>
        <w:t>. Обсуждение вопроса  организации и проведения семинар</w:t>
      </w:r>
      <w:proofErr w:type="gramStart"/>
      <w:r w:rsidRPr="003D25D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D25DC">
        <w:rPr>
          <w:rFonts w:ascii="Times New Roman" w:hAnsi="Times New Roman" w:cs="Times New Roman"/>
          <w:sz w:val="26"/>
          <w:szCs w:val="26"/>
        </w:rPr>
        <w:t xml:space="preserve"> совещания с руководителями органов администрации Находкинского городского округа по представлению муниципальными служащими, включенными в Перечень сведений о своих доходах, расходах, об имуществе и обязательствах имущественного характера и доходах, расходах, имуществе и обязательствах имущественного характера своих супруги (супруга) и несовершеннолетних детей за 2018 год.</w:t>
      </w:r>
    </w:p>
    <w:p w:rsidR="007718F5" w:rsidRPr="003D25DC" w:rsidRDefault="007718F5" w:rsidP="003D25DC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18F5" w:rsidRDefault="007718F5" w:rsidP="003D25DC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25DC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3D25DC" w:rsidRPr="003D25DC" w:rsidRDefault="003D25DC" w:rsidP="003D25DC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D25DC" w:rsidRPr="003D25DC" w:rsidRDefault="003D25DC" w:rsidP="003D25D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>Принять отчет о работе Комиссии за 2018 год к сведению.</w:t>
      </w:r>
    </w:p>
    <w:p w:rsidR="003D25DC" w:rsidRPr="003D25DC" w:rsidRDefault="003D25DC" w:rsidP="003D25D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 xml:space="preserve">Отделу муниципальной службы и кадров разместить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и основных новелл  в них в разделе </w:t>
      </w:r>
      <w:r w:rsidRPr="003D25DC">
        <w:rPr>
          <w:rFonts w:ascii="Times New Roman" w:hAnsi="Times New Roman" w:cs="Times New Roman"/>
          <w:sz w:val="26"/>
          <w:szCs w:val="26"/>
          <w:lang w:val="en-US"/>
        </w:rPr>
        <w:t>Post</w:t>
      </w:r>
      <w:r w:rsidRPr="003D25DC">
        <w:rPr>
          <w:rFonts w:ascii="Times New Roman" w:hAnsi="Times New Roman" w:cs="Times New Roman"/>
          <w:sz w:val="26"/>
          <w:szCs w:val="26"/>
        </w:rPr>
        <w:t>.</w:t>
      </w:r>
    </w:p>
    <w:p w:rsidR="003D25DC" w:rsidRPr="003D25DC" w:rsidRDefault="003D25DC" w:rsidP="003D25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 xml:space="preserve">3. Правовому управлению администрации Находкинского городского округа подготовить разъяснения по основным новеллам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и разместить их в разделе </w:t>
      </w:r>
      <w:proofErr w:type="spellStart"/>
      <w:r w:rsidRPr="003D25DC">
        <w:rPr>
          <w:rFonts w:ascii="Times New Roman" w:hAnsi="Times New Roman" w:cs="Times New Roman"/>
          <w:sz w:val="26"/>
          <w:szCs w:val="26"/>
        </w:rPr>
        <w:t>Post</w:t>
      </w:r>
      <w:proofErr w:type="spellEnd"/>
      <w:r w:rsidRPr="003D25DC">
        <w:rPr>
          <w:rFonts w:ascii="Times New Roman" w:hAnsi="Times New Roman" w:cs="Times New Roman"/>
          <w:sz w:val="26"/>
          <w:szCs w:val="26"/>
        </w:rPr>
        <w:t>.</w:t>
      </w:r>
    </w:p>
    <w:p w:rsidR="003D25DC" w:rsidRPr="003D25DC" w:rsidRDefault="003D25DC" w:rsidP="003D25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5DC">
        <w:rPr>
          <w:rFonts w:ascii="Times New Roman" w:hAnsi="Times New Roman" w:cs="Times New Roman"/>
          <w:sz w:val="26"/>
          <w:szCs w:val="26"/>
        </w:rPr>
        <w:t xml:space="preserve">4. Отделу муниципальной службы и кадров администрации Находкинского городского округа </w:t>
      </w:r>
      <w:bookmarkStart w:id="0" w:name="_GoBack"/>
      <w:bookmarkEnd w:id="0"/>
      <w:r w:rsidRPr="003D25DC">
        <w:rPr>
          <w:rFonts w:ascii="Times New Roman" w:hAnsi="Times New Roman" w:cs="Times New Roman"/>
          <w:sz w:val="26"/>
          <w:szCs w:val="26"/>
        </w:rPr>
        <w:t xml:space="preserve">подготовить повестку семинара–совещания и организовать его проведение. </w:t>
      </w:r>
    </w:p>
    <w:p w:rsidR="007718F5" w:rsidRPr="003D25DC" w:rsidRDefault="007718F5" w:rsidP="003D25DC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718F5" w:rsidRPr="003D25DC" w:rsidSect="003D25D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618"/>
    <w:multiLevelType w:val="hybridMultilevel"/>
    <w:tmpl w:val="F00CBA0C"/>
    <w:lvl w:ilvl="0" w:tplc="76C84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35B9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86FD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77F99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5DC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3C1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8F5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2019-02-19T05:11:00Z</dcterms:created>
  <dcterms:modified xsi:type="dcterms:W3CDTF">2019-02-19T05:15:00Z</dcterms:modified>
</cp:coreProperties>
</file>