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6F" w:rsidRDefault="00C3556F" w:rsidP="00C3556F">
      <w:pPr>
        <w:tabs>
          <w:tab w:val="left" w:pos="540"/>
        </w:tabs>
        <w:suppressAutoHyphens/>
        <w:ind w:left="5400"/>
        <w:jc w:val="both"/>
        <w:rPr>
          <w:sz w:val="26"/>
          <w:szCs w:val="26"/>
        </w:rPr>
      </w:pPr>
      <w:bookmarkStart w:id="0" w:name="_Toc257214971"/>
      <w:bookmarkStart w:id="1" w:name="_Toc258789788"/>
      <w:bookmarkStart w:id="2" w:name="_Toc271544520"/>
    </w:p>
    <w:p w:rsidR="00C3556F" w:rsidRDefault="00C3556F" w:rsidP="00C3556F">
      <w:pPr>
        <w:tabs>
          <w:tab w:val="left" w:pos="540"/>
        </w:tabs>
        <w:suppressAutoHyphens/>
        <w:ind w:left="5400"/>
        <w:jc w:val="both"/>
        <w:rPr>
          <w:sz w:val="26"/>
          <w:szCs w:val="26"/>
        </w:rPr>
      </w:pPr>
    </w:p>
    <w:bookmarkEnd w:id="0"/>
    <w:bookmarkEnd w:id="1"/>
    <w:bookmarkEnd w:id="2"/>
    <w:p w:rsidR="00C3556F" w:rsidRPr="00FA7D73" w:rsidRDefault="00C3556F" w:rsidP="00C3556F">
      <w:pPr>
        <w:tabs>
          <w:tab w:val="left" w:pos="540"/>
        </w:tabs>
        <w:suppressAutoHyphens/>
        <w:spacing w:line="360" w:lineRule="auto"/>
        <w:jc w:val="center"/>
        <w:rPr>
          <w:b/>
          <w:sz w:val="26"/>
          <w:szCs w:val="26"/>
        </w:rPr>
      </w:pPr>
      <w:r>
        <w:rPr>
          <w:b/>
          <w:sz w:val="26"/>
          <w:szCs w:val="26"/>
        </w:rPr>
        <w:t>ДОКУМЕНТАЦИЯ</w:t>
      </w:r>
      <w:r w:rsidRPr="00827E8C">
        <w:rPr>
          <w:b/>
          <w:sz w:val="26"/>
          <w:szCs w:val="26"/>
        </w:rPr>
        <w:t xml:space="preserve"> </w:t>
      </w:r>
    </w:p>
    <w:p w:rsidR="00E9543E" w:rsidRDefault="00573E77" w:rsidP="00C3556F">
      <w:pPr>
        <w:tabs>
          <w:tab w:val="left" w:pos="540"/>
        </w:tabs>
        <w:suppressAutoHyphens/>
        <w:spacing w:line="360" w:lineRule="auto"/>
        <w:jc w:val="center"/>
        <w:rPr>
          <w:b/>
          <w:sz w:val="26"/>
          <w:szCs w:val="26"/>
        </w:rPr>
      </w:pPr>
      <w:r>
        <w:rPr>
          <w:b/>
          <w:sz w:val="26"/>
          <w:szCs w:val="26"/>
        </w:rPr>
        <w:t>по внесению</w:t>
      </w:r>
      <w:r w:rsidR="00C3556F">
        <w:rPr>
          <w:b/>
          <w:sz w:val="26"/>
          <w:szCs w:val="26"/>
        </w:rPr>
        <w:t xml:space="preserve"> изменений в документацию по планировке территории, </w:t>
      </w:r>
    </w:p>
    <w:p w:rsidR="00C3556F" w:rsidRDefault="00E9543E" w:rsidP="00C3556F">
      <w:pPr>
        <w:tabs>
          <w:tab w:val="left" w:pos="540"/>
        </w:tabs>
        <w:suppressAutoHyphens/>
        <w:spacing w:line="360" w:lineRule="auto"/>
        <w:jc w:val="center"/>
        <w:rPr>
          <w:b/>
          <w:sz w:val="26"/>
          <w:szCs w:val="26"/>
        </w:rPr>
      </w:pPr>
      <w:r>
        <w:rPr>
          <w:b/>
          <w:sz w:val="26"/>
          <w:szCs w:val="26"/>
        </w:rPr>
        <w:t>о</w:t>
      </w:r>
      <w:r w:rsidR="00C3556F">
        <w:rPr>
          <w:b/>
          <w:sz w:val="26"/>
          <w:szCs w:val="26"/>
        </w:rPr>
        <w:t>граниченной</w:t>
      </w:r>
      <w:r>
        <w:rPr>
          <w:b/>
          <w:sz w:val="26"/>
          <w:szCs w:val="26"/>
        </w:rPr>
        <w:t xml:space="preserve"> </w:t>
      </w:r>
      <w:r w:rsidR="00C3556F">
        <w:rPr>
          <w:b/>
          <w:sz w:val="26"/>
          <w:szCs w:val="26"/>
        </w:rPr>
        <w:t>улицей Шоссейной и улицей Фрунзе в</w:t>
      </w:r>
      <w:r w:rsidR="00C3556F" w:rsidRPr="00810E26">
        <w:rPr>
          <w:b/>
          <w:sz w:val="26"/>
          <w:szCs w:val="26"/>
        </w:rPr>
        <w:t xml:space="preserve"> город</w:t>
      </w:r>
      <w:r w:rsidR="00C3556F">
        <w:rPr>
          <w:b/>
          <w:sz w:val="26"/>
          <w:szCs w:val="26"/>
        </w:rPr>
        <w:t>е</w:t>
      </w:r>
      <w:r w:rsidR="00C3556F" w:rsidRPr="00810E26">
        <w:rPr>
          <w:b/>
          <w:sz w:val="26"/>
          <w:szCs w:val="26"/>
        </w:rPr>
        <w:t xml:space="preserve"> Находк</w:t>
      </w:r>
      <w:r w:rsidR="00C3556F">
        <w:rPr>
          <w:b/>
          <w:sz w:val="26"/>
          <w:szCs w:val="26"/>
        </w:rPr>
        <w:t>е.</w:t>
      </w:r>
    </w:p>
    <w:p w:rsidR="00C3556F" w:rsidRPr="00827E8C" w:rsidRDefault="00C3556F" w:rsidP="00C3556F">
      <w:pPr>
        <w:tabs>
          <w:tab w:val="left" w:pos="540"/>
        </w:tabs>
        <w:suppressAutoHyphens/>
        <w:spacing w:line="360" w:lineRule="auto"/>
        <w:jc w:val="center"/>
        <w:rPr>
          <w:b/>
          <w:sz w:val="26"/>
          <w:szCs w:val="26"/>
        </w:rPr>
      </w:pPr>
    </w:p>
    <w:p w:rsidR="00C3556F" w:rsidRPr="009D4EE4" w:rsidRDefault="00C3556F" w:rsidP="00C3556F">
      <w:pPr>
        <w:tabs>
          <w:tab w:val="left" w:pos="540"/>
        </w:tabs>
        <w:suppressAutoHyphens/>
        <w:spacing w:line="360" w:lineRule="auto"/>
        <w:jc w:val="center"/>
        <w:outlineLvl w:val="0"/>
        <w:rPr>
          <w:b/>
          <w:sz w:val="26"/>
          <w:szCs w:val="26"/>
        </w:rPr>
      </w:pPr>
      <w:r w:rsidRPr="009D4EE4">
        <w:rPr>
          <w:b/>
          <w:sz w:val="26"/>
          <w:szCs w:val="26"/>
        </w:rPr>
        <w:t>ПОЛОЖЕНИЯ</w:t>
      </w:r>
    </w:p>
    <w:p w:rsidR="00C3556F" w:rsidRPr="002C1011" w:rsidRDefault="00C3556F" w:rsidP="00C3556F">
      <w:pPr>
        <w:tabs>
          <w:tab w:val="left" w:pos="540"/>
        </w:tabs>
        <w:suppressAutoHyphens/>
        <w:spacing w:line="360" w:lineRule="auto"/>
        <w:jc w:val="center"/>
        <w:rPr>
          <w:b/>
          <w:color w:val="auto"/>
          <w:sz w:val="26"/>
          <w:szCs w:val="26"/>
        </w:rPr>
      </w:pPr>
      <w:r w:rsidRPr="002C1011">
        <w:rPr>
          <w:b/>
          <w:color w:val="auto"/>
          <w:sz w:val="26"/>
          <w:szCs w:val="26"/>
        </w:rPr>
        <w:t xml:space="preserve">о характеристиках планируемого развития территории, </w:t>
      </w:r>
    </w:p>
    <w:p w:rsidR="00C3556F" w:rsidRPr="002C1011" w:rsidRDefault="00C3556F" w:rsidP="00C3556F">
      <w:pPr>
        <w:tabs>
          <w:tab w:val="left" w:pos="540"/>
        </w:tabs>
        <w:suppressAutoHyphens/>
        <w:spacing w:line="360" w:lineRule="auto"/>
        <w:jc w:val="center"/>
        <w:rPr>
          <w:b/>
          <w:color w:val="auto"/>
          <w:sz w:val="26"/>
          <w:szCs w:val="26"/>
        </w:rPr>
      </w:pPr>
      <w:r w:rsidRPr="002C1011">
        <w:rPr>
          <w:b/>
          <w:color w:val="auto"/>
          <w:sz w:val="26"/>
          <w:szCs w:val="26"/>
        </w:rPr>
        <w:t>об очередности планируемого развития территории</w:t>
      </w:r>
    </w:p>
    <w:p w:rsidR="00C3556F" w:rsidRDefault="00C3556F" w:rsidP="00C3556F">
      <w:pPr>
        <w:suppressAutoHyphens/>
        <w:spacing w:line="360" w:lineRule="auto"/>
        <w:ind w:firstLine="284"/>
        <w:rPr>
          <w:b/>
          <w:sz w:val="26"/>
          <w:szCs w:val="26"/>
        </w:rPr>
      </w:pPr>
    </w:p>
    <w:p w:rsidR="00C3556F" w:rsidRPr="0063121E" w:rsidRDefault="00C3556F" w:rsidP="00C3556F">
      <w:pPr>
        <w:suppressAutoHyphens/>
        <w:spacing w:line="360" w:lineRule="auto"/>
        <w:ind w:firstLine="284"/>
        <w:rPr>
          <w:b/>
          <w:sz w:val="26"/>
          <w:szCs w:val="26"/>
        </w:rPr>
      </w:pPr>
      <w:r>
        <w:rPr>
          <w:b/>
          <w:sz w:val="26"/>
          <w:szCs w:val="26"/>
        </w:rPr>
        <w:t xml:space="preserve">1. </w:t>
      </w:r>
      <w:r w:rsidRPr="0063121E">
        <w:rPr>
          <w:b/>
          <w:sz w:val="26"/>
          <w:szCs w:val="26"/>
        </w:rPr>
        <w:t>Общие сведени</w:t>
      </w:r>
      <w:r>
        <w:rPr>
          <w:b/>
          <w:sz w:val="26"/>
          <w:szCs w:val="26"/>
        </w:rPr>
        <w:t>я о документации по планировке т</w:t>
      </w:r>
      <w:r w:rsidRPr="0063121E">
        <w:rPr>
          <w:b/>
          <w:sz w:val="26"/>
          <w:szCs w:val="26"/>
        </w:rPr>
        <w:t>ерритории</w:t>
      </w:r>
    </w:p>
    <w:p w:rsidR="00C3556F" w:rsidRPr="00BB1ADE" w:rsidRDefault="00C3556F" w:rsidP="00082EDF">
      <w:pPr>
        <w:tabs>
          <w:tab w:val="left" w:pos="567"/>
        </w:tabs>
        <w:autoSpaceDE w:val="0"/>
        <w:autoSpaceDN w:val="0"/>
        <w:adjustRightInd w:val="0"/>
        <w:spacing w:line="360" w:lineRule="auto"/>
        <w:ind w:firstLine="284"/>
        <w:jc w:val="both"/>
        <w:rPr>
          <w:color w:val="auto"/>
          <w:sz w:val="26"/>
          <w:szCs w:val="26"/>
        </w:rPr>
      </w:pPr>
      <w:r>
        <w:rPr>
          <w:color w:val="auto"/>
          <w:sz w:val="26"/>
          <w:szCs w:val="26"/>
        </w:rPr>
        <w:t xml:space="preserve">      1.1. </w:t>
      </w:r>
      <w:r w:rsidRPr="009D4EE4">
        <w:rPr>
          <w:color w:val="auto"/>
          <w:sz w:val="26"/>
          <w:szCs w:val="26"/>
        </w:rPr>
        <w:t>Документаци</w:t>
      </w:r>
      <w:r>
        <w:rPr>
          <w:color w:val="auto"/>
          <w:sz w:val="26"/>
          <w:szCs w:val="26"/>
        </w:rPr>
        <w:t xml:space="preserve">я по внесению изменений в документацию по планировке </w:t>
      </w:r>
      <w:r w:rsidRPr="00BB1ADE">
        <w:rPr>
          <w:color w:val="auto"/>
          <w:sz w:val="26"/>
          <w:szCs w:val="26"/>
        </w:rPr>
        <w:t xml:space="preserve">территории, </w:t>
      </w:r>
      <w:r w:rsidRPr="0055681D">
        <w:rPr>
          <w:color w:val="auto"/>
          <w:sz w:val="26"/>
          <w:szCs w:val="26"/>
        </w:rPr>
        <w:t>ограниченной</w:t>
      </w:r>
      <w:r>
        <w:rPr>
          <w:color w:val="auto"/>
          <w:sz w:val="26"/>
          <w:szCs w:val="26"/>
        </w:rPr>
        <w:t xml:space="preserve"> </w:t>
      </w:r>
      <w:r w:rsidRPr="0055681D">
        <w:rPr>
          <w:color w:val="auto"/>
          <w:sz w:val="26"/>
          <w:szCs w:val="26"/>
        </w:rPr>
        <w:t xml:space="preserve">улицей </w:t>
      </w:r>
      <w:r>
        <w:rPr>
          <w:color w:val="auto"/>
          <w:sz w:val="26"/>
          <w:szCs w:val="26"/>
        </w:rPr>
        <w:t>Шоссейной и улицей Фрунзе</w:t>
      </w:r>
      <w:r w:rsidRPr="0055681D">
        <w:rPr>
          <w:color w:val="auto"/>
          <w:sz w:val="26"/>
          <w:szCs w:val="26"/>
        </w:rPr>
        <w:t xml:space="preserve"> в городе Находке</w:t>
      </w:r>
      <w:r>
        <w:rPr>
          <w:color w:val="auto"/>
          <w:sz w:val="26"/>
          <w:szCs w:val="26"/>
        </w:rPr>
        <w:t>, в составе проекта планировки территории и проекта межевания территории, утвержденную постановлени</w:t>
      </w:r>
      <w:r w:rsidR="005D2D1E">
        <w:rPr>
          <w:color w:val="auto"/>
          <w:sz w:val="26"/>
          <w:szCs w:val="26"/>
        </w:rPr>
        <w:t xml:space="preserve">ем администрации Находкинского </w:t>
      </w:r>
      <w:r>
        <w:rPr>
          <w:color w:val="auto"/>
          <w:sz w:val="26"/>
          <w:szCs w:val="26"/>
        </w:rPr>
        <w:t>г</w:t>
      </w:r>
      <w:r w:rsidR="00564837">
        <w:rPr>
          <w:color w:val="auto"/>
          <w:sz w:val="26"/>
          <w:szCs w:val="26"/>
        </w:rPr>
        <w:t xml:space="preserve">ородского округа от 10.11.2016 </w:t>
      </w:r>
      <w:r>
        <w:rPr>
          <w:color w:val="auto"/>
          <w:sz w:val="26"/>
          <w:szCs w:val="26"/>
        </w:rPr>
        <w:t xml:space="preserve"> № 1280</w:t>
      </w:r>
      <w:r w:rsidR="00596552">
        <w:rPr>
          <w:color w:val="auto"/>
          <w:sz w:val="26"/>
          <w:szCs w:val="26"/>
        </w:rPr>
        <w:t xml:space="preserve"> </w:t>
      </w:r>
      <w:r>
        <w:rPr>
          <w:color w:val="auto"/>
          <w:sz w:val="26"/>
          <w:szCs w:val="26"/>
        </w:rPr>
        <w:t>«Об утверждении документации по планировке территории».</w:t>
      </w:r>
    </w:p>
    <w:p w:rsidR="00C3556F" w:rsidRPr="005050C6" w:rsidRDefault="00C3556F" w:rsidP="009A274C">
      <w:pPr>
        <w:autoSpaceDE w:val="0"/>
        <w:autoSpaceDN w:val="0"/>
        <w:adjustRightInd w:val="0"/>
        <w:spacing w:line="360" w:lineRule="auto"/>
        <w:ind w:firstLine="567"/>
        <w:jc w:val="both"/>
        <w:rPr>
          <w:iCs/>
          <w:sz w:val="26"/>
          <w:szCs w:val="26"/>
        </w:rPr>
      </w:pPr>
      <w:r>
        <w:rPr>
          <w:color w:val="auto"/>
          <w:sz w:val="26"/>
          <w:szCs w:val="26"/>
        </w:rPr>
        <w:t>Внесены изменения на основании постановления</w:t>
      </w:r>
      <w:r w:rsidRPr="00F076EF">
        <w:rPr>
          <w:color w:val="auto"/>
          <w:sz w:val="26"/>
          <w:szCs w:val="26"/>
        </w:rPr>
        <w:t xml:space="preserve"> </w:t>
      </w:r>
      <w:r>
        <w:rPr>
          <w:color w:val="auto"/>
          <w:sz w:val="26"/>
          <w:szCs w:val="26"/>
        </w:rPr>
        <w:t>администрации</w:t>
      </w:r>
      <w:r w:rsidRPr="00F076EF">
        <w:rPr>
          <w:color w:val="auto"/>
          <w:sz w:val="26"/>
          <w:szCs w:val="26"/>
        </w:rPr>
        <w:t xml:space="preserve"> Находкинского городского округа </w:t>
      </w:r>
      <w:r>
        <w:rPr>
          <w:color w:val="auto"/>
          <w:sz w:val="26"/>
          <w:szCs w:val="26"/>
        </w:rPr>
        <w:t xml:space="preserve">от </w:t>
      </w:r>
      <w:r w:rsidR="00564837">
        <w:rPr>
          <w:noProof/>
          <w:sz w:val="26"/>
          <w:szCs w:val="26"/>
        </w:rPr>
        <w:t>17</w:t>
      </w:r>
      <w:r w:rsidR="00573E77">
        <w:rPr>
          <w:noProof/>
          <w:sz w:val="26"/>
          <w:szCs w:val="26"/>
        </w:rPr>
        <w:t>.10</w:t>
      </w:r>
      <w:r w:rsidR="00564837">
        <w:rPr>
          <w:noProof/>
          <w:sz w:val="26"/>
          <w:szCs w:val="26"/>
        </w:rPr>
        <w:t xml:space="preserve">.2018 </w:t>
      </w:r>
      <w:r>
        <w:rPr>
          <w:noProof/>
          <w:sz w:val="26"/>
          <w:szCs w:val="26"/>
        </w:rPr>
        <w:t xml:space="preserve"> № 1808</w:t>
      </w:r>
      <w:r w:rsidRPr="00D63737">
        <w:rPr>
          <w:noProof/>
          <w:sz w:val="26"/>
          <w:szCs w:val="26"/>
        </w:rPr>
        <w:t>.</w:t>
      </w:r>
      <w:r w:rsidR="00596552">
        <w:rPr>
          <w:noProof/>
          <w:sz w:val="26"/>
          <w:szCs w:val="26"/>
        </w:rPr>
        <w:t xml:space="preserve"> </w:t>
      </w:r>
      <w:r>
        <w:rPr>
          <w:noProof/>
          <w:sz w:val="26"/>
          <w:szCs w:val="26"/>
        </w:rPr>
        <w:t>Изменен вид  рарешенного использования земельного участка  №8 по проекту «</w:t>
      </w:r>
      <w:r>
        <w:rPr>
          <w:iCs/>
          <w:sz w:val="26"/>
          <w:szCs w:val="26"/>
        </w:rPr>
        <w:t>с</w:t>
      </w:r>
      <w:r w:rsidRPr="005050C6">
        <w:rPr>
          <w:iCs/>
          <w:sz w:val="26"/>
          <w:szCs w:val="26"/>
        </w:rPr>
        <w:t>т.</w:t>
      </w:r>
      <w:r w:rsidR="003F2BC8">
        <w:rPr>
          <w:iCs/>
          <w:sz w:val="26"/>
          <w:szCs w:val="26"/>
        </w:rPr>
        <w:t xml:space="preserve"> </w:t>
      </w:r>
      <w:r w:rsidRPr="005050C6">
        <w:rPr>
          <w:iCs/>
          <w:sz w:val="26"/>
          <w:szCs w:val="26"/>
        </w:rPr>
        <w:t>40;</w:t>
      </w:r>
      <w:r>
        <w:rPr>
          <w:iCs/>
          <w:sz w:val="26"/>
          <w:szCs w:val="26"/>
        </w:rPr>
        <w:t xml:space="preserve"> условно-разрешенный </w:t>
      </w:r>
      <w:r w:rsidRPr="005050C6">
        <w:rPr>
          <w:iCs/>
          <w:sz w:val="26"/>
          <w:szCs w:val="26"/>
        </w:rPr>
        <w:t>вид</w:t>
      </w:r>
      <w:r>
        <w:rPr>
          <w:iCs/>
          <w:sz w:val="26"/>
          <w:szCs w:val="26"/>
        </w:rPr>
        <w:t xml:space="preserve"> п.2</w:t>
      </w:r>
      <w:r w:rsidRPr="005050C6">
        <w:rPr>
          <w:iCs/>
          <w:sz w:val="26"/>
          <w:szCs w:val="26"/>
        </w:rPr>
        <w:t xml:space="preserve">;п.п. 1 многоэтажная жилая  застройка (высотная застройка, 9 </w:t>
      </w:r>
      <w:proofErr w:type="spellStart"/>
      <w:r w:rsidRPr="005050C6">
        <w:rPr>
          <w:iCs/>
          <w:sz w:val="26"/>
          <w:szCs w:val="26"/>
        </w:rPr>
        <w:t>эт</w:t>
      </w:r>
      <w:proofErr w:type="spellEnd"/>
      <w:r w:rsidRPr="005050C6">
        <w:rPr>
          <w:iCs/>
          <w:sz w:val="26"/>
          <w:szCs w:val="26"/>
        </w:rPr>
        <w:t>.)</w:t>
      </w:r>
      <w:r>
        <w:rPr>
          <w:iCs/>
          <w:sz w:val="26"/>
          <w:szCs w:val="26"/>
        </w:rPr>
        <w:t>» на листе «Чертеж планировки и межевания территории».</w:t>
      </w:r>
      <w:bookmarkStart w:id="3" w:name="_GoBack"/>
      <w:bookmarkEnd w:id="3"/>
    </w:p>
    <w:p w:rsidR="00C3556F" w:rsidRPr="00827E8C" w:rsidRDefault="00C3556F" w:rsidP="00082EDF">
      <w:pPr>
        <w:tabs>
          <w:tab w:val="left" w:pos="567"/>
        </w:tabs>
        <w:autoSpaceDE w:val="0"/>
        <w:autoSpaceDN w:val="0"/>
        <w:adjustRightInd w:val="0"/>
        <w:spacing w:line="360" w:lineRule="auto"/>
        <w:ind w:firstLine="284"/>
        <w:jc w:val="both"/>
        <w:rPr>
          <w:color w:val="auto"/>
          <w:sz w:val="26"/>
          <w:szCs w:val="26"/>
        </w:rPr>
      </w:pPr>
      <w:r w:rsidRPr="00827E8C">
        <w:rPr>
          <w:color w:val="auto"/>
          <w:sz w:val="26"/>
          <w:szCs w:val="26"/>
        </w:rPr>
        <w:t>Документация подготовлена в соответствии со следующими законодательными, нормативными правовыми актами и иными документами, действовавшими в период подготовки Документации:</w:t>
      </w:r>
    </w:p>
    <w:p w:rsidR="00C3556F" w:rsidRPr="00F414F9" w:rsidRDefault="00C3556F" w:rsidP="00082EDF">
      <w:pPr>
        <w:tabs>
          <w:tab w:val="left" w:pos="0"/>
          <w:tab w:val="left" w:pos="284"/>
        </w:tabs>
        <w:autoSpaceDE w:val="0"/>
        <w:autoSpaceDN w:val="0"/>
        <w:adjustRightInd w:val="0"/>
        <w:spacing w:line="360" w:lineRule="auto"/>
        <w:ind w:firstLine="284"/>
        <w:jc w:val="both"/>
        <w:rPr>
          <w:color w:val="auto"/>
          <w:sz w:val="26"/>
          <w:szCs w:val="26"/>
        </w:rPr>
      </w:pPr>
      <w:r>
        <w:rPr>
          <w:sz w:val="26"/>
          <w:szCs w:val="26"/>
        </w:rPr>
        <w:t xml:space="preserve">- </w:t>
      </w:r>
      <w:r w:rsidR="00596552">
        <w:rPr>
          <w:sz w:val="26"/>
          <w:szCs w:val="26"/>
        </w:rPr>
        <w:t>Г</w:t>
      </w:r>
      <w:r w:rsidRPr="00F414F9">
        <w:rPr>
          <w:sz w:val="26"/>
          <w:szCs w:val="26"/>
        </w:rPr>
        <w:t>енеральный план Находкинского г</w:t>
      </w:r>
      <w:r>
        <w:rPr>
          <w:sz w:val="26"/>
          <w:szCs w:val="26"/>
        </w:rPr>
        <w:t xml:space="preserve">ородского округа, </w:t>
      </w:r>
      <w:r w:rsidR="00E9543E">
        <w:rPr>
          <w:sz w:val="26"/>
          <w:szCs w:val="26"/>
        </w:rPr>
        <w:t xml:space="preserve">утверждённый решением Думы Находкинского городского округа от 29.09.2010 № 578-НПА «О Генеральном плане Находкинского городского округа», с учетом внесения изменений решением Думы Находкинского городского округа от 27.12.2019 № 536-НПА «О внесении изменений в решение Думы Находкинского городского округа от 29.09.2010 </w:t>
      </w:r>
      <w:r w:rsidR="00564837">
        <w:rPr>
          <w:sz w:val="26"/>
          <w:szCs w:val="26"/>
        </w:rPr>
        <w:t xml:space="preserve">              </w:t>
      </w:r>
      <w:r w:rsidR="00E9543E">
        <w:rPr>
          <w:sz w:val="26"/>
          <w:szCs w:val="26"/>
        </w:rPr>
        <w:t>№ 578-НПА «О Генеральном плане Находкинского городского округа».</w:t>
      </w:r>
    </w:p>
    <w:p w:rsidR="00C3556F" w:rsidRDefault="00C3556F" w:rsidP="00E9543E">
      <w:pPr>
        <w:tabs>
          <w:tab w:val="left" w:pos="0"/>
          <w:tab w:val="left" w:pos="567"/>
        </w:tabs>
        <w:autoSpaceDE w:val="0"/>
        <w:autoSpaceDN w:val="0"/>
        <w:adjustRightInd w:val="0"/>
        <w:spacing w:line="360" w:lineRule="auto"/>
        <w:ind w:firstLine="284"/>
        <w:jc w:val="both"/>
        <w:rPr>
          <w:color w:val="auto"/>
          <w:sz w:val="26"/>
          <w:szCs w:val="26"/>
        </w:rPr>
      </w:pPr>
      <w:r>
        <w:rPr>
          <w:color w:val="auto"/>
          <w:sz w:val="26"/>
          <w:szCs w:val="26"/>
        </w:rPr>
        <w:t xml:space="preserve">- </w:t>
      </w:r>
      <w:r w:rsidR="00596552">
        <w:rPr>
          <w:color w:val="auto"/>
          <w:sz w:val="26"/>
          <w:szCs w:val="26"/>
        </w:rPr>
        <w:t>П</w:t>
      </w:r>
      <w:r w:rsidRPr="00F414F9">
        <w:rPr>
          <w:color w:val="auto"/>
          <w:sz w:val="26"/>
          <w:szCs w:val="26"/>
        </w:rPr>
        <w:t>равила землепользования и заст</w:t>
      </w:r>
      <w:r>
        <w:rPr>
          <w:color w:val="auto"/>
          <w:sz w:val="26"/>
          <w:szCs w:val="26"/>
        </w:rPr>
        <w:t xml:space="preserve">ройки Находкинского городского </w:t>
      </w:r>
      <w:r w:rsidRPr="00F414F9">
        <w:rPr>
          <w:color w:val="auto"/>
          <w:sz w:val="26"/>
          <w:szCs w:val="26"/>
        </w:rPr>
        <w:t xml:space="preserve">округа, утвержденные решением Думы Находкинского городского округа </w:t>
      </w:r>
      <w:r>
        <w:rPr>
          <w:color w:val="auto"/>
          <w:sz w:val="26"/>
          <w:szCs w:val="26"/>
        </w:rPr>
        <w:t>от 26.12.2018</w:t>
      </w:r>
      <w:r w:rsidR="00E9543E">
        <w:rPr>
          <w:color w:val="auto"/>
          <w:sz w:val="26"/>
          <w:szCs w:val="26"/>
        </w:rPr>
        <w:t xml:space="preserve"> </w:t>
      </w:r>
      <w:r>
        <w:rPr>
          <w:color w:val="auto"/>
          <w:sz w:val="26"/>
          <w:szCs w:val="26"/>
        </w:rPr>
        <w:t>№324-НПА</w:t>
      </w:r>
      <w:r w:rsidRPr="00624A01">
        <w:rPr>
          <w:color w:val="auto"/>
          <w:sz w:val="26"/>
          <w:szCs w:val="26"/>
        </w:rPr>
        <w:t>.</w:t>
      </w:r>
    </w:p>
    <w:p w:rsidR="00C3556F" w:rsidRDefault="00C3556F" w:rsidP="00082EDF">
      <w:pPr>
        <w:tabs>
          <w:tab w:val="left" w:pos="0"/>
          <w:tab w:val="left" w:pos="567"/>
        </w:tabs>
        <w:autoSpaceDE w:val="0"/>
        <w:autoSpaceDN w:val="0"/>
        <w:adjustRightInd w:val="0"/>
        <w:spacing w:line="360" w:lineRule="auto"/>
        <w:ind w:firstLine="284"/>
        <w:jc w:val="both"/>
        <w:rPr>
          <w:color w:val="auto"/>
          <w:sz w:val="26"/>
          <w:szCs w:val="26"/>
        </w:rPr>
      </w:pPr>
      <w:r>
        <w:rPr>
          <w:color w:val="auto"/>
          <w:sz w:val="26"/>
          <w:szCs w:val="26"/>
        </w:rPr>
        <w:lastRenderedPageBreak/>
        <w:t xml:space="preserve">1.2. </w:t>
      </w:r>
      <w:r w:rsidRPr="00827E8C">
        <w:rPr>
          <w:color w:val="auto"/>
          <w:sz w:val="26"/>
          <w:szCs w:val="26"/>
        </w:rPr>
        <w:t>В соответствии со статьей 42 Градостроительного кодекса Российской Федерации проект планировки территории состоит из основной части, которая подлежит утверждению, и материалов по ее обоснованию.</w:t>
      </w:r>
    </w:p>
    <w:p w:rsidR="00C3556F" w:rsidRPr="0037782A" w:rsidRDefault="00C3556F" w:rsidP="00082EDF">
      <w:pPr>
        <w:autoSpaceDE w:val="0"/>
        <w:autoSpaceDN w:val="0"/>
        <w:adjustRightInd w:val="0"/>
        <w:spacing w:line="360" w:lineRule="auto"/>
        <w:ind w:firstLine="284"/>
        <w:jc w:val="both"/>
        <w:rPr>
          <w:color w:val="auto"/>
          <w:sz w:val="26"/>
          <w:szCs w:val="26"/>
          <w:u w:val="single"/>
        </w:rPr>
      </w:pPr>
      <w:r>
        <w:rPr>
          <w:color w:val="auto"/>
          <w:sz w:val="26"/>
          <w:szCs w:val="26"/>
        </w:rPr>
        <w:t xml:space="preserve"> 1.</w:t>
      </w:r>
      <w:r w:rsidRPr="0071748A">
        <w:rPr>
          <w:color w:val="auto"/>
          <w:sz w:val="26"/>
          <w:szCs w:val="26"/>
        </w:rPr>
        <w:t xml:space="preserve">3. </w:t>
      </w:r>
      <w:r w:rsidRPr="0037782A">
        <w:rPr>
          <w:color w:val="auto"/>
          <w:sz w:val="26"/>
          <w:szCs w:val="26"/>
          <w:u w:val="single"/>
        </w:rPr>
        <w:t>Основная часть проекта планировки территории включает в себя:</w:t>
      </w:r>
    </w:p>
    <w:p w:rsidR="00C3556F" w:rsidRPr="0037782A" w:rsidRDefault="00C3556F" w:rsidP="00082EDF">
      <w:pPr>
        <w:autoSpaceDE w:val="0"/>
        <w:autoSpaceDN w:val="0"/>
        <w:adjustRightInd w:val="0"/>
        <w:spacing w:line="360" w:lineRule="auto"/>
        <w:jc w:val="both"/>
        <w:rPr>
          <w:color w:val="auto"/>
          <w:sz w:val="26"/>
          <w:szCs w:val="26"/>
        </w:rPr>
      </w:pPr>
      <w:r>
        <w:rPr>
          <w:color w:val="auto"/>
          <w:sz w:val="26"/>
          <w:szCs w:val="26"/>
        </w:rPr>
        <w:t xml:space="preserve">     </w:t>
      </w:r>
      <w:r w:rsidRPr="0037782A">
        <w:rPr>
          <w:color w:val="auto"/>
          <w:sz w:val="26"/>
          <w:szCs w:val="26"/>
        </w:rPr>
        <w:t>1) чертеж или чертежи планировки территории, на которых отображаются:</w:t>
      </w:r>
    </w:p>
    <w:p w:rsidR="00C3556F" w:rsidRDefault="00C3556F" w:rsidP="00082EDF">
      <w:pPr>
        <w:autoSpaceDE w:val="0"/>
        <w:autoSpaceDN w:val="0"/>
        <w:adjustRightInd w:val="0"/>
        <w:spacing w:line="360" w:lineRule="auto"/>
        <w:jc w:val="both"/>
        <w:rPr>
          <w:color w:val="auto"/>
          <w:sz w:val="26"/>
          <w:szCs w:val="26"/>
        </w:rPr>
      </w:pPr>
      <w:r w:rsidRPr="0037782A">
        <w:rPr>
          <w:color w:val="auto"/>
          <w:sz w:val="26"/>
          <w:szCs w:val="26"/>
        </w:rPr>
        <w:t>а) красные линии</w:t>
      </w:r>
      <w:r>
        <w:rPr>
          <w:color w:val="auto"/>
          <w:sz w:val="26"/>
          <w:szCs w:val="26"/>
        </w:rPr>
        <w:t>;</w:t>
      </w:r>
      <w:r w:rsidRPr="0037782A">
        <w:rPr>
          <w:color w:val="auto"/>
          <w:sz w:val="26"/>
          <w:szCs w:val="26"/>
        </w:rPr>
        <w:t xml:space="preserve"> </w:t>
      </w:r>
    </w:p>
    <w:p w:rsidR="00C3556F" w:rsidRPr="0037782A" w:rsidRDefault="00C3556F" w:rsidP="00082EDF">
      <w:pPr>
        <w:autoSpaceDE w:val="0"/>
        <w:autoSpaceDN w:val="0"/>
        <w:adjustRightInd w:val="0"/>
        <w:spacing w:line="360" w:lineRule="auto"/>
        <w:jc w:val="both"/>
        <w:rPr>
          <w:color w:val="auto"/>
          <w:sz w:val="26"/>
          <w:szCs w:val="26"/>
        </w:rPr>
      </w:pPr>
      <w:r w:rsidRPr="0037782A">
        <w:rPr>
          <w:color w:val="auto"/>
          <w:sz w:val="26"/>
          <w:szCs w:val="26"/>
        </w:rPr>
        <w:t>б) границы существующих и планируемых элементов планировочной структуры;</w:t>
      </w:r>
    </w:p>
    <w:p w:rsidR="00C3556F" w:rsidRDefault="00C3556F" w:rsidP="00082EDF">
      <w:pPr>
        <w:autoSpaceDE w:val="0"/>
        <w:autoSpaceDN w:val="0"/>
        <w:adjustRightInd w:val="0"/>
        <w:spacing w:line="360" w:lineRule="auto"/>
        <w:jc w:val="both"/>
        <w:rPr>
          <w:color w:val="auto"/>
          <w:sz w:val="26"/>
          <w:szCs w:val="26"/>
        </w:rPr>
      </w:pPr>
      <w:r w:rsidRPr="0037782A">
        <w:rPr>
          <w:color w:val="auto"/>
          <w:sz w:val="26"/>
          <w:szCs w:val="26"/>
        </w:rPr>
        <w:t>в) границы зон планируемого размещения объе</w:t>
      </w:r>
      <w:r>
        <w:rPr>
          <w:color w:val="auto"/>
          <w:sz w:val="26"/>
          <w:szCs w:val="26"/>
        </w:rPr>
        <w:t>ктов капитального строительства.</w:t>
      </w:r>
    </w:p>
    <w:p w:rsidR="00C3556F" w:rsidRDefault="00C3556F" w:rsidP="00082EDF">
      <w:pPr>
        <w:autoSpaceDE w:val="0"/>
        <w:autoSpaceDN w:val="0"/>
        <w:adjustRightInd w:val="0"/>
        <w:spacing w:line="360" w:lineRule="auto"/>
        <w:ind w:firstLine="284"/>
        <w:jc w:val="both"/>
        <w:rPr>
          <w:color w:val="auto"/>
          <w:sz w:val="26"/>
          <w:szCs w:val="26"/>
        </w:rPr>
      </w:pPr>
      <w:r w:rsidRPr="0037782A">
        <w:rPr>
          <w:color w:val="auto"/>
          <w:sz w:val="26"/>
          <w:szCs w:val="26"/>
        </w:rPr>
        <w:t>2) положение о характеристиках планируемого развития территории, в том числе о плотности и пар</w:t>
      </w:r>
      <w:r>
        <w:rPr>
          <w:color w:val="auto"/>
          <w:sz w:val="26"/>
          <w:szCs w:val="26"/>
        </w:rPr>
        <w:t xml:space="preserve">аметрах застройки территории, </w:t>
      </w:r>
      <w:r w:rsidRPr="0037782A">
        <w:rPr>
          <w:color w:val="auto"/>
          <w:sz w:val="26"/>
          <w:szCs w:val="26"/>
        </w:rPr>
        <w:t xml:space="preserve">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r>
        <w:rPr>
          <w:color w:val="auto"/>
          <w:sz w:val="26"/>
          <w:szCs w:val="26"/>
          <w:lang w:val="en-US"/>
        </w:rPr>
        <w:t>C</w:t>
      </w:r>
      <w:r w:rsidRPr="0037782A">
        <w:rPr>
          <w:color w:val="auto"/>
          <w:sz w:val="26"/>
          <w:szCs w:val="26"/>
        </w:rPr>
        <w:t>ведения о плотности и параметрах застройки территории, необходимые для размещения указанных объектов</w:t>
      </w:r>
      <w:r>
        <w:rPr>
          <w:color w:val="auto"/>
          <w:sz w:val="26"/>
          <w:szCs w:val="26"/>
        </w:rPr>
        <w:t>.</w:t>
      </w:r>
    </w:p>
    <w:p w:rsidR="00C3556F" w:rsidRDefault="00C3556F" w:rsidP="00082EDF">
      <w:pPr>
        <w:autoSpaceDE w:val="0"/>
        <w:autoSpaceDN w:val="0"/>
        <w:adjustRightInd w:val="0"/>
        <w:spacing w:line="360" w:lineRule="auto"/>
        <w:jc w:val="both"/>
        <w:rPr>
          <w:color w:val="auto"/>
          <w:sz w:val="26"/>
          <w:szCs w:val="26"/>
        </w:rPr>
      </w:pPr>
      <w:r>
        <w:rPr>
          <w:color w:val="auto"/>
          <w:sz w:val="26"/>
          <w:szCs w:val="26"/>
        </w:rPr>
        <w:t xml:space="preserve">    3)</w:t>
      </w:r>
      <w:r w:rsidRPr="003B422B">
        <w:rPr>
          <w:color w:val="auto"/>
          <w:sz w:val="26"/>
          <w:szCs w:val="26"/>
        </w:rPr>
        <w:t xml:space="preserve"> </w:t>
      </w:r>
      <w:r w:rsidRPr="0037782A">
        <w:rPr>
          <w:color w:val="auto"/>
          <w:sz w:val="26"/>
          <w:szCs w:val="26"/>
        </w:rPr>
        <w:t>положение о</w:t>
      </w:r>
      <w:r>
        <w:rPr>
          <w:color w:val="auto"/>
          <w:sz w:val="26"/>
          <w:szCs w:val="26"/>
        </w:rPr>
        <w:t>б</w:t>
      </w:r>
      <w:r w:rsidRPr="0037782A">
        <w:rPr>
          <w:color w:val="auto"/>
          <w:sz w:val="26"/>
          <w:szCs w:val="26"/>
        </w:rPr>
        <w:t xml:space="preserve"> </w:t>
      </w:r>
      <w:r>
        <w:rPr>
          <w:color w:val="auto"/>
          <w:sz w:val="26"/>
          <w:szCs w:val="26"/>
        </w:rPr>
        <w:t>очередности</w:t>
      </w:r>
      <w:r w:rsidRPr="0037782A">
        <w:rPr>
          <w:color w:val="auto"/>
          <w:sz w:val="26"/>
          <w:szCs w:val="26"/>
        </w:rPr>
        <w:t xml:space="preserve"> планируемого развития территории, </w:t>
      </w:r>
      <w:r>
        <w:rPr>
          <w:color w:val="auto"/>
          <w:sz w:val="26"/>
          <w:szCs w:val="26"/>
        </w:rPr>
        <w:t>содержащие этапы проектирования, строительства, реконструкции</w:t>
      </w:r>
      <w:r w:rsidRPr="0037782A">
        <w:rPr>
          <w:color w:val="auto"/>
          <w:sz w:val="26"/>
          <w:szCs w:val="26"/>
        </w:rPr>
        <w:t xml:space="preserve"> объектов капитального строительства жилого, производственного, общественно-делового и иного назначения и </w:t>
      </w:r>
      <w:r>
        <w:rPr>
          <w:color w:val="auto"/>
          <w:sz w:val="26"/>
          <w:szCs w:val="26"/>
        </w:rPr>
        <w:t>этапы строительства, реконструкции</w:t>
      </w:r>
      <w:r w:rsidRPr="0037782A">
        <w:rPr>
          <w:color w:val="auto"/>
          <w:sz w:val="26"/>
          <w:szCs w:val="26"/>
        </w:rPr>
        <w:t xml:space="preserve">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w:t>
      </w:r>
      <w:r>
        <w:rPr>
          <w:color w:val="auto"/>
          <w:sz w:val="26"/>
          <w:szCs w:val="26"/>
        </w:rPr>
        <w:t>систем коммунальной</w:t>
      </w:r>
      <w:r w:rsidRPr="0037782A">
        <w:rPr>
          <w:color w:val="auto"/>
          <w:sz w:val="26"/>
          <w:szCs w:val="26"/>
        </w:rPr>
        <w:t xml:space="preserve"> инфраструктуры,</w:t>
      </w:r>
      <w:r>
        <w:rPr>
          <w:color w:val="auto"/>
          <w:sz w:val="26"/>
          <w:szCs w:val="26"/>
        </w:rPr>
        <w:t xml:space="preserve"> </w:t>
      </w:r>
      <w:r w:rsidRPr="0037782A">
        <w:rPr>
          <w:color w:val="auto"/>
          <w:sz w:val="26"/>
          <w:szCs w:val="26"/>
        </w:rPr>
        <w:t xml:space="preserve">программы комплексного развития </w:t>
      </w:r>
      <w:r>
        <w:rPr>
          <w:color w:val="auto"/>
          <w:sz w:val="26"/>
          <w:szCs w:val="26"/>
        </w:rPr>
        <w:t xml:space="preserve"> </w:t>
      </w:r>
      <w:r w:rsidRPr="0037782A">
        <w:rPr>
          <w:color w:val="auto"/>
          <w:sz w:val="26"/>
          <w:szCs w:val="26"/>
        </w:rPr>
        <w:t>транспортной инфраструктуры</w:t>
      </w:r>
      <w:r>
        <w:rPr>
          <w:color w:val="auto"/>
          <w:sz w:val="26"/>
          <w:szCs w:val="26"/>
        </w:rPr>
        <w:t>,</w:t>
      </w:r>
      <w:r w:rsidRPr="0037782A">
        <w:rPr>
          <w:color w:val="auto"/>
          <w:sz w:val="26"/>
          <w:szCs w:val="26"/>
        </w:rPr>
        <w:t xml:space="preserve"> программы комплексного развития социальной инфрастр</w:t>
      </w:r>
      <w:r>
        <w:rPr>
          <w:color w:val="auto"/>
          <w:sz w:val="26"/>
          <w:szCs w:val="26"/>
        </w:rPr>
        <w:t>уктуры.</w:t>
      </w:r>
    </w:p>
    <w:p w:rsidR="00C3556F" w:rsidRPr="0037782A" w:rsidRDefault="00C3556F" w:rsidP="00082EDF">
      <w:pPr>
        <w:autoSpaceDE w:val="0"/>
        <w:autoSpaceDN w:val="0"/>
        <w:adjustRightInd w:val="0"/>
        <w:spacing w:line="360" w:lineRule="auto"/>
        <w:jc w:val="both"/>
        <w:rPr>
          <w:color w:val="auto"/>
          <w:sz w:val="26"/>
          <w:szCs w:val="26"/>
        </w:rPr>
      </w:pPr>
      <w:r>
        <w:rPr>
          <w:color w:val="auto"/>
          <w:sz w:val="26"/>
          <w:szCs w:val="26"/>
        </w:rPr>
        <w:t xml:space="preserve">   1.</w:t>
      </w:r>
      <w:r w:rsidRPr="0037782A">
        <w:rPr>
          <w:color w:val="auto"/>
          <w:sz w:val="26"/>
          <w:szCs w:val="26"/>
        </w:rPr>
        <w:t xml:space="preserve">4. </w:t>
      </w:r>
      <w:r w:rsidRPr="0037782A">
        <w:rPr>
          <w:color w:val="auto"/>
          <w:sz w:val="26"/>
          <w:szCs w:val="26"/>
          <w:u w:val="single"/>
        </w:rPr>
        <w:t>Материалы по обоснованию проекта планировки территории содержат:</w:t>
      </w:r>
    </w:p>
    <w:p w:rsidR="00C3556F" w:rsidRPr="00BB7335" w:rsidRDefault="00C3556F" w:rsidP="00082EDF">
      <w:pPr>
        <w:autoSpaceDE w:val="0"/>
        <w:autoSpaceDN w:val="0"/>
        <w:adjustRightInd w:val="0"/>
        <w:spacing w:line="360" w:lineRule="auto"/>
        <w:jc w:val="both"/>
        <w:rPr>
          <w:color w:val="auto"/>
          <w:sz w:val="26"/>
          <w:szCs w:val="26"/>
        </w:rPr>
      </w:pPr>
      <w:r w:rsidRPr="0037782A">
        <w:rPr>
          <w:color w:val="auto"/>
          <w:sz w:val="26"/>
          <w:szCs w:val="26"/>
        </w:rPr>
        <w:t xml:space="preserve">1) карту планировочной структуры территорий </w:t>
      </w:r>
      <w:r>
        <w:rPr>
          <w:color w:val="auto"/>
          <w:sz w:val="26"/>
          <w:szCs w:val="26"/>
        </w:rPr>
        <w:t>городского округа</w:t>
      </w:r>
      <w:r w:rsidRPr="0037782A">
        <w:rPr>
          <w:color w:val="auto"/>
          <w:sz w:val="26"/>
          <w:szCs w:val="26"/>
        </w:rPr>
        <w:t xml:space="preserve"> с отображением границ элементов планировочной структуры;</w:t>
      </w:r>
    </w:p>
    <w:p w:rsidR="00C3556F" w:rsidRPr="0037782A" w:rsidRDefault="00C3556F" w:rsidP="00082EDF">
      <w:pPr>
        <w:autoSpaceDE w:val="0"/>
        <w:autoSpaceDN w:val="0"/>
        <w:adjustRightInd w:val="0"/>
        <w:spacing w:line="360" w:lineRule="auto"/>
        <w:jc w:val="both"/>
        <w:rPr>
          <w:color w:val="auto"/>
          <w:sz w:val="26"/>
          <w:szCs w:val="26"/>
        </w:rPr>
      </w:pPr>
      <w:r>
        <w:rPr>
          <w:color w:val="auto"/>
          <w:sz w:val="26"/>
          <w:szCs w:val="26"/>
        </w:rPr>
        <w:t>2</w:t>
      </w:r>
      <w:r w:rsidRPr="0037782A">
        <w:rPr>
          <w:color w:val="auto"/>
          <w:sz w:val="26"/>
          <w:szCs w:val="26"/>
        </w:rPr>
        <w:t>) обоснование определения границ зон планируемого размещения объектов капитального строительства;</w:t>
      </w:r>
    </w:p>
    <w:p w:rsidR="00C3556F" w:rsidRPr="0037782A" w:rsidRDefault="00C3556F" w:rsidP="00082EDF">
      <w:pPr>
        <w:autoSpaceDE w:val="0"/>
        <w:autoSpaceDN w:val="0"/>
        <w:adjustRightInd w:val="0"/>
        <w:spacing w:line="360" w:lineRule="auto"/>
        <w:jc w:val="both"/>
        <w:rPr>
          <w:color w:val="auto"/>
          <w:sz w:val="26"/>
          <w:szCs w:val="26"/>
        </w:rPr>
      </w:pPr>
      <w:r>
        <w:rPr>
          <w:color w:val="auto"/>
          <w:sz w:val="26"/>
          <w:szCs w:val="26"/>
        </w:rPr>
        <w:lastRenderedPageBreak/>
        <w:t>3</w:t>
      </w:r>
      <w:r w:rsidRPr="0037782A">
        <w:rPr>
          <w:color w:val="auto"/>
          <w:sz w:val="26"/>
          <w:szCs w:val="26"/>
        </w:rPr>
        <w:t>)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3556F" w:rsidRDefault="00C3556F" w:rsidP="00082EDF">
      <w:pPr>
        <w:autoSpaceDE w:val="0"/>
        <w:autoSpaceDN w:val="0"/>
        <w:adjustRightInd w:val="0"/>
        <w:spacing w:line="360" w:lineRule="auto"/>
        <w:jc w:val="both"/>
        <w:rPr>
          <w:color w:val="auto"/>
          <w:sz w:val="26"/>
          <w:szCs w:val="26"/>
        </w:rPr>
      </w:pPr>
      <w:r>
        <w:rPr>
          <w:color w:val="auto"/>
          <w:sz w:val="26"/>
          <w:szCs w:val="26"/>
        </w:rPr>
        <w:t>4</w:t>
      </w:r>
      <w:r w:rsidRPr="0037782A">
        <w:rPr>
          <w:color w:val="auto"/>
          <w:sz w:val="26"/>
          <w:szCs w:val="26"/>
        </w:rPr>
        <w:t>) схему границ зон с особыми условиями использования территории;</w:t>
      </w:r>
    </w:p>
    <w:p w:rsidR="00C3556F" w:rsidRDefault="00C3556F" w:rsidP="00082EDF">
      <w:pPr>
        <w:autoSpaceDE w:val="0"/>
        <w:autoSpaceDN w:val="0"/>
        <w:adjustRightInd w:val="0"/>
        <w:spacing w:line="360" w:lineRule="auto"/>
        <w:jc w:val="both"/>
        <w:rPr>
          <w:color w:val="auto"/>
          <w:sz w:val="26"/>
          <w:szCs w:val="26"/>
        </w:rPr>
      </w:pPr>
      <w:r>
        <w:rPr>
          <w:color w:val="auto"/>
          <w:sz w:val="26"/>
          <w:szCs w:val="26"/>
        </w:rPr>
        <w:t>5</w:t>
      </w:r>
      <w:r w:rsidRPr="0037782A">
        <w:rPr>
          <w:color w:val="auto"/>
          <w:sz w:val="26"/>
          <w:szCs w:val="26"/>
        </w:rPr>
        <w:t>)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w:t>
      </w:r>
      <w:r>
        <w:rPr>
          <w:color w:val="auto"/>
          <w:sz w:val="26"/>
          <w:szCs w:val="26"/>
        </w:rPr>
        <w:t xml:space="preserve"> градостроительных регламентов;</w:t>
      </w:r>
    </w:p>
    <w:p w:rsidR="00C3556F" w:rsidRDefault="00C3556F" w:rsidP="00082EDF">
      <w:pPr>
        <w:autoSpaceDE w:val="0"/>
        <w:autoSpaceDN w:val="0"/>
        <w:adjustRightInd w:val="0"/>
        <w:spacing w:line="360" w:lineRule="auto"/>
        <w:jc w:val="both"/>
        <w:rPr>
          <w:color w:val="auto"/>
          <w:sz w:val="26"/>
          <w:szCs w:val="26"/>
        </w:rPr>
      </w:pPr>
      <w:r>
        <w:rPr>
          <w:color w:val="auto"/>
          <w:sz w:val="26"/>
          <w:szCs w:val="26"/>
        </w:rPr>
        <w:t>6</w:t>
      </w:r>
      <w:r w:rsidRPr="0037782A">
        <w:rPr>
          <w:color w:val="auto"/>
          <w:sz w:val="26"/>
          <w:szCs w:val="26"/>
        </w:rPr>
        <w:t>) схему, отображающую местоположение существующих объектов капитального строительства</w:t>
      </w:r>
      <w:r>
        <w:rPr>
          <w:color w:val="auto"/>
          <w:sz w:val="26"/>
          <w:szCs w:val="26"/>
        </w:rPr>
        <w:t>;</w:t>
      </w:r>
    </w:p>
    <w:p w:rsidR="00C3556F" w:rsidRPr="0037782A" w:rsidRDefault="00C3556F" w:rsidP="00082EDF">
      <w:pPr>
        <w:autoSpaceDE w:val="0"/>
        <w:autoSpaceDN w:val="0"/>
        <w:adjustRightInd w:val="0"/>
        <w:spacing w:line="360" w:lineRule="auto"/>
        <w:jc w:val="both"/>
        <w:rPr>
          <w:color w:val="auto"/>
          <w:sz w:val="26"/>
          <w:szCs w:val="26"/>
        </w:rPr>
      </w:pPr>
      <w:r>
        <w:rPr>
          <w:color w:val="auto"/>
          <w:sz w:val="26"/>
          <w:szCs w:val="26"/>
        </w:rPr>
        <w:t>7</w:t>
      </w:r>
      <w:r w:rsidRPr="0037782A">
        <w:rPr>
          <w:color w:val="auto"/>
          <w:sz w:val="26"/>
          <w:szCs w:val="26"/>
        </w:rPr>
        <w:t>)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3556F" w:rsidRPr="0037782A" w:rsidRDefault="00C3556F" w:rsidP="00082EDF">
      <w:pPr>
        <w:autoSpaceDE w:val="0"/>
        <w:autoSpaceDN w:val="0"/>
        <w:adjustRightInd w:val="0"/>
        <w:spacing w:line="360" w:lineRule="auto"/>
        <w:jc w:val="both"/>
        <w:rPr>
          <w:color w:val="auto"/>
          <w:sz w:val="26"/>
          <w:szCs w:val="26"/>
        </w:rPr>
      </w:pPr>
      <w:r>
        <w:rPr>
          <w:color w:val="auto"/>
          <w:sz w:val="26"/>
          <w:szCs w:val="26"/>
        </w:rPr>
        <w:t xml:space="preserve">8) </w:t>
      </w:r>
      <w:r w:rsidRPr="0037782A">
        <w:rPr>
          <w:color w:val="auto"/>
          <w:sz w:val="26"/>
          <w:szCs w:val="26"/>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3556F" w:rsidRPr="0037782A" w:rsidRDefault="00C3556F" w:rsidP="00082EDF">
      <w:pPr>
        <w:autoSpaceDE w:val="0"/>
        <w:autoSpaceDN w:val="0"/>
        <w:adjustRightInd w:val="0"/>
        <w:spacing w:line="360" w:lineRule="auto"/>
        <w:jc w:val="both"/>
        <w:rPr>
          <w:color w:val="auto"/>
          <w:sz w:val="26"/>
          <w:szCs w:val="26"/>
        </w:rPr>
      </w:pPr>
      <w:r>
        <w:rPr>
          <w:color w:val="auto"/>
          <w:sz w:val="26"/>
          <w:szCs w:val="26"/>
        </w:rPr>
        <w:t>9</w:t>
      </w:r>
      <w:r w:rsidRPr="0037782A">
        <w:rPr>
          <w:color w:val="auto"/>
          <w:sz w:val="26"/>
          <w:szCs w:val="26"/>
        </w:rPr>
        <w:t>) перечень мероприятий по охране окружающей среды;</w:t>
      </w:r>
    </w:p>
    <w:p w:rsidR="00C3556F" w:rsidRPr="0037782A" w:rsidRDefault="00C3556F" w:rsidP="00082EDF">
      <w:pPr>
        <w:autoSpaceDE w:val="0"/>
        <w:autoSpaceDN w:val="0"/>
        <w:adjustRightInd w:val="0"/>
        <w:spacing w:line="360" w:lineRule="auto"/>
        <w:jc w:val="both"/>
        <w:rPr>
          <w:color w:val="auto"/>
          <w:sz w:val="26"/>
          <w:szCs w:val="26"/>
        </w:rPr>
      </w:pPr>
      <w:r w:rsidRPr="0037782A">
        <w:rPr>
          <w:color w:val="auto"/>
          <w:sz w:val="26"/>
          <w:szCs w:val="26"/>
        </w:rPr>
        <w:t>1</w:t>
      </w:r>
      <w:r>
        <w:rPr>
          <w:color w:val="auto"/>
          <w:sz w:val="26"/>
          <w:szCs w:val="26"/>
        </w:rPr>
        <w:t>0</w:t>
      </w:r>
      <w:r w:rsidRPr="0037782A">
        <w:rPr>
          <w:color w:val="auto"/>
          <w:sz w:val="26"/>
          <w:szCs w:val="26"/>
        </w:rPr>
        <w:t>) обоснование очередности планируемого развития территории;</w:t>
      </w:r>
    </w:p>
    <w:p w:rsidR="00C3556F" w:rsidRPr="0037782A" w:rsidRDefault="00C3556F" w:rsidP="00082EDF">
      <w:pPr>
        <w:autoSpaceDE w:val="0"/>
        <w:autoSpaceDN w:val="0"/>
        <w:adjustRightInd w:val="0"/>
        <w:spacing w:line="360" w:lineRule="auto"/>
        <w:jc w:val="both"/>
        <w:rPr>
          <w:color w:val="auto"/>
          <w:sz w:val="26"/>
          <w:szCs w:val="26"/>
        </w:rPr>
      </w:pPr>
      <w:r w:rsidRPr="0037782A">
        <w:rPr>
          <w:color w:val="auto"/>
          <w:sz w:val="26"/>
          <w:szCs w:val="26"/>
        </w:rPr>
        <w:t>1</w:t>
      </w:r>
      <w:r>
        <w:rPr>
          <w:color w:val="auto"/>
          <w:sz w:val="26"/>
          <w:szCs w:val="26"/>
        </w:rPr>
        <w:t>1</w:t>
      </w:r>
      <w:r w:rsidRPr="0037782A">
        <w:rPr>
          <w:color w:val="auto"/>
          <w:sz w:val="26"/>
          <w:szCs w:val="26"/>
        </w:rPr>
        <w:t>) схему вертикальной планировки территории, инженерной подготовки и инженерной защиты территории;</w:t>
      </w:r>
    </w:p>
    <w:p w:rsidR="00C3556F" w:rsidRPr="00111D11" w:rsidRDefault="00C3556F" w:rsidP="00082EDF">
      <w:pPr>
        <w:autoSpaceDE w:val="0"/>
        <w:autoSpaceDN w:val="0"/>
        <w:adjustRightInd w:val="0"/>
        <w:spacing w:line="360" w:lineRule="auto"/>
        <w:jc w:val="both"/>
        <w:rPr>
          <w:color w:val="auto"/>
          <w:sz w:val="26"/>
          <w:szCs w:val="26"/>
        </w:rPr>
      </w:pPr>
      <w:r>
        <w:rPr>
          <w:color w:val="auto"/>
          <w:sz w:val="26"/>
          <w:szCs w:val="26"/>
        </w:rPr>
        <w:t>1.5</w:t>
      </w:r>
      <w:r w:rsidRPr="00111D11">
        <w:rPr>
          <w:color w:val="auto"/>
          <w:sz w:val="26"/>
          <w:szCs w:val="26"/>
        </w:rPr>
        <w:t xml:space="preserve">. </w:t>
      </w:r>
      <w:r w:rsidRPr="00111D11">
        <w:rPr>
          <w:color w:val="auto"/>
          <w:sz w:val="26"/>
          <w:szCs w:val="26"/>
          <w:u w:val="single"/>
        </w:rPr>
        <w:t>Проект межевания территории состоит из основной части, которая подлежит утверждению, и материалов по обоснованию этого проекта</w:t>
      </w:r>
      <w:r w:rsidRPr="00111D11">
        <w:rPr>
          <w:color w:val="auto"/>
          <w:sz w:val="26"/>
          <w:szCs w:val="26"/>
        </w:rPr>
        <w:t>.</w:t>
      </w:r>
    </w:p>
    <w:p w:rsidR="00C3556F" w:rsidRPr="00111D11" w:rsidRDefault="00C3556F" w:rsidP="00082EDF">
      <w:pPr>
        <w:autoSpaceDE w:val="0"/>
        <w:autoSpaceDN w:val="0"/>
        <w:adjustRightInd w:val="0"/>
        <w:spacing w:line="360" w:lineRule="auto"/>
        <w:jc w:val="both"/>
        <w:rPr>
          <w:color w:val="auto"/>
          <w:sz w:val="26"/>
          <w:szCs w:val="26"/>
        </w:rPr>
      </w:pPr>
      <w:r>
        <w:rPr>
          <w:color w:val="auto"/>
          <w:sz w:val="26"/>
          <w:szCs w:val="26"/>
        </w:rPr>
        <w:t>1.6</w:t>
      </w:r>
      <w:r w:rsidRPr="00111D11">
        <w:rPr>
          <w:color w:val="auto"/>
          <w:sz w:val="26"/>
          <w:szCs w:val="26"/>
        </w:rPr>
        <w:t>. Основная часть проекта межевания территории включает в себя текстовую часть и чертежи межевания территории.</w:t>
      </w:r>
    </w:p>
    <w:p w:rsidR="00C3556F" w:rsidRPr="00111D11" w:rsidRDefault="00C3556F" w:rsidP="00082EDF">
      <w:pPr>
        <w:autoSpaceDE w:val="0"/>
        <w:autoSpaceDN w:val="0"/>
        <w:adjustRightInd w:val="0"/>
        <w:spacing w:line="360" w:lineRule="auto"/>
        <w:jc w:val="both"/>
        <w:rPr>
          <w:color w:val="auto"/>
          <w:sz w:val="26"/>
          <w:szCs w:val="26"/>
        </w:rPr>
      </w:pPr>
      <w:r>
        <w:rPr>
          <w:color w:val="auto"/>
          <w:sz w:val="26"/>
          <w:szCs w:val="26"/>
        </w:rPr>
        <w:t>1.7</w:t>
      </w:r>
      <w:r w:rsidRPr="00111D11">
        <w:rPr>
          <w:color w:val="auto"/>
          <w:sz w:val="26"/>
          <w:szCs w:val="26"/>
        </w:rPr>
        <w:t>. Текстовая часть проекта межевания территории включает в себя:</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1) перечень и сведения о площади образуемых земельных участков;</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w:t>
      </w:r>
    </w:p>
    <w:p w:rsidR="00C3556F" w:rsidRPr="00505A78" w:rsidRDefault="00C3556F" w:rsidP="00082EDF">
      <w:pPr>
        <w:autoSpaceDE w:val="0"/>
        <w:autoSpaceDN w:val="0"/>
        <w:adjustRightInd w:val="0"/>
        <w:spacing w:line="360" w:lineRule="auto"/>
        <w:jc w:val="both"/>
        <w:rPr>
          <w:color w:val="auto"/>
          <w:sz w:val="26"/>
          <w:szCs w:val="26"/>
        </w:rPr>
      </w:pPr>
      <w:r w:rsidRPr="00111D11">
        <w:rPr>
          <w:color w:val="auto"/>
          <w:sz w:val="26"/>
          <w:szCs w:val="26"/>
        </w:rPr>
        <w:t>3) вид разрешенного использовани</w:t>
      </w:r>
      <w:r w:rsidRPr="00505A78">
        <w:rPr>
          <w:color w:val="auto"/>
          <w:sz w:val="26"/>
          <w:szCs w:val="26"/>
        </w:rPr>
        <w:t>я образуемых земельных участков.</w:t>
      </w:r>
    </w:p>
    <w:p w:rsidR="00C3556F" w:rsidRPr="00111D11" w:rsidRDefault="00C3556F" w:rsidP="00082EDF">
      <w:pPr>
        <w:autoSpaceDE w:val="0"/>
        <w:autoSpaceDN w:val="0"/>
        <w:adjustRightInd w:val="0"/>
        <w:spacing w:line="360" w:lineRule="auto"/>
        <w:jc w:val="both"/>
        <w:rPr>
          <w:color w:val="auto"/>
          <w:sz w:val="26"/>
          <w:szCs w:val="26"/>
        </w:rPr>
      </w:pPr>
      <w:r>
        <w:rPr>
          <w:color w:val="auto"/>
          <w:sz w:val="26"/>
          <w:szCs w:val="26"/>
        </w:rPr>
        <w:t>1.8</w:t>
      </w:r>
      <w:r w:rsidRPr="00111D11">
        <w:rPr>
          <w:color w:val="auto"/>
          <w:sz w:val="26"/>
          <w:szCs w:val="26"/>
        </w:rPr>
        <w:t>. На чертежах межевания территории отображаются:</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1) границы планируемых и существующих элементов планировочной структуры;</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lastRenderedPageBreak/>
        <w:t>2) красные линии;</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3) линии отступа от красных линий в целях определения мест допустимого размещения зданий, строений, сооружений;</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4) границы образуемых и (или) изменяемых земельных участков;</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5) границы зон действия публичных сервитутов.</w:t>
      </w:r>
    </w:p>
    <w:p w:rsidR="00C3556F" w:rsidRPr="00111D11" w:rsidRDefault="00C3556F" w:rsidP="00082EDF">
      <w:pPr>
        <w:autoSpaceDE w:val="0"/>
        <w:autoSpaceDN w:val="0"/>
        <w:adjustRightInd w:val="0"/>
        <w:spacing w:line="360" w:lineRule="auto"/>
        <w:jc w:val="both"/>
        <w:rPr>
          <w:color w:val="auto"/>
          <w:sz w:val="26"/>
          <w:szCs w:val="26"/>
        </w:rPr>
      </w:pPr>
      <w:r>
        <w:rPr>
          <w:color w:val="auto"/>
          <w:sz w:val="26"/>
          <w:szCs w:val="26"/>
        </w:rPr>
        <w:t>1.9</w:t>
      </w:r>
      <w:r w:rsidRPr="00111D11">
        <w:rPr>
          <w:color w:val="auto"/>
          <w:sz w:val="26"/>
          <w:szCs w:val="26"/>
        </w:rPr>
        <w:t>. Материалы по обоснованию проекта межевания территории включают в себя чертежи, на которых отображаются:</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1) границы существующих земельных участков;</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2) границы зон с особыми условиями использования территорий;</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3) местоположение существующих объектов капитального строительства;</w:t>
      </w:r>
    </w:p>
    <w:p w:rsidR="00C3556F" w:rsidRPr="00111D11" w:rsidRDefault="00C3556F" w:rsidP="00082EDF">
      <w:pPr>
        <w:autoSpaceDE w:val="0"/>
        <w:autoSpaceDN w:val="0"/>
        <w:adjustRightInd w:val="0"/>
        <w:spacing w:line="360" w:lineRule="auto"/>
        <w:jc w:val="both"/>
        <w:rPr>
          <w:color w:val="auto"/>
          <w:sz w:val="26"/>
          <w:szCs w:val="26"/>
        </w:rPr>
      </w:pPr>
      <w:r w:rsidRPr="00111D11">
        <w:rPr>
          <w:color w:val="auto"/>
          <w:sz w:val="26"/>
          <w:szCs w:val="26"/>
        </w:rPr>
        <w:t>4) границы особо охраняемых природных территорий;</w:t>
      </w:r>
    </w:p>
    <w:p w:rsidR="00C3556F" w:rsidRDefault="00C3556F" w:rsidP="00082EDF">
      <w:pPr>
        <w:autoSpaceDE w:val="0"/>
        <w:autoSpaceDN w:val="0"/>
        <w:adjustRightInd w:val="0"/>
        <w:spacing w:line="360" w:lineRule="auto"/>
        <w:jc w:val="both"/>
        <w:rPr>
          <w:color w:val="auto"/>
          <w:sz w:val="26"/>
          <w:szCs w:val="26"/>
        </w:rPr>
      </w:pPr>
      <w:r w:rsidRPr="00111D11">
        <w:rPr>
          <w:color w:val="auto"/>
          <w:sz w:val="26"/>
          <w:szCs w:val="26"/>
        </w:rPr>
        <w:t>5) границы территорий объектов культурного наследия.</w:t>
      </w:r>
    </w:p>
    <w:p w:rsidR="00C3556F" w:rsidRDefault="00C3556F" w:rsidP="00082EDF">
      <w:pPr>
        <w:autoSpaceDE w:val="0"/>
        <w:autoSpaceDN w:val="0"/>
        <w:adjustRightInd w:val="0"/>
        <w:spacing w:line="360" w:lineRule="auto"/>
        <w:ind w:firstLine="284"/>
        <w:jc w:val="both"/>
        <w:rPr>
          <w:b/>
          <w:color w:val="auto"/>
          <w:sz w:val="26"/>
          <w:szCs w:val="26"/>
        </w:rPr>
      </w:pPr>
    </w:p>
    <w:p w:rsidR="00C3556F" w:rsidRPr="0063121E" w:rsidRDefault="00C3556F" w:rsidP="005D2D1E">
      <w:pPr>
        <w:autoSpaceDE w:val="0"/>
        <w:autoSpaceDN w:val="0"/>
        <w:adjustRightInd w:val="0"/>
        <w:spacing w:line="360" w:lineRule="auto"/>
        <w:ind w:firstLine="284"/>
        <w:jc w:val="center"/>
        <w:rPr>
          <w:b/>
          <w:color w:val="auto"/>
          <w:sz w:val="26"/>
          <w:szCs w:val="26"/>
        </w:rPr>
      </w:pPr>
      <w:r>
        <w:rPr>
          <w:b/>
          <w:color w:val="auto"/>
          <w:sz w:val="26"/>
          <w:szCs w:val="26"/>
        </w:rPr>
        <w:t>2. Общие положения планировки т</w:t>
      </w:r>
      <w:r w:rsidRPr="0063121E">
        <w:rPr>
          <w:b/>
          <w:color w:val="auto"/>
          <w:sz w:val="26"/>
          <w:szCs w:val="26"/>
        </w:rPr>
        <w:t>ерритории</w:t>
      </w:r>
    </w:p>
    <w:p w:rsidR="00C3556F" w:rsidRDefault="00C3556F" w:rsidP="00082EDF">
      <w:pPr>
        <w:autoSpaceDE w:val="0"/>
        <w:autoSpaceDN w:val="0"/>
        <w:adjustRightInd w:val="0"/>
        <w:spacing w:line="360" w:lineRule="auto"/>
        <w:jc w:val="both"/>
        <w:rPr>
          <w:color w:val="auto"/>
          <w:sz w:val="26"/>
          <w:szCs w:val="26"/>
        </w:rPr>
      </w:pPr>
      <w:r w:rsidRPr="00111D11">
        <w:rPr>
          <w:color w:val="auto"/>
          <w:sz w:val="26"/>
          <w:szCs w:val="26"/>
        </w:rPr>
        <w:t xml:space="preserve"> </w:t>
      </w:r>
      <w:r>
        <w:rPr>
          <w:color w:val="auto"/>
          <w:sz w:val="26"/>
          <w:szCs w:val="26"/>
        </w:rPr>
        <w:t xml:space="preserve">  П</w:t>
      </w:r>
      <w:r w:rsidRPr="00827E8C">
        <w:rPr>
          <w:color w:val="auto"/>
          <w:sz w:val="26"/>
          <w:szCs w:val="26"/>
        </w:rPr>
        <w:t>одготов</w:t>
      </w:r>
      <w:r>
        <w:rPr>
          <w:color w:val="auto"/>
          <w:sz w:val="26"/>
          <w:szCs w:val="26"/>
        </w:rPr>
        <w:t>ка проекта планировки территории выполнена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827E8C">
        <w:rPr>
          <w:color w:val="auto"/>
          <w:sz w:val="26"/>
          <w:szCs w:val="26"/>
        </w:rPr>
        <w:t xml:space="preserve"> </w:t>
      </w:r>
    </w:p>
    <w:p w:rsidR="00C3556F" w:rsidRDefault="00C3556F" w:rsidP="00082EDF">
      <w:pPr>
        <w:autoSpaceDE w:val="0"/>
        <w:autoSpaceDN w:val="0"/>
        <w:adjustRightInd w:val="0"/>
        <w:spacing w:line="360" w:lineRule="auto"/>
        <w:jc w:val="both"/>
        <w:rPr>
          <w:color w:val="auto"/>
          <w:sz w:val="26"/>
          <w:szCs w:val="26"/>
        </w:rPr>
      </w:pPr>
      <w:r>
        <w:rPr>
          <w:color w:val="auto"/>
          <w:sz w:val="26"/>
          <w:szCs w:val="26"/>
        </w:rPr>
        <w:t xml:space="preserve">   П</w:t>
      </w:r>
      <w:r w:rsidRPr="00827E8C">
        <w:rPr>
          <w:color w:val="auto"/>
          <w:sz w:val="26"/>
          <w:szCs w:val="26"/>
        </w:rPr>
        <w:t>одготов</w:t>
      </w:r>
      <w:r>
        <w:rPr>
          <w:color w:val="auto"/>
          <w:sz w:val="26"/>
          <w:szCs w:val="26"/>
        </w:rPr>
        <w:t>ка проекта межевания территории выполнена для:</w:t>
      </w:r>
    </w:p>
    <w:p w:rsidR="00C3556F" w:rsidRDefault="00C3556F" w:rsidP="00082EDF">
      <w:pPr>
        <w:numPr>
          <w:ilvl w:val="0"/>
          <w:numId w:val="1"/>
        </w:numPr>
        <w:autoSpaceDE w:val="0"/>
        <w:autoSpaceDN w:val="0"/>
        <w:adjustRightInd w:val="0"/>
        <w:spacing w:line="360" w:lineRule="auto"/>
        <w:ind w:left="0" w:firstLine="0"/>
        <w:jc w:val="both"/>
        <w:rPr>
          <w:color w:val="auto"/>
          <w:sz w:val="26"/>
          <w:szCs w:val="26"/>
        </w:rPr>
      </w:pPr>
      <w:r>
        <w:rPr>
          <w:color w:val="auto"/>
          <w:sz w:val="26"/>
          <w:szCs w:val="26"/>
        </w:rPr>
        <w:t xml:space="preserve"> определения местоположения границ</w:t>
      </w:r>
      <w:r w:rsidR="005D2D1E">
        <w:rPr>
          <w:color w:val="auto"/>
          <w:sz w:val="26"/>
          <w:szCs w:val="26"/>
        </w:rPr>
        <w:t xml:space="preserve"> </w:t>
      </w:r>
      <w:r>
        <w:rPr>
          <w:color w:val="auto"/>
          <w:sz w:val="26"/>
          <w:szCs w:val="26"/>
        </w:rPr>
        <w:t xml:space="preserve"> образуемых и изменяемых земельных участков;</w:t>
      </w:r>
    </w:p>
    <w:p w:rsidR="00C3556F" w:rsidRDefault="00C3556F" w:rsidP="00082EDF">
      <w:pPr>
        <w:numPr>
          <w:ilvl w:val="0"/>
          <w:numId w:val="1"/>
        </w:numPr>
        <w:autoSpaceDE w:val="0"/>
        <w:autoSpaceDN w:val="0"/>
        <w:adjustRightInd w:val="0"/>
        <w:spacing w:line="360" w:lineRule="auto"/>
        <w:ind w:left="0" w:firstLine="0"/>
        <w:jc w:val="both"/>
        <w:rPr>
          <w:color w:val="auto"/>
          <w:sz w:val="26"/>
          <w:szCs w:val="26"/>
        </w:rPr>
      </w:pPr>
      <w:r>
        <w:rPr>
          <w:color w:val="auto"/>
          <w:sz w:val="26"/>
          <w:szCs w:val="26"/>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w:t>
      </w:r>
      <w:r w:rsidRPr="00717B05">
        <w:rPr>
          <w:color w:val="auto"/>
          <w:sz w:val="26"/>
          <w:szCs w:val="26"/>
        </w:rPr>
        <w:t xml:space="preserve"> </w:t>
      </w:r>
      <w:r>
        <w:rPr>
          <w:color w:val="auto"/>
          <w:sz w:val="26"/>
          <w:szCs w:val="26"/>
        </w:rPr>
        <w:t>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w:t>
      </w:r>
      <w:r w:rsidR="005D2D1E">
        <w:rPr>
          <w:color w:val="auto"/>
          <w:sz w:val="26"/>
          <w:szCs w:val="26"/>
        </w:rPr>
        <w:t xml:space="preserve">становление, изменение, отмена </w:t>
      </w:r>
      <w:r>
        <w:rPr>
          <w:color w:val="auto"/>
          <w:sz w:val="26"/>
          <w:szCs w:val="26"/>
        </w:rPr>
        <w:t>влекут за собой исключительно изменение границ территории общего пользования.</w:t>
      </w:r>
    </w:p>
    <w:p w:rsidR="00C3556F" w:rsidRDefault="00C3556F" w:rsidP="00082EDF">
      <w:pPr>
        <w:tabs>
          <w:tab w:val="left" w:pos="0"/>
          <w:tab w:val="left" w:pos="1276"/>
        </w:tabs>
        <w:autoSpaceDE w:val="0"/>
        <w:autoSpaceDN w:val="0"/>
        <w:adjustRightInd w:val="0"/>
        <w:spacing w:line="360" w:lineRule="auto"/>
        <w:ind w:firstLine="284"/>
        <w:jc w:val="both"/>
        <w:rPr>
          <w:color w:val="auto"/>
          <w:sz w:val="26"/>
          <w:szCs w:val="26"/>
        </w:rPr>
      </w:pPr>
      <w:r>
        <w:rPr>
          <w:color w:val="auto"/>
          <w:sz w:val="26"/>
          <w:szCs w:val="26"/>
        </w:rPr>
        <w:t>Планируемый баланс т</w:t>
      </w:r>
      <w:r w:rsidRPr="003520FC">
        <w:rPr>
          <w:color w:val="auto"/>
          <w:sz w:val="26"/>
          <w:szCs w:val="26"/>
        </w:rPr>
        <w:t>ерритории в границах разработки проекта планировки</w:t>
      </w:r>
      <w:r>
        <w:rPr>
          <w:color w:val="auto"/>
          <w:sz w:val="26"/>
          <w:szCs w:val="26"/>
        </w:rPr>
        <w:t xml:space="preserve"> приведен в таблице 1.</w:t>
      </w:r>
    </w:p>
    <w:p w:rsidR="00C3556F" w:rsidRDefault="00C3556F" w:rsidP="00082EDF">
      <w:pPr>
        <w:autoSpaceDE w:val="0"/>
        <w:autoSpaceDN w:val="0"/>
        <w:adjustRightInd w:val="0"/>
        <w:jc w:val="both"/>
        <w:rPr>
          <w:b/>
          <w:color w:val="auto"/>
          <w:sz w:val="26"/>
          <w:szCs w:val="26"/>
        </w:rPr>
      </w:pPr>
    </w:p>
    <w:p w:rsidR="00C3556F" w:rsidRDefault="00C3556F" w:rsidP="005D2D1E">
      <w:pPr>
        <w:autoSpaceDE w:val="0"/>
        <w:autoSpaceDN w:val="0"/>
        <w:adjustRightInd w:val="0"/>
        <w:spacing w:line="360" w:lineRule="auto"/>
        <w:ind w:left="284"/>
        <w:jc w:val="center"/>
        <w:rPr>
          <w:b/>
          <w:color w:val="auto"/>
          <w:sz w:val="26"/>
          <w:szCs w:val="26"/>
        </w:rPr>
      </w:pPr>
      <w:r>
        <w:rPr>
          <w:b/>
          <w:color w:val="auto"/>
          <w:sz w:val="26"/>
          <w:szCs w:val="26"/>
        </w:rPr>
        <w:t xml:space="preserve">3. </w:t>
      </w:r>
      <w:r w:rsidRPr="00827E8C">
        <w:rPr>
          <w:b/>
          <w:color w:val="auto"/>
          <w:sz w:val="26"/>
          <w:szCs w:val="26"/>
        </w:rPr>
        <w:t>Положения о размещении объектов капитального строительства</w:t>
      </w:r>
    </w:p>
    <w:p w:rsidR="00C3556F" w:rsidRDefault="00C3556F" w:rsidP="005D2D1E">
      <w:pPr>
        <w:autoSpaceDE w:val="0"/>
        <w:autoSpaceDN w:val="0"/>
        <w:adjustRightInd w:val="0"/>
        <w:spacing w:line="360" w:lineRule="auto"/>
        <w:ind w:left="284"/>
        <w:jc w:val="center"/>
        <w:rPr>
          <w:b/>
          <w:color w:val="auto"/>
          <w:sz w:val="26"/>
          <w:szCs w:val="26"/>
        </w:rPr>
      </w:pPr>
      <w:r w:rsidRPr="00827E8C">
        <w:rPr>
          <w:b/>
          <w:color w:val="auto"/>
          <w:sz w:val="26"/>
          <w:szCs w:val="26"/>
        </w:rPr>
        <w:lastRenderedPageBreak/>
        <w:t>федерального, регионального, ме</w:t>
      </w:r>
      <w:r>
        <w:rPr>
          <w:b/>
          <w:color w:val="auto"/>
          <w:sz w:val="26"/>
          <w:szCs w:val="26"/>
        </w:rPr>
        <w:t>стного значения и иных объектов</w:t>
      </w:r>
    </w:p>
    <w:p w:rsidR="00C3556F" w:rsidRPr="007E1A17" w:rsidRDefault="00C3556F" w:rsidP="005D2D1E">
      <w:pPr>
        <w:autoSpaceDE w:val="0"/>
        <w:autoSpaceDN w:val="0"/>
        <w:adjustRightInd w:val="0"/>
        <w:spacing w:after="120" w:line="360" w:lineRule="auto"/>
        <w:ind w:left="284"/>
        <w:jc w:val="center"/>
        <w:rPr>
          <w:b/>
          <w:color w:val="auto"/>
          <w:sz w:val="26"/>
          <w:szCs w:val="26"/>
        </w:rPr>
      </w:pPr>
      <w:r w:rsidRPr="00827E8C">
        <w:rPr>
          <w:b/>
          <w:color w:val="auto"/>
          <w:sz w:val="26"/>
          <w:szCs w:val="26"/>
        </w:rPr>
        <w:t>капитального строительства</w:t>
      </w:r>
    </w:p>
    <w:p w:rsidR="00C3556F" w:rsidRDefault="00C3556F" w:rsidP="00082EDF">
      <w:pPr>
        <w:tabs>
          <w:tab w:val="left" w:pos="426"/>
        </w:tabs>
        <w:autoSpaceDE w:val="0"/>
        <w:autoSpaceDN w:val="0"/>
        <w:adjustRightInd w:val="0"/>
        <w:spacing w:line="360" w:lineRule="auto"/>
        <w:ind w:firstLine="284"/>
        <w:jc w:val="both"/>
        <w:rPr>
          <w:color w:val="auto"/>
          <w:sz w:val="26"/>
          <w:szCs w:val="26"/>
        </w:rPr>
      </w:pPr>
      <w:r>
        <w:rPr>
          <w:color w:val="auto"/>
          <w:sz w:val="26"/>
          <w:szCs w:val="26"/>
        </w:rPr>
        <w:t>Р</w:t>
      </w:r>
      <w:r w:rsidRPr="00247776">
        <w:rPr>
          <w:color w:val="auto"/>
          <w:sz w:val="26"/>
          <w:szCs w:val="26"/>
        </w:rPr>
        <w:t>азмещение пл</w:t>
      </w:r>
      <w:r>
        <w:rPr>
          <w:color w:val="auto"/>
          <w:sz w:val="26"/>
          <w:szCs w:val="26"/>
        </w:rPr>
        <w:t xml:space="preserve">анируемых объектов </w:t>
      </w:r>
      <w:r w:rsidRPr="000821FF">
        <w:rPr>
          <w:color w:val="auto"/>
          <w:sz w:val="26"/>
          <w:szCs w:val="26"/>
        </w:rPr>
        <w:t>капитального стро</w:t>
      </w:r>
      <w:r>
        <w:rPr>
          <w:color w:val="auto"/>
          <w:sz w:val="26"/>
          <w:szCs w:val="26"/>
        </w:rPr>
        <w:t xml:space="preserve">ительства федерального   и регионального </w:t>
      </w:r>
      <w:r w:rsidRPr="00247776">
        <w:rPr>
          <w:color w:val="auto"/>
          <w:sz w:val="26"/>
          <w:szCs w:val="26"/>
        </w:rPr>
        <w:t>значения</w:t>
      </w:r>
      <w:r>
        <w:rPr>
          <w:color w:val="auto"/>
          <w:sz w:val="26"/>
          <w:szCs w:val="26"/>
        </w:rPr>
        <w:t xml:space="preserve"> не </w:t>
      </w:r>
      <w:r w:rsidRPr="00247776">
        <w:rPr>
          <w:color w:val="auto"/>
          <w:sz w:val="26"/>
          <w:szCs w:val="26"/>
        </w:rPr>
        <w:t>предусмотрено.</w:t>
      </w:r>
    </w:p>
    <w:p w:rsidR="00C3556F" w:rsidRDefault="00C3556F" w:rsidP="00082EDF">
      <w:pPr>
        <w:tabs>
          <w:tab w:val="left" w:pos="426"/>
        </w:tabs>
        <w:autoSpaceDE w:val="0"/>
        <w:autoSpaceDN w:val="0"/>
        <w:adjustRightInd w:val="0"/>
        <w:spacing w:line="360" w:lineRule="auto"/>
        <w:ind w:firstLine="284"/>
        <w:jc w:val="both"/>
        <w:rPr>
          <w:color w:val="auto"/>
          <w:sz w:val="26"/>
          <w:szCs w:val="26"/>
        </w:rPr>
      </w:pPr>
      <w:r w:rsidRPr="000821FF">
        <w:rPr>
          <w:color w:val="auto"/>
          <w:sz w:val="26"/>
          <w:szCs w:val="26"/>
        </w:rPr>
        <w:t>Перечень объектов капитального стро</w:t>
      </w:r>
      <w:r>
        <w:rPr>
          <w:color w:val="auto"/>
          <w:sz w:val="26"/>
          <w:szCs w:val="26"/>
        </w:rPr>
        <w:t>ительства местного значения на территории приведен в таблице 2</w:t>
      </w:r>
      <w:r w:rsidRPr="000821FF">
        <w:rPr>
          <w:color w:val="auto"/>
          <w:sz w:val="26"/>
          <w:szCs w:val="26"/>
        </w:rPr>
        <w:t>.</w:t>
      </w:r>
    </w:p>
    <w:p w:rsidR="00C3556F" w:rsidRPr="00827E8C" w:rsidRDefault="00C3556F" w:rsidP="00082EDF">
      <w:pPr>
        <w:pStyle w:val="a3"/>
        <w:ind w:left="1215" w:right="0" w:firstLine="0"/>
        <w:rPr>
          <w:color w:val="auto"/>
          <w:sz w:val="26"/>
          <w:szCs w:val="26"/>
        </w:rPr>
      </w:pPr>
    </w:p>
    <w:p w:rsidR="00C3556F" w:rsidRDefault="00C3556F" w:rsidP="00082EDF">
      <w:pPr>
        <w:tabs>
          <w:tab w:val="left" w:pos="426"/>
        </w:tabs>
        <w:autoSpaceDE w:val="0"/>
        <w:autoSpaceDN w:val="0"/>
        <w:adjustRightInd w:val="0"/>
        <w:spacing w:line="360" w:lineRule="auto"/>
        <w:ind w:firstLine="284"/>
        <w:jc w:val="both"/>
        <w:rPr>
          <w:color w:val="auto"/>
          <w:sz w:val="26"/>
          <w:szCs w:val="26"/>
        </w:rPr>
      </w:pPr>
      <w:r w:rsidRPr="00791365">
        <w:rPr>
          <w:color w:val="auto"/>
          <w:sz w:val="26"/>
          <w:szCs w:val="26"/>
        </w:rPr>
        <w:t>Показатели объектов капитального строительства различного назначения (далее - ОКС), планируемых к размещен</w:t>
      </w:r>
      <w:r>
        <w:rPr>
          <w:color w:val="auto"/>
          <w:sz w:val="26"/>
          <w:szCs w:val="26"/>
        </w:rPr>
        <w:t>ию и реконструкции на т</w:t>
      </w:r>
      <w:r w:rsidRPr="00791365">
        <w:rPr>
          <w:color w:val="auto"/>
          <w:sz w:val="26"/>
          <w:szCs w:val="26"/>
        </w:rPr>
        <w:t xml:space="preserve">ерритории, приведены в таблице </w:t>
      </w:r>
      <w:r>
        <w:rPr>
          <w:color w:val="auto"/>
          <w:sz w:val="26"/>
          <w:szCs w:val="26"/>
        </w:rPr>
        <w:t>3</w:t>
      </w:r>
      <w:r w:rsidRPr="00791365">
        <w:rPr>
          <w:color w:val="auto"/>
          <w:sz w:val="26"/>
          <w:szCs w:val="26"/>
        </w:rPr>
        <w:t>.</w:t>
      </w:r>
    </w:p>
    <w:p w:rsidR="00C3556F" w:rsidRDefault="00C3556F" w:rsidP="00082EDF">
      <w:pPr>
        <w:tabs>
          <w:tab w:val="left" w:pos="426"/>
        </w:tabs>
        <w:autoSpaceDE w:val="0"/>
        <w:autoSpaceDN w:val="0"/>
        <w:adjustRightInd w:val="0"/>
        <w:spacing w:line="360" w:lineRule="auto"/>
        <w:ind w:firstLine="284"/>
        <w:jc w:val="both"/>
        <w:rPr>
          <w:color w:val="auto"/>
          <w:sz w:val="26"/>
          <w:szCs w:val="26"/>
        </w:rPr>
      </w:pPr>
      <w:r w:rsidRPr="00791365">
        <w:rPr>
          <w:color w:val="auto"/>
          <w:sz w:val="26"/>
          <w:szCs w:val="26"/>
        </w:rPr>
        <w:t xml:space="preserve">Таблица </w:t>
      </w:r>
      <w:r>
        <w:rPr>
          <w:color w:val="auto"/>
          <w:sz w:val="26"/>
          <w:szCs w:val="26"/>
        </w:rPr>
        <w:t xml:space="preserve">3 </w:t>
      </w:r>
      <w:r w:rsidRPr="00791365">
        <w:rPr>
          <w:color w:val="auto"/>
          <w:sz w:val="26"/>
          <w:szCs w:val="26"/>
        </w:rPr>
        <w:t>содержит информацию о плотности и параметрах застройки зон планируемого размещения объектов капитального стр</w:t>
      </w:r>
      <w:r>
        <w:rPr>
          <w:color w:val="auto"/>
          <w:sz w:val="26"/>
          <w:szCs w:val="26"/>
        </w:rPr>
        <w:t>оительства (земельных участков)</w:t>
      </w:r>
    </w:p>
    <w:p w:rsidR="00C3556F" w:rsidRDefault="00C3556F" w:rsidP="00082EDF">
      <w:pPr>
        <w:tabs>
          <w:tab w:val="left" w:pos="426"/>
        </w:tabs>
        <w:autoSpaceDE w:val="0"/>
        <w:autoSpaceDN w:val="0"/>
        <w:adjustRightInd w:val="0"/>
        <w:spacing w:line="360" w:lineRule="auto"/>
        <w:ind w:firstLine="284"/>
        <w:jc w:val="both"/>
        <w:rPr>
          <w:color w:val="auto"/>
          <w:sz w:val="26"/>
          <w:szCs w:val="26"/>
        </w:rPr>
      </w:pPr>
    </w:p>
    <w:p w:rsidR="00C3556F" w:rsidRPr="00827E8C" w:rsidRDefault="00C3556F" w:rsidP="005D2D1E">
      <w:pPr>
        <w:autoSpaceDE w:val="0"/>
        <w:autoSpaceDN w:val="0"/>
        <w:adjustRightInd w:val="0"/>
        <w:spacing w:line="360" w:lineRule="auto"/>
        <w:ind w:left="284"/>
        <w:jc w:val="center"/>
        <w:rPr>
          <w:b/>
          <w:color w:val="auto"/>
          <w:sz w:val="26"/>
          <w:szCs w:val="26"/>
        </w:rPr>
      </w:pPr>
      <w:r>
        <w:rPr>
          <w:b/>
          <w:color w:val="auto"/>
          <w:sz w:val="26"/>
          <w:szCs w:val="26"/>
        </w:rPr>
        <w:t xml:space="preserve">4. </w:t>
      </w:r>
      <w:r w:rsidRPr="00791365">
        <w:rPr>
          <w:b/>
          <w:color w:val="auto"/>
          <w:sz w:val="26"/>
          <w:szCs w:val="26"/>
        </w:rPr>
        <w:t>Положения</w:t>
      </w:r>
      <w:bookmarkStart w:id="4" w:name="_Toc258789789"/>
      <w:bookmarkStart w:id="5" w:name="_Toc271544521"/>
      <w:r w:rsidRPr="00791365">
        <w:rPr>
          <w:b/>
          <w:color w:val="auto"/>
          <w:sz w:val="26"/>
          <w:szCs w:val="26"/>
        </w:rPr>
        <w:t xml:space="preserve"> </w:t>
      </w:r>
      <w:r w:rsidRPr="00791365">
        <w:rPr>
          <w:b/>
          <w:sz w:val="26"/>
          <w:szCs w:val="26"/>
        </w:rPr>
        <w:t>о характеристиках планируемого развития</w:t>
      </w:r>
      <w:bookmarkEnd w:id="4"/>
      <w:bookmarkEnd w:id="5"/>
      <w:r w:rsidRPr="00791365">
        <w:rPr>
          <w:b/>
          <w:sz w:val="26"/>
          <w:szCs w:val="26"/>
        </w:rPr>
        <w:t xml:space="preserve"> </w:t>
      </w:r>
      <w:r>
        <w:rPr>
          <w:b/>
          <w:sz w:val="26"/>
          <w:szCs w:val="26"/>
        </w:rPr>
        <w:t>т</w:t>
      </w:r>
      <w:r w:rsidRPr="00791365">
        <w:rPr>
          <w:b/>
          <w:sz w:val="26"/>
          <w:szCs w:val="26"/>
        </w:rPr>
        <w:t>ерритории</w:t>
      </w:r>
    </w:p>
    <w:p w:rsidR="00C3556F" w:rsidRDefault="00C3556F" w:rsidP="00082EDF">
      <w:pPr>
        <w:autoSpaceDE w:val="0"/>
        <w:autoSpaceDN w:val="0"/>
        <w:adjustRightInd w:val="0"/>
        <w:spacing w:line="360" w:lineRule="auto"/>
        <w:ind w:firstLine="284"/>
        <w:jc w:val="both"/>
        <w:rPr>
          <w:sz w:val="26"/>
          <w:szCs w:val="26"/>
        </w:rPr>
      </w:pPr>
      <w:r>
        <w:rPr>
          <w:sz w:val="26"/>
          <w:szCs w:val="26"/>
        </w:rPr>
        <w:t>Документацией по планировке т</w:t>
      </w:r>
      <w:r w:rsidRPr="00791365">
        <w:rPr>
          <w:sz w:val="26"/>
          <w:szCs w:val="26"/>
        </w:rPr>
        <w:t>ерритории определены расчетные показатели в области общей площади жилого фонда прогнозной численности населения (далее – расчетные показатели), взятые за основу при установлении целевых показателей</w:t>
      </w:r>
      <w:r>
        <w:rPr>
          <w:sz w:val="26"/>
          <w:szCs w:val="26"/>
        </w:rPr>
        <w:t>.</w:t>
      </w:r>
    </w:p>
    <w:p w:rsidR="00C3556F" w:rsidRPr="00791365" w:rsidRDefault="00C3556F" w:rsidP="00082EDF">
      <w:pPr>
        <w:autoSpaceDE w:val="0"/>
        <w:autoSpaceDN w:val="0"/>
        <w:adjustRightInd w:val="0"/>
        <w:spacing w:line="360" w:lineRule="auto"/>
        <w:ind w:firstLine="284"/>
        <w:jc w:val="both"/>
        <w:rPr>
          <w:b/>
          <w:color w:val="auto"/>
          <w:sz w:val="26"/>
          <w:szCs w:val="26"/>
        </w:rPr>
      </w:pPr>
      <w:r w:rsidRPr="00791365">
        <w:rPr>
          <w:sz w:val="26"/>
          <w:szCs w:val="26"/>
        </w:rPr>
        <w:t xml:space="preserve">Расчетные показатели приведены в таблице </w:t>
      </w:r>
      <w:r>
        <w:rPr>
          <w:sz w:val="26"/>
          <w:szCs w:val="26"/>
        </w:rPr>
        <w:t>4</w:t>
      </w:r>
      <w:r w:rsidRPr="00791365">
        <w:rPr>
          <w:sz w:val="26"/>
          <w:szCs w:val="26"/>
        </w:rPr>
        <w:t>.</w:t>
      </w:r>
    </w:p>
    <w:p w:rsidR="00C3556F" w:rsidRDefault="00C3556F" w:rsidP="00082EDF">
      <w:pPr>
        <w:tabs>
          <w:tab w:val="left" w:pos="426"/>
        </w:tabs>
        <w:autoSpaceDE w:val="0"/>
        <w:autoSpaceDN w:val="0"/>
        <w:adjustRightInd w:val="0"/>
        <w:spacing w:line="360" w:lineRule="auto"/>
        <w:ind w:firstLine="284"/>
        <w:jc w:val="both"/>
        <w:rPr>
          <w:color w:val="auto"/>
          <w:sz w:val="26"/>
          <w:szCs w:val="26"/>
        </w:rPr>
      </w:pPr>
    </w:p>
    <w:p w:rsidR="00C3556F" w:rsidRPr="00827E8C" w:rsidRDefault="00C3556F" w:rsidP="00082EDF">
      <w:pPr>
        <w:numPr>
          <w:ilvl w:val="1"/>
          <w:numId w:val="0"/>
        </w:numPr>
        <w:autoSpaceDE w:val="0"/>
        <w:autoSpaceDN w:val="0"/>
        <w:adjustRightInd w:val="0"/>
        <w:spacing w:line="360" w:lineRule="auto"/>
        <w:ind w:firstLine="284"/>
        <w:jc w:val="both"/>
        <w:rPr>
          <w:b/>
          <w:color w:val="auto"/>
          <w:sz w:val="26"/>
          <w:szCs w:val="26"/>
        </w:rPr>
      </w:pPr>
      <w:r w:rsidRPr="00827E8C">
        <w:rPr>
          <w:color w:val="auto"/>
          <w:sz w:val="26"/>
          <w:szCs w:val="26"/>
        </w:rPr>
        <w:t xml:space="preserve">Характеристика планируемого общего жилого фонда, определенная на основе расчетных показателей, приведена в таблице </w:t>
      </w:r>
      <w:r>
        <w:rPr>
          <w:color w:val="auto"/>
          <w:sz w:val="26"/>
          <w:szCs w:val="26"/>
        </w:rPr>
        <w:t>5</w:t>
      </w:r>
      <w:r w:rsidRPr="00827E8C">
        <w:rPr>
          <w:color w:val="auto"/>
          <w:sz w:val="26"/>
          <w:szCs w:val="26"/>
        </w:rPr>
        <w:t>.</w:t>
      </w:r>
    </w:p>
    <w:p w:rsidR="00C3556F" w:rsidRDefault="00C3556F" w:rsidP="00082EDF">
      <w:pPr>
        <w:tabs>
          <w:tab w:val="left" w:pos="426"/>
        </w:tabs>
        <w:autoSpaceDE w:val="0"/>
        <w:autoSpaceDN w:val="0"/>
        <w:adjustRightInd w:val="0"/>
        <w:spacing w:line="360" w:lineRule="auto"/>
        <w:ind w:firstLine="284"/>
        <w:jc w:val="both"/>
        <w:rPr>
          <w:color w:val="auto"/>
          <w:sz w:val="26"/>
          <w:szCs w:val="26"/>
        </w:rPr>
      </w:pPr>
    </w:p>
    <w:p w:rsidR="00C3556F" w:rsidRDefault="00C3556F" w:rsidP="005D2D1E">
      <w:pPr>
        <w:autoSpaceDE w:val="0"/>
        <w:autoSpaceDN w:val="0"/>
        <w:adjustRightInd w:val="0"/>
        <w:ind w:firstLine="284"/>
        <w:jc w:val="center"/>
        <w:rPr>
          <w:b/>
          <w:sz w:val="26"/>
          <w:szCs w:val="26"/>
        </w:rPr>
      </w:pPr>
      <w:r>
        <w:rPr>
          <w:b/>
          <w:color w:val="auto"/>
          <w:sz w:val="26"/>
          <w:szCs w:val="26"/>
        </w:rPr>
        <w:t xml:space="preserve">5. </w:t>
      </w:r>
      <w:r w:rsidRPr="009D4EE4">
        <w:rPr>
          <w:b/>
          <w:color w:val="auto"/>
          <w:sz w:val="26"/>
          <w:szCs w:val="26"/>
        </w:rPr>
        <w:t>Положения</w:t>
      </w:r>
      <w:r>
        <w:rPr>
          <w:b/>
          <w:color w:val="auto"/>
          <w:sz w:val="26"/>
          <w:szCs w:val="26"/>
        </w:rPr>
        <w:t xml:space="preserve"> </w:t>
      </w:r>
      <w:r w:rsidRPr="009D4EE4">
        <w:rPr>
          <w:b/>
          <w:sz w:val="26"/>
          <w:szCs w:val="26"/>
        </w:rPr>
        <w:t xml:space="preserve">о характеристиках планируемого развития </w:t>
      </w:r>
      <w:bookmarkStart w:id="6" w:name="_Toc271544522"/>
      <w:r w:rsidRPr="009D4EE4">
        <w:rPr>
          <w:b/>
          <w:sz w:val="26"/>
          <w:szCs w:val="26"/>
        </w:rPr>
        <w:t>систем</w:t>
      </w:r>
      <w:r>
        <w:rPr>
          <w:b/>
          <w:sz w:val="26"/>
          <w:szCs w:val="26"/>
        </w:rPr>
        <w:t xml:space="preserve"> социального</w:t>
      </w:r>
    </w:p>
    <w:p w:rsidR="005D2D1E" w:rsidRPr="005D2D1E" w:rsidRDefault="00C3556F" w:rsidP="005D2D1E">
      <w:pPr>
        <w:autoSpaceDE w:val="0"/>
        <w:autoSpaceDN w:val="0"/>
        <w:adjustRightInd w:val="0"/>
        <w:spacing w:after="120"/>
        <w:ind w:firstLine="284"/>
        <w:jc w:val="center"/>
        <w:rPr>
          <w:b/>
          <w:sz w:val="26"/>
          <w:szCs w:val="26"/>
        </w:rPr>
      </w:pPr>
      <w:r w:rsidRPr="009D4EE4">
        <w:rPr>
          <w:b/>
          <w:sz w:val="26"/>
          <w:szCs w:val="26"/>
        </w:rPr>
        <w:t xml:space="preserve">обслуживания, необходимых для развития </w:t>
      </w:r>
      <w:r>
        <w:rPr>
          <w:b/>
          <w:sz w:val="26"/>
          <w:szCs w:val="26"/>
        </w:rPr>
        <w:t>т</w:t>
      </w:r>
      <w:r w:rsidRPr="009D4EE4">
        <w:rPr>
          <w:b/>
          <w:sz w:val="26"/>
          <w:szCs w:val="26"/>
        </w:rPr>
        <w:t>ерритории</w:t>
      </w:r>
      <w:bookmarkEnd w:id="6"/>
    </w:p>
    <w:p w:rsidR="00C3556F" w:rsidRDefault="00C3556F" w:rsidP="00082EDF">
      <w:pPr>
        <w:tabs>
          <w:tab w:val="left" w:pos="851"/>
        </w:tabs>
        <w:autoSpaceDE w:val="0"/>
        <w:autoSpaceDN w:val="0"/>
        <w:adjustRightInd w:val="0"/>
        <w:spacing w:line="360" w:lineRule="auto"/>
        <w:ind w:firstLine="284"/>
        <w:jc w:val="both"/>
        <w:rPr>
          <w:sz w:val="26"/>
          <w:szCs w:val="26"/>
        </w:rPr>
      </w:pPr>
      <w:r>
        <w:rPr>
          <w:sz w:val="26"/>
          <w:szCs w:val="26"/>
        </w:rPr>
        <w:t xml:space="preserve">На данной территории объекты социального, культурного назначения отсутствуют. </w:t>
      </w:r>
    </w:p>
    <w:p w:rsidR="00C3556F" w:rsidRDefault="00BD556D" w:rsidP="00082EDF">
      <w:pPr>
        <w:tabs>
          <w:tab w:val="left" w:pos="851"/>
        </w:tabs>
        <w:autoSpaceDE w:val="0"/>
        <w:autoSpaceDN w:val="0"/>
        <w:adjustRightInd w:val="0"/>
        <w:spacing w:line="360" w:lineRule="auto"/>
        <w:ind w:firstLine="284"/>
        <w:jc w:val="both"/>
        <w:rPr>
          <w:sz w:val="26"/>
          <w:szCs w:val="26"/>
        </w:rPr>
      </w:pPr>
      <w:r>
        <w:rPr>
          <w:sz w:val="26"/>
          <w:szCs w:val="26"/>
        </w:rPr>
        <w:t>Размещение новых объектов соц</w:t>
      </w:r>
      <w:r w:rsidR="00C3556F">
        <w:rPr>
          <w:sz w:val="26"/>
          <w:szCs w:val="26"/>
        </w:rPr>
        <w:t>куль</w:t>
      </w:r>
      <w:r>
        <w:rPr>
          <w:sz w:val="26"/>
          <w:szCs w:val="26"/>
        </w:rPr>
        <w:t>т</w:t>
      </w:r>
      <w:r w:rsidR="00C3556F">
        <w:rPr>
          <w:sz w:val="26"/>
          <w:szCs w:val="26"/>
        </w:rPr>
        <w:t>быта не планируется.</w:t>
      </w:r>
    </w:p>
    <w:p w:rsidR="005D2D1E" w:rsidRDefault="005D2D1E" w:rsidP="00082EDF">
      <w:pPr>
        <w:tabs>
          <w:tab w:val="left" w:pos="851"/>
        </w:tabs>
        <w:autoSpaceDE w:val="0"/>
        <w:autoSpaceDN w:val="0"/>
        <w:adjustRightInd w:val="0"/>
        <w:spacing w:line="360" w:lineRule="auto"/>
        <w:ind w:firstLine="284"/>
        <w:jc w:val="both"/>
        <w:rPr>
          <w:sz w:val="26"/>
          <w:szCs w:val="26"/>
        </w:rPr>
      </w:pPr>
    </w:p>
    <w:p w:rsidR="00C3556F" w:rsidRDefault="00C3556F" w:rsidP="005D2D1E">
      <w:pPr>
        <w:tabs>
          <w:tab w:val="left" w:pos="0"/>
        </w:tabs>
        <w:suppressAutoHyphens/>
        <w:ind w:firstLine="284"/>
        <w:jc w:val="center"/>
        <w:rPr>
          <w:b/>
          <w:sz w:val="26"/>
          <w:szCs w:val="26"/>
        </w:rPr>
      </w:pPr>
      <w:r>
        <w:rPr>
          <w:b/>
          <w:sz w:val="26"/>
          <w:szCs w:val="26"/>
        </w:rPr>
        <w:t xml:space="preserve">6. </w:t>
      </w:r>
      <w:r w:rsidRPr="00902522">
        <w:rPr>
          <w:b/>
          <w:sz w:val="26"/>
          <w:szCs w:val="26"/>
        </w:rPr>
        <w:t xml:space="preserve">Положения о развитии систем </w:t>
      </w:r>
      <w:r w:rsidRPr="00902522">
        <w:rPr>
          <w:b/>
          <w:bCs/>
          <w:color w:val="auto"/>
          <w:sz w:val="26"/>
          <w:szCs w:val="26"/>
        </w:rPr>
        <w:t>транспортного</w:t>
      </w:r>
      <w:r>
        <w:rPr>
          <w:b/>
          <w:sz w:val="26"/>
          <w:szCs w:val="26"/>
        </w:rPr>
        <w:t xml:space="preserve"> обслуживания, необходимых</w:t>
      </w:r>
    </w:p>
    <w:p w:rsidR="005D2D1E" w:rsidRPr="00902522" w:rsidRDefault="00C3556F" w:rsidP="005D2D1E">
      <w:pPr>
        <w:tabs>
          <w:tab w:val="left" w:pos="0"/>
        </w:tabs>
        <w:suppressAutoHyphens/>
        <w:spacing w:after="120"/>
        <w:ind w:firstLine="284"/>
        <w:jc w:val="center"/>
        <w:rPr>
          <w:b/>
          <w:sz w:val="26"/>
          <w:szCs w:val="26"/>
        </w:rPr>
      </w:pPr>
      <w:r>
        <w:rPr>
          <w:b/>
          <w:sz w:val="26"/>
          <w:szCs w:val="26"/>
        </w:rPr>
        <w:t>для развития т</w:t>
      </w:r>
      <w:r w:rsidRPr="00902522">
        <w:rPr>
          <w:b/>
          <w:sz w:val="26"/>
          <w:szCs w:val="26"/>
        </w:rPr>
        <w:t>ерритории</w:t>
      </w:r>
    </w:p>
    <w:p w:rsidR="00C3556F" w:rsidRDefault="00C3556F" w:rsidP="00082EDF">
      <w:pPr>
        <w:tabs>
          <w:tab w:val="left" w:pos="0"/>
        </w:tabs>
        <w:suppressAutoHyphens/>
        <w:spacing w:line="360" w:lineRule="auto"/>
        <w:ind w:firstLine="284"/>
        <w:jc w:val="both"/>
        <w:rPr>
          <w:sz w:val="26"/>
          <w:szCs w:val="26"/>
        </w:rPr>
      </w:pPr>
      <w:r>
        <w:rPr>
          <w:sz w:val="26"/>
          <w:szCs w:val="26"/>
        </w:rPr>
        <w:t xml:space="preserve">Линейные объекты транспортной инфраструктуры – </w:t>
      </w:r>
      <w:r w:rsidRPr="009D4EE4">
        <w:rPr>
          <w:sz w:val="26"/>
          <w:szCs w:val="26"/>
        </w:rPr>
        <w:t>автомобильны</w:t>
      </w:r>
      <w:r>
        <w:rPr>
          <w:sz w:val="26"/>
          <w:szCs w:val="26"/>
        </w:rPr>
        <w:t>е</w:t>
      </w:r>
      <w:r w:rsidRPr="009D4EE4">
        <w:rPr>
          <w:sz w:val="26"/>
          <w:szCs w:val="26"/>
        </w:rPr>
        <w:t xml:space="preserve"> дорог</w:t>
      </w:r>
      <w:r>
        <w:rPr>
          <w:sz w:val="26"/>
          <w:szCs w:val="26"/>
        </w:rPr>
        <w:t xml:space="preserve">и федерального и </w:t>
      </w:r>
      <w:r w:rsidRPr="009D4EE4">
        <w:rPr>
          <w:sz w:val="26"/>
          <w:szCs w:val="26"/>
        </w:rPr>
        <w:t>регионального значения</w:t>
      </w:r>
      <w:r>
        <w:rPr>
          <w:sz w:val="26"/>
          <w:szCs w:val="26"/>
        </w:rPr>
        <w:t xml:space="preserve"> на территории не располагаются.</w:t>
      </w:r>
    </w:p>
    <w:p w:rsidR="00C3556F" w:rsidRDefault="00C3556F" w:rsidP="00082EDF">
      <w:pPr>
        <w:tabs>
          <w:tab w:val="left" w:pos="0"/>
        </w:tabs>
        <w:suppressAutoHyphens/>
        <w:spacing w:line="360" w:lineRule="auto"/>
        <w:ind w:firstLine="284"/>
        <w:jc w:val="both"/>
        <w:rPr>
          <w:sz w:val="26"/>
          <w:szCs w:val="26"/>
        </w:rPr>
      </w:pPr>
      <w:r>
        <w:rPr>
          <w:sz w:val="26"/>
          <w:szCs w:val="26"/>
        </w:rPr>
        <w:lastRenderedPageBreak/>
        <w:t xml:space="preserve">В границах территории </w:t>
      </w:r>
      <w:proofErr w:type="spellStart"/>
      <w:r>
        <w:rPr>
          <w:sz w:val="26"/>
          <w:szCs w:val="26"/>
        </w:rPr>
        <w:t>ППиМ</w:t>
      </w:r>
      <w:proofErr w:type="spellEnd"/>
      <w:r>
        <w:rPr>
          <w:sz w:val="26"/>
          <w:szCs w:val="26"/>
        </w:rPr>
        <w:t xml:space="preserve"> уже сформирована территория общего пользования (улицы, дороги, проезды): </w:t>
      </w:r>
      <w:r w:rsidRPr="00154AAA">
        <w:rPr>
          <w:sz w:val="26"/>
          <w:szCs w:val="26"/>
        </w:rPr>
        <w:t>улиц</w:t>
      </w:r>
      <w:r>
        <w:rPr>
          <w:sz w:val="26"/>
          <w:szCs w:val="26"/>
        </w:rPr>
        <w:t>а и дорога</w:t>
      </w:r>
      <w:r w:rsidRPr="00154AAA">
        <w:rPr>
          <w:sz w:val="26"/>
          <w:szCs w:val="26"/>
        </w:rPr>
        <w:t xml:space="preserve"> местного значения</w:t>
      </w:r>
      <w:r w:rsidR="005D2D1E">
        <w:rPr>
          <w:sz w:val="26"/>
          <w:szCs w:val="26"/>
        </w:rPr>
        <w:t xml:space="preserve"> </w:t>
      </w:r>
      <w:r>
        <w:rPr>
          <w:sz w:val="26"/>
          <w:szCs w:val="26"/>
        </w:rPr>
        <w:t>(новое строительство); магистральная улица районного значени</w:t>
      </w:r>
      <w:proofErr w:type="gramStart"/>
      <w:r>
        <w:rPr>
          <w:sz w:val="26"/>
          <w:szCs w:val="26"/>
        </w:rPr>
        <w:t>я(</w:t>
      </w:r>
      <w:proofErr w:type="gramEnd"/>
      <w:r>
        <w:rPr>
          <w:sz w:val="26"/>
          <w:szCs w:val="26"/>
        </w:rPr>
        <w:t xml:space="preserve">реконструкция); магистральная улица общегородского значения регулируемого(реконструкция) движения </w:t>
      </w:r>
      <w:r w:rsidRPr="00154AAA">
        <w:rPr>
          <w:sz w:val="26"/>
          <w:szCs w:val="26"/>
        </w:rPr>
        <w:t>обеспечивающ</w:t>
      </w:r>
      <w:r>
        <w:rPr>
          <w:sz w:val="26"/>
          <w:szCs w:val="26"/>
        </w:rPr>
        <w:t>ие</w:t>
      </w:r>
      <w:r w:rsidRPr="00154AAA">
        <w:rPr>
          <w:sz w:val="26"/>
          <w:szCs w:val="26"/>
        </w:rPr>
        <w:t xml:space="preserve"> нормативную  плотность улично-дорожной сети и устойчивую транспортную связь</w:t>
      </w:r>
      <w:r>
        <w:rPr>
          <w:sz w:val="26"/>
          <w:szCs w:val="26"/>
        </w:rPr>
        <w:t xml:space="preserve"> как внутри т</w:t>
      </w:r>
      <w:r w:rsidRPr="00154AAA">
        <w:rPr>
          <w:sz w:val="26"/>
          <w:szCs w:val="26"/>
        </w:rPr>
        <w:t>ерритории, так и выход на внешние</w:t>
      </w:r>
      <w:r>
        <w:rPr>
          <w:sz w:val="26"/>
          <w:szCs w:val="26"/>
        </w:rPr>
        <w:t>, по отношению к т</w:t>
      </w:r>
      <w:r w:rsidRPr="00154AAA">
        <w:rPr>
          <w:sz w:val="26"/>
          <w:szCs w:val="26"/>
        </w:rPr>
        <w:t>ерритории</w:t>
      </w:r>
      <w:r>
        <w:rPr>
          <w:sz w:val="26"/>
          <w:szCs w:val="26"/>
        </w:rPr>
        <w:t>,</w:t>
      </w:r>
      <w:r w:rsidRPr="00154AAA">
        <w:rPr>
          <w:sz w:val="26"/>
          <w:szCs w:val="26"/>
        </w:rPr>
        <w:t xml:space="preserve"> объекты </w:t>
      </w:r>
      <w:r>
        <w:rPr>
          <w:sz w:val="26"/>
          <w:szCs w:val="26"/>
        </w:rPr>
        <w:t>общегородского значения</w:t>
      </w:r>
      <w:r w:rsidRPr="00154AAA">
        <w:rPr>
          <w:sz w:val="26"/>
          <w:szCs w:val="26"/>
        </w:rPr>
        <w:t>.</w:t>
      </w:r>
    </w:p>
    <w:p w:rsidR="00C3556F" w:rsidRDefault="00C3556F" w:rsidP="00082EDF">
      <w:pPr>
        <w:tabs>
          <w:tab w:val="left" w:pos="0"/>
        </w:tabs>
        <w:suppressAutoHyphens/>
        <w:spacing w:line="360" w:lineRule="auto"/>
        <w:ind w:firstLine="284"/>
        <w:jc w:val="both"/>
        <w:rPr>
          <w:sz w:val="26"/>
          <w:szCs w:val="26"/>
        </w:rPr>
      </w:pPr>
      <w:r w:rsidRPr="000A7311">
        <w:rPr>
          <w:sz w:val="26"/>
          <w:szCs w:val="26"/>
        </w:rPr>
        <w:t>Перечень мероприятий по развитию транспортной инфраструктуры на</w:t>
      </w:r>
      <w:r>
        <w:rPr>
          <w:sz w:val="26"/>
          <w:szCs w:val="26"/>
        </w:rPr>
        <w:t xml:space="preserve"> территории приведен в таблице 6</w:t>
      </w:r>
      <w:r w:rsidRPr="000A7311">
        <w:rPr>
          <w:sz w:val="26"/>
          <w:szCs w:val="26"/>
        </w:rPr>
        <w:t>.</w:t>
      </w:r>
    </w:p>
    <w:p w:rsidR="00C3556F" w:rsidRDefault="00C3556F" w:rsidP="00082EDF">
      <w:pPr>
        <w:tabs>
          <w:tab w:val="left" w:pos="426"/>
        </w:tabs>
        <w:autoSpaceDE w:val="0"/>
        <w:autoSpaceDN w:val="0"/>
        <w:adjustRightInd w:val="0"/>
        <w:spacing w:line="360" w:lineRule="auto"/>
        <w:jc w:val="both"/>
        <w:rPr>
          <w:color w:val="auto"/>
          <w:sz w:val="26"/>
          <w:szCs w:val="26"/>
        </w:rPr>
      </w:pPr>
    </w:p>
    <w:p w:rsidR="005D2D1E" w:rsidRPr="005D2D1E" w:rsidRDefault="00C3556F" w:rsidP="005D2D1E">
      <w:pPr>
        <w:tabs>
          <w:tab w:val="left" w:pos="0"/>
        </w:tabs>
        <w:suppressAutoHyphens/>
        <w:jc w:val="center"/>
        <w:rPr>
          <w:b/>
          <w:bCs/>
          <w:sz w:val="26"/>
          <w:szCs w:val="26"/>
        </w:rPr>
      </w:pPr>
      <w:r w:rsidRPr="00C3556F">
        <w:rPr>
          <w:b/>
          <w:bCs/>
          <w:sz w:val="26"/>
          <w:szCs w:val="26"/>
        </w:rPr>
        <w:t>7. Характеристика развития системы инженерно</w:t>
      </w:r>
      <w:r w:rsidR="00264EC8">
        <w:rPr>
          <w:b/>
          <w:bCs/>
          <w:sz w:val="26"/>
          <w:szCs w:val="26"/>
        </w:rPr>
        <w:t>-</w:t>
      </w:r>
      <w:r w:rsidRPr="00C3556F">
        <w:rPr>
          <w:b/>
          <w:bCs/>
          <w:sz w:val="26"/>
          <w:szCs w:val="26"/>
        </w:rPr>
        <w:t xml:space="preserve"> технического обеспечения территории</w:t>
      </w:r>
    </w:p>
    <w:p w:rsidR="00C3556F" w:rsidRPr="00C3556F" w:rsidRDefault="00C3556F" w:rsidP="00082EDF">
      <w:pPr>
        <w:tabs>
          <w:tab w:val="left" w:pos="0"/>
        </w:tabs>
        <w:suppressAutoHyphens/>
        <w:spacing w:line="360" w:lineRule="auto"/>
        <w:ind w:firstLine="284"/>
        <w:jc w:val="both"/>
        <w:rPr>
          <w:sz w:val="26"/>
          <w:szCs w:val="26"/>
        </w:rPr>
      </w:pPr>
      <w:r w:rsidRPr="00C3556F">
        <w:rPr>
          <w:sz w:val="26"/>
          <w:szCs w:val="26"/>
        </w:rPr>
        <w:t>Характеристика развития системы водоснабжения и канализации территории.</w:t>
      </w:r>
    </w:p>
    <w:p w:rsidR="00C3556F" w:rsidRPr="00C3556F" w:rsidRDefault="00C3556F" w:rsidP="00082EDF">
      <w:pPr>
        <w:tabs>
          <w:tab w:val="left" w:pos="0"/>
        </w:tabs>
        <w:suppressAutoHyphens/>
        <w:spacing w:line="360" w:lineRule="auto"/>
        <w:ind w:firstLine="284"/>
        <w:jc w:val="both"/>
        <w:rPr>
          <w:sz w:val="26"/>
          <w:szCs w:val="26"/>
        </w:rPr>
      </w:pPr>
      <w:r w:rsidRPr="00C3556F">
        <w:rPr>
          <w:sz w:val="26"/>
          <w:szCs w:val="26"/>
        </w:rPr>
        <w:t xml:space="preserve"> Источником водосн</w:t>
      </w:r>
      <w:r w:rsidR="005D2D1E">
        <w:rPr>
          <w:sz w:val="26"/>
          <w:szCs w:val="26"/>
        </w:rPr>
        <w:t xml:space="preserve">абжения проектируемой застройки предложена </w:t>
      </w:r>
      <w:r w:rsidRPr="00C3556F">
        <w:rPr>
          <w:sz w:val="26"/>
          <w:szCs w:val="26"/>
        </w:rPr>
        <w:t xml:space="preserve">централизованная водопроводная сеть. </w:t>
      </w:r>
    </w:p>
    <w:p w:rsidR="00C3556F" w:rsidRPr="00C3556F" w:rsidRDefault="00C3556F" w:rsidP="00082EDF">
      <w:pPr>
        <w:tabs>
          <w:tab w:val="left" w:pos="0"/>
        </w:tabs>
        <w:suppressAutoHyphens/>
        <w:spacing w:line="360" w:lineRule="auto"/>
        <w:ind w:firstLine="284"/>
        <w:jc w:val="both"/>
        <w:rPr>
          <w:sz w:val="26"/>
          <w:szCs w:val="26"/>
        </w:rPr>
      </w:pPr>
      <w:r w:rsidRPr="00C3556F">
        <w:rPr>
          <w:sz w:val="26"/>
          <w:szCs w:val="26"/>
        </w:rPr>
        <w:t>Расчетный расход на хозяйственно-питьевое водоснабжение жилой застройки составляет 56,2 м</w:t>
      </w:r>
      <w:r w:rsidRPr="00C3556F">
        <w:rPr>
          <w:sz w:val="26"/>
          <w:szCs w:val="26"/>
          <w:vertAlign w:val="superscript"/>
        </w:rPr>
        <w:t>3</w:t>
      </w:r>
      <w:r w:rsidRPr="00C3556F">
        <w:rPr>
          <w:sz w:val="26"/>
          <w:szCs w:val="26"/>
        </w:rPr>
        <w:t>/</w:t>
      </w:r>
      <w:proofErr w:type="spellStart"/>
      <w:r w:rsidRPr="00C3556F">
        <w:rPr>
          <w:sz w:val="26"/>
          <w:szCs w:val="26"/>
        </w:rPr>
        <w:t>сут</w:t>
      </w:r>
      <w:proofErr w:type="spellEnd"/>
      <w:r w:rsidRPr="00C3556F">
        <w:rPr>
          <w:sz w:val="26"/>
          <w:szCs w:val="26"/>
        </w:rPr>
        <w:t>.</w:t>
      </w:r>
    </w:p>
    <w:p w:rsidR="00C3556F" w:rsidRPr="00C3556F" w:rsidRDefault="00C3556F" w:rsidP="00082EDF">
      <w:pPr>
        <w:tabs>
          <w:tab w:val="left" w:pos="0"/>
        </w:tabs>
        <w:suppressAutoHyphens/>
        <w:spacing w:line="360" w:lineRule="auto"/>
        <w:ind w:firstLine="284"/>
        <w:jc w:val="both"/>
        <w:rPr>
          <w:sz w:val="26"/>
          <w:szCs w:val="26"/>
        </w:rPr>
      </w:pPr>
      <w:r w:rsidRPr="00C3556F">
        <w:rPr>
          <w:sz w:val="26"/>
          <w:szCs w:val="26"/>
        </w:rPr>
        <w:t>Система водоотв</w:t>
      </w:r>
      <w:r w:rsidR="005D2D1E">
        <w:rPr>
          <w:sz w:val="26"/>
          <w:szCs w:val="26"/>
        </w:rPr>
        <w:t xml:space="preserve">едения застройки на территории </w:t>
      </w:r>
      <w:r w:rsidRPr="00C3556F">
        <w:rPr>
          <w:sz w:val="26"/>
          <w:szCs w:val="26"/>
        </w:rPr>
        <w:t>запроектирована в существующую микрорайонную сеть. Проектируемые сети канализации, диаметром 200 мм, жилой застройки подключаются к существующей канализационной сети.</w:t>
      </w:r>
    </w:p>
    <w:p w:rsidR="00C3556F" w:rsidRPr="00C3556F" w:rsidRDefault="005D2D1E" w:rsidP="00082EDF">
      <w:pPr>
        <w:tabs>
          <w:tab w:val="left" w:pos="0"/>
        </w:tabs>
        <w:suppressAutoHyphens/>
        <w:spacing w:line="360" w:lineRule="auto"/>
        <w:ind w:firstLine="284"/>
        <w:jc w:val="both"/>
        <w:rPr>
          <w:sz w:val="26"/>
          <w:szCs w:val="26"/>
        </w:rPr>
      </w:pPr>
      <w:r>
        <w:rPr>
          <w:sz w:val="26"/>
          <w:szCs w:val="26"/>
        </w:rPr>
        <w:t xml:space="preserve">В северо-восточной части </w:t>
      </w:r>
      <w:r w:rsidR="00C3556F" w:rsidRPr="00C3556F">
        <w:rPr>
          <w:sz w:val="26"/>
          <w:szCs w:val="26"/>
        </w:rPr>
        <w:t>территории (</w:t>
      </w:r>
      <w:r>
        <w:rPr>
          <w:sz w:val="26"/>
          <w:szCs w:val="26"/>
        </w:rPr>
        <w:t>за пределами проекта планировки</w:t>
      </w:r>
      <w:r w:rsidR="00C3556F" w:rsidRPr="00C3556F">
        <w:rPr>
          <w:sz w:val="26"/>
          <w:szCs w:val="26"/>
        </w:rPr>
        <w:t>)</w:t>
      </w:r>
      <w:r>
        <w:rPr>
          <w:sz w:val="26"/>
          <w:szCs w:val="26"/>
        </w:rPr>
        <w:t xml:space="preserve"> расположена трансформаторная </w:t>
      </w:r>
      <w:r w:rsidR="00C3556F" w:rsidRPr="00C3556F">
        <w:rPr>
          <w:sz w:val="26"/>
          <w:szCs w:val="26"/>
        </w:rPr>
        <w:t xml:space="preserve">подстанция мощностью 2х400 </w:t>
      </w:r>
      <w:proofErr w:type="spellStart"/>
      <w:r w:rsidR="00C3556F" w:rsidRPr="00C3556F">
        <w:rPr>
          <w:sz w:val="26"/>
          <w:szCs w:val="26"/>
        </w:rPr>
        <w:t>кВА</w:t>
      </w:r>
      <w:proofErr w:type="spellEnd"/>
      <w:r w:rsidR="00C3556F" w:rsidRPr="00C3556F">
        <w:rPr>
          <w:sz w:val="26"/>
          <w:szCs w:val="26"/>
        </w:rPr>
        <w:t xml:space="preserve"> для электроснабжения жилой застройки. Питание проектируемой жилой застройки от существующей ТП. Максим</w:t>
      </w:r>
      <w:r>
        <w:rPr>
          <w:sz w:val="26"/>
          <w:szCs w:val="26"/>
        </w:rPr>
        <w:t>альная мощность присоединяемых жилых домов</w:t>
      </w:r>
      <w:r w:rsidR="00C3556F" w:rsidRPr="00C3556F">
        <w:rPr>
          <w:sz w:val="26"/>
          <w:szCs w:val="26"/>
        </w:rPr>
        <w:t xml:space="preserve"> – 700 кВт.</w:t>
      </w:r>
    </w:p>
    <w:p w:rsidR="00C3556F" w:rsidRDefault="00C3556F" w:rsidP="00082EDF">
      <w:pPr>
        <w:tabs>
          <w:tab w:val="left" w:pos="0"/>
        </w:tabs>
        <w:suppressAutoHyphens/>
        <w:spacing w:line="360" w:lineRule="auto"/>
        <w:ind w:firstLine="284"/>
        <w:jc w:val="both"/>
        <w:rPr>
          <w:sz w:val="26"/>
          <w:szCs w:val="26"/>
        </w:rPr>
      </w:pPr>
      <w:r w:rsidRPr="00C3556F">
        <w:rPr>
          <w:sz w:val="26"/>
          <w:szCs w:val="26"/>
        </w:rPr>
        <w:t>Показатели развития объектов инженерной инфраструктуры территории</w:t>
      </w:r>
      <w:r w:rsidR="005D2D1E">
        <w:rPr>
          <w:sz w:val="26"/>
          <w:szCs w:val="26"/>
        </w:rPr>
        <w:t xml:space="preserve"> приведены в таблице 7</w:t>
      </w:r>
    </w:p>
    <w:p w:rsidR="005D2D1E" w:rsidRPr="00C3556F" w:rsidRDefault="005D2D1E" w:rsidP="00082EDF">
      <w:pPr>
        <w:tabs>
          <w:tab w:val="left" w:pos="0"/>
        </w:tabs>
        <w:suppressAutoHyphens/>
        <w:spacing w:line="360" w:lineRule="auto"/>
        <w:ind w:firstLine="284"/>
        <w:jc w:val="both"/>
        <w:rPr>
          <w:b/>
          <w:sz w:val="26"/>
          <w:szCs w:val="26"/>
        </w:rPr>
      </w:pPr>
    </w:p>
    <w:p w:rsidR="00C3556F" w:rsidRDefault="00C3556F" w:rsidP="005D2D1E">
      <w:pPr>
        <w:tabs>
          <w:tab w:val="left" w:pos="851"/>
        </w:tabs>
        <w:ind w:left="284"/>
        <w:jc w:val="center"/>
        <w:rPr>
          <w:b/>
          <w:sz w:val="26"/>
          <w:szCs w:val="26"/>
        </w:rPr>
      </w:pPr>
      <w:r w:rsidRPr="00C3556F">
        <w:rPr>
          <w:b/>
          <w:sz w:val="26"/>
          <w:szCs w:val="26"/>
        </w:rPr>
        <w:t>8. Мероприятия по предупреждению чрезвычайных ситуаций</w:t>
      </w:r>
    </w:p>
    <w:p w:rsidR="00BD556D" w:rsidRPr="005D2D1E" w:rsidRDefault="00BD556D" w:rsidP="005D2D1E">
      <w:pPr>
        <w:tabs>
          <w:tab w:val="left" w:pos="851"/>
        </w:tabs>
        <w:ind w:left="284"/>
        <w:jc w:val="center"/>
        <w:rPr>
          <w:b/>
          <w:sz w:val="26"/>
          <w:szCs w:val="26"/>
        </w:rPr>
      </w:pPr>
    </w:p>
    <w:p w:rsidR="00C3556F" w:rsidRPr="00C3556F" w:rsidRDefault="00C3556F" w:rsidP="00082EDF">
      <w:pPr>
        <w:spacing w:line="360" w:lineRule="auto"/>
        <w:ind w:firstLine="284"/>
        <w:jc w:val="both"/>
        <w:rPr>
          <w:color w:val="auto"/>
          <w:sz w:val="26"/>
          <w:szCs w:val="26"/>
        </w:rPr>
      </w:pPr>
      <w:r w:rsidRPr="00C3556F">
        <w:rPr>
          <w:color w:val="auto"/>
          <w:sz w:val="26"/>
          <w:szCs w:val="26"/>
        </w:rPr>
        <w:t xml:space="preserve">Для тушения пожаров </w:t>
      </w:r>
      <w:r w:rsidRPr="00C3556F">
        <w:rPr>
          <w:sz w:val="26"/>
          <w:szCs w:val="26"/>
        </w:rPr>
        <w:t xml:space="preserve">предусматривается использование пожарных гидрантов, установленных на проектируемой водопроводной сети. Ближайшее </w:t>
      </w:r>
      <w:r w:rsidRPr="00C3556F">
        <w:rPr>
          <w:color w:val="auto"/>
          <w:sz w:val="26"/>
          <w:szCs w:val="26"/>
        </w:rPr>
        <w:t>пожарное депо находится по улице Нахимовской, на расстоянии около 3,5 км от проектируемой территории.</w:t>
      </w:r>
    </w:p>
    <w:p w:rsidR="00C3556F" w:rsidRPr="00C3556F" w:rsidRDefault="00C3556F" w:rsidP="00082EDF">
      <w:pPr>
        <w:spacing w:line="360" w:lineRule="auto"/>
        <w:ind w:firstLine="284"/>
        <w:jc w:val="both"/>
        <w:rPr>
          <w:color w:val="auto"/>
          <w:sz w:val="26"/>
          <w:szCs w:val="26"/>
        </w:rPr>
      </w:pPr>
      <w:r w:rsidRPr="00C3556F">
        <w:rPr>
          <w:color w:val="auto"/>
          <w:sz w:val="26"/>
          <w:szCs w:val="26"/>
        </w:rPr>
        <w:lastRenderedPageBreak/>
        <w:t>Чертеж вертикальной планировки территории выполнен в проектных отметках подсыпкой пониженных мест, с учет</w:t>
      </w:r>
      <w:r w:rsidR="005D2D1E">
        <w:rPr>
          <w:color w:val="auto"/>
          <w:sz w:val="26"/>
          <w:szCs w:val="26"/>
        </w:rPr>
        <w:t xml:space="preserve">ом отвода поверхностных вод со </w:t>
      </w:r>
      <w:r w:rsidRPr="00C3556F">
        <w:rPr>
          <w:color w:val="auto"/>
          <w:sz w:val="26"/>
          <w:szCs w:val="26"/>
        </w:rPr>
        <w:t>скоростями</w:t>
      </w:r>
      <w:proofErr w:type="gramStart"/>
      <w:r w:rsidRPr="00C3556F">
        <w:rPr>
          <w:color w:val="auto"/>
          <w:sz w:val="26"/>
          <w:szCs w:val="26"/>
        </w:rPr>
        <w:t xml:space="preserve"> ,</w:t>
      </w:r>
      <w:proofErr w:type="gramEnd"/>
      <w:r w:rsidRPr="00C3556F">
        <w:rPr>
          <w:color w:val="auto"/>
          <w:sz w:val="26"/>
          <w:szCs w:val="26"/>
        </w:rPr>
        <w:t xml:space="preserve"> исключаю</w:t>
      </w:r>
      <w:r w:rsidR="005D2D1E">
        <w:rPr>
          <w:color w:val="auto"/>
          <w:sz w:val="26"/>
          <w:szCs w:val="26"/>
        </w:rPr>
        <w:t xml:space="preserve">щими возможность </w:t>
      </w:r>
      <w:r w:rsidRPr="00C3556F">
        <w:rPr>
          <w:color w:val="auto"/>
          <w:sz w:val="26"/>
          <w:szCs w:val="26"/>
        </w:rPr>
        <w:t>эрозии почвы, минимальный объем земляных работ с учетом использования вытесняемых грунтов на площадке строительства.</w:t>
      </w:r>
    </w:p>
    <w:p w:rsidR="00C3556F" w:rsidRPr="00C3556F" w:rsidRDefault="00C3556F" w:rsidP="00082EDF">
      <w:pPr>
        <w:spacing w:line="360" w:lineRule="auto"/>
        <w:ind w:firstLine="284"/>
        <w:jc w:val="both"/>
        <w:rPr>
          <w:color w:val="auto"/>
          <w:sz w:val="26"/>
          <w:szCs w:val="26"/>
        </w:rPr>
      </w:pPr>
      <w:r w:rsidRPr="00C3556F">
        <w:rPr>
          <w:color w:val="auto"/>
          <w:sz w:val="26"/>
          <w:szCs w:val="26"/>
        </w:rPr>
        <w:t>Система существующих водоотводных каналов микрорайона Северный предусматривает защиту микрорайона от паводка.</w:t>
      </w:r>
    </w:p>
    <w:p w:rsidR="00C3556F" w:rsidRPr="00C3556F" w:rsidRDefault="00C3556F" w:rsidP="00082EDF">
      <w:pPr>
        <w:spacing w:line="360" w:lineRule="auto"/>
        <w:ind w:firstLine="284"/>
        <w:jc w:val="both"/>
        <w:rPr>
          <w:sz w:val="26"/>
          <w:szCs w:val="26"/>
        </w:rPr>
      </w:pPr>
      <w:r w:rsidRPr="00C3556F">
        <w:rPr>
          <w:color w:val="auto"/>
          <w:sz w:val="26"/>
          <w:szCs w:val="26"/>
        </w:rPr>
        <w:t>Отвод поверхностных вод с асфальтированных проездов предусмотрен в дождевую канализацию открытого типа с предварительной очисткой стока.</w:t>
      </w:r>
    </w:p>
    <w:p w:rsidR="00C3556F" w:rsidRPr="00C3556F" w:rsidRDefault="00C3556F" w:rsidP="00082EDF">
      <w:pPr>
        <w:spacing w:line="360" w:lineRule="auto"/>
        <w:ind w:firstLine="284"/>
        <w:jc w:val="both"/>
        <w:rPr>
          <w:color w:val="auto"/>
          <w:sz w:val="26"/>
          <w:szCs w:val="26"/>
        </w:rPr>
      </w:pPr>
      <w:r w:rsidRPr="00C3556F">
        <w:rPr>
          <w:color w:val="auto"/>
          <w:sz w:val="26"/>
          <w:szCs w:val="26"/>
        </w:rPr>
        <w:t xml:space="preserve">Интенсивность сейсмических воздействий в баллах (сейсмичность) для района строительства следует принимать на основе </w:t>
      </w:r>
      <w:hyperlink r:id="rId8" w:history="1">
        <w:r w:rsidRPr="00C3556F">
          <w:rPr>
            <w:color w:val="auto"/>
            <w:sz w:val="26"/>
            <w:szCs w:val="26"/>
            <w:u w:val="single"/>
          </w:rPr>
          <w:t>комплекта карт общего сейсмического районирования территории Российской Федерации (ОСР-97)</w:t>
        </w:r>
      </w:hyperlink>
      <w:r w:rsidRPr="00C3556F">
        <w:rPr>
          <w:color w:val="auto"/>
          <w:sz w:val="26"/>
          <w:szCs w:val="26"/>
        </w:rPr>
        <w:t>, утвержденных Российской академией наук. Сейсмичность территории ППМ до 7 баллов, что допустимо для размещения зданий разной этажности.</w:t>
      </w:r>
    </w:p>
    <w:p w:rsidR="00C3556F" w:rsidRPr="00C3556F" w:rsidRDefault="00C3556F" w:rsidP="00082EDF">
      <w:pPr>
        <w:spacing w:line="360" w:lineRule="auto"/>
        <w:ind w:firstLine="284"/>
        <w:jc w:val="both"/>
        <w:rPr>
          <w:color w:val="auto"/>
          <w:sz w:val="26"/>
          <w:szCs w:val="26"/>
        </w:rPr>
      </w:pPr>
      <w:r w:rsidRPr="00C3556F">
        <w:rPr>
          <w:color w:val="auto"/>
          <w:sz w:val="26"/>
          <w:szCs w:val="26"/>
        </w:rPr>
        <w:t>Для защиты жизни и здоровья населения в ЧС следует применять следующие основные мероприятия гражданской обороны, являющиеся составной частью мероприятий РСЧС:</w:t>
      </w:r>
    </w:p>
    <w:p w:rsidR="00C3556F" w:rsidRPr="00C3556F" w:rsidRDefault="00C3556F" w:rsidP="00082EDF">
      <w:pPr>
        <w:spacing w:line="360" w:lineRule="auto"/>
        <w:ind w:firstLine="284"/>
        <w:jc w:val="both"/>
        <w:rPr>
          <w:sz w:val="26"/>
          <w:szCs w:val="26"/>
        </w:rPr>
      </w:pPr>
      <w:r w:rsidRPr="00C3556F">
        <w:rPr>
          <w:color w:val="auto"/>
          <w:sz w:val="26"/>
          <w:szCs w:val="26"/>
        </w:rPr>
        <w:t xml:space="preserve">- </w:t>
      </w:r>
      <w:r w:rsidRPr="00C3556F">
        <w:rPr>
          <w:sz w:val="26"/>
          <w:szCs w:val="26"/>
        </w:rPr>
        <w:t>укрытие людей в приспособленных под нужды защиты населения помещениях производственных, общественных и жилых зданий, а также в специальных защитных сооружениях.</w:t>
      </w:r>
    </w:p>
    <w:p w:rsidR="00C3556F" w:rsidRPr="00C3556F" w:rsidRDefault="00C3556F" w:rsidP="00082EDF">
      <w:pPr>
        <w:spacing w:line="360" w:lineRule="auto"/>
        <w:ind w:firstLine="284"/>
        <w:jc w:val="both"/>
        <w:rPr>
          <w:sz w:val="26"/>
          <w:szCs w:val="26"/>
        </w:rPr>
      </w:pPr>
      <w:r w:rsidRPr="00C3556F">
        <w:rPr>
          <w:sz w:val="26"/>
          <w:szCs w:val="26"/>
        </w:rPr>
        <w:t>- эвакуацию населения из зон ЧС;</w:t>
      </w:r>
    </w:p>
    <w:p w:rsidR="00C3556F" w:rsidRPr="00C3556F" w:rsidRDefault="00C3556F" w:rsidP="00082EDF">
      <w:pPr>
        <w:spacing w:line="360" w:lineRule="auto"/>
        <w:ind w:firstLine="284"/>
        <w:jc w:val="both"/>
        <w:rPr>
          <w:sz w:val="26"/>
          <w:szCs w:val="26"/>
        </w:rPr>
      </w:pPr>
      <w:r w:rsidRPr="00C3556F">
        <w:rPr>
          <w:sz w:val="26"/>
          <w:szCs w:val="26"/>
        </w:rPr>
        <w:t>-использование средств индивидуальной защиты органов дыхания и кожных покровов;</w:t>
      </w:r>
    </w:p>
    <w:p w:rsidR="00C3556F" w:rsidRPr="00C3556F" w:rsidRDefault="00C3556F" w:rsidP="00082EDF">
      <w:pPr>
        <w:spacing w:line="360" w:lineRule="auto"/>
        <w:ind w:firstLine="284"/>
        <w:jc w:val="both"/>
        <w:rPr>
          <w:sz w:val="26"/>
          <w:szCs w:val="26"/>
        </w:rPr>
      </w:pPr>
      <w:r w:rsidRPr="00C3556F">
        <w:rPr>
          <w:sz w:val="26"/>
          <w:szCs w:val="26"/>
        </w:rPr>
        <w:t>- проведение мероприятий медицинской защиты;</w:t>
      </w:r>
    </w:p>
    <w:p w:rsidR="00C3556F" w:rsidRPr="00C3556F" w:rsidRDefault="00C3556F" w:rsidP="00082EDF">
      <w:pPr>
        <w:spacing w:line="360" w:lineRule="auto"/>
        <w:ind w:firstLine="284"/>
        <w:jc w:val="both"/>
        <w:rPr>
          <w:sz w:val="26"/>
          <w:szCs w:val="26"/>
        </w:rPr>
      </w:pPr>
      <w:r w:rsidRPr="00C3556F">
        <w:rPr>
          <w:sz w:val="26"/>
          <w:szCs w:val="26"/>
        </w:rPr>
        <w:t>- проведение аварийно-спасательных и других неотложных работ в зонах ЧС.</w:t>
      </w:r>
    </w:p>
    <w:p w:rsidR="00C3556F" w:rsidRPr="00C3556F" w:rsidRDefault="00C3556F" w:rsidP="00082EDF">
      <w:pPr>
        <w:spacing w:line="360" w:lineRule="auto"/>
        <w:ind w:firstLine="284"/>
        <w:jc w:val="both"/>
        <w:rPr>
          <w:sz w:val="26"/>
          <w:szCs w:val="26"/>
        </w:rPr>
      </w:pPr>
      <w:r w:rsidRPr="00C3556F">
        <w:rPr>
          <w:color w:val="auto"/>
          <w:sz w:val="26"/>
          <w:szCs w:val="26"/>
        </w:rPr>
        <w:t>Следует обеспечить антитеррористическую защищенность зданий и сооружений. В пределах границ земельного участка перед местом доступа посетителей на объект, где согласно заданию на проектирование возможно нахождение людей числом более 50, проектное решение должно обеспечивать возможность мониторинга указанного места доступа на предмет обнаружения оружия, взрывчатки и боеприпасов при помощи СОТ и СОО.</w:t>
      </w:r>
    </w:p>
    <w:p w:rsidR="00C3556F" w:rsidRDefault="00C3556F" w:rsidP="00082EDF">
      <w:pPr>
        <w:spacing w:line="360" w:lineRule="auto"/>
        <w:ind w:firstLine="284"/>
        <w:jc w:val="both"/>
        <w:rPr>
          <w:color w:val="auto"/>
          <w:sz w:val="26"/>
          <w:szCs w:val="26"/>
        </w:rPr>
      </w:pPr>
      <w:r w:rsidRPr="00C3556F">
        <w:rPr>
          <w:color w:val="auto"/>
          <w:sz w:val="26"/>
          <w:szCs w:val="26"/>
        </w:rPr>
        <w:t xml:space="preserve">Проектной документацией объектов </w:t>
      </w:r>
      <w:proofErr w:type="spellStart"/>
      <w:r w:rsidRPr="00C3556F">
        <w:rPr>
          <w:color w:val="auto"/>
          <w:sz w:val="26"/>
          <w:szCs w:val="26"/>
        </w:rPr>
        <w:t>соц</w:t>
      </w:r>
      <w:r w:rsidR="005D2D1E">
        <w:rPr>
          <w:color w:val="auto"/>
          <w:sz w:val="26"/>
          <w:szCs w:val="26"/>
        </w:rPr>
        <w:t>.</w:t>
      </w:r>
      <w:r w:rsidRPr="00C3556F">
        <w:rPr>
          <w:color w:val="auto"/>
          <w:sz w:val="26"/>
          <w:szCs w:val="26"/>
        </w:rPr>
        <w:t>кульбыта</w:t>
      </w:r>
      <w:proofErr w:type="spellEnd"/>
      <w:r w:rsidRPr="00C3556F">
        <w:rPr>
          <w:color w:val="auto"/>
          <w:sz w:val="26"/>
          <w:szCs w:val="26"/>
        </w:rPr>
        <w:t xml:space="preserve"> должна быть предусмотрена возможность оборудования и функционирования систем охранного видеонаблюдения </w:t>
      </w:r>
      <w:r w:rsidRPr="00C3556F">
        <w:rPr>
          <w:color w:val="auto"/>
          <w:sz w:val="26"/>
          <w:szCs w:val="26"/>
        </w:rPr>
        <w:lastRenderedPageBreak/>
        <w:t xml:space="preserve">(СОТ), охранного освещения (СОО), охранной и тревожной сигнализации (СОТС), экстренной связи </w:t>
      </w:r>
      <w:r w:rsidRPr="00C3556F">
        <w:t>(</w:t>
      </w:r>
      <w:r w:rsidRPr="00C3556F">
        <w:rPr>
          <w:color w:val="auto"/>
          <w:sz w:val="26"/>
          <w:szCs w:val="26"/>
        </w:rPr>
        <w:t>СЭС) всех входов, а также мест пребывания людей численностью более 50 человек в одном из помещений.</w:t>
      </w:r>
    </w:p>
    <w:p w:rsidR="005D2D1E" w:rsidRPr="00C3556F" w:rsidRDefault="005D2D1E" w:rsidP="00082EDF">
      <w:pPr>
        <w:spacing w:line="360" w:lineRule="auto"/>
        <w:ind w:firstLine="284"/>
        <w:jc w:val="both"/>
        <w:rPr>
          <w:color w:val="auto"/>
          <w:sz w:val="26"/>
          <w:szCs w:val="26"/>
        </w:rPr>
      </w:pPr>
    </w:p>
    <w:p w:rsidR="00C3556F" w:rsidRPr="00C3556F" w:rsidRDefault="00C3556F" w:rsidP="00473E02">
      <w:pPr>
        <w:spacing w:line="360" w:lineRule="auto"/>
        <w:ind w:left="360"/>
        <w:jc w:val="center"/>
        <w:rPr>
          <w:b/>
          <w:color w:val="auto"/>
          <w:sz w:val="26"/>
          <w:szCs w:val="26"/>
        </w:rPr>
      </w:pPr>
      <w:r w:rsidRPr="00C3556F">
        <w:rPr>
          <w:b/>
          <w:color w:val="auto"/>
          <w:sz w:val="26"/>
          <w:szCs w:val="26"/>
        </w:rPr>
        <w:t>9.Зоны с особыми усл</w:t>
      </w:r>
      <w:r w:rsidR="00473E02">
        <w:rPr>
          <w:b/>
          <w:color w:val="auto"/>
          <w:sz w:val="26"/>
          <w:szCs w:val="26"/>
        </w:rPr>
        <w:t>овиями использования территории</w:t>
      </w:r>
    </w:p>
    <w:p w:rsidR="00C3556F" w:rsidRPr="00C3556F" w:rsidRDefault="00C3556F" w:rsidP="00082EDF">
      <w:pPr>
        <w:spacing w:line="360" w:lineRule="auto"/>
        <w:ind w:firstLine="567"/>
        <w:jc w:val="both"/>
        <w:rPr>
          <w:sz w:val="26"/>
          <w:szCs w:val="26"/>
        </w:rPr>
      </w:pPr>
      <w:r w:rsidRPr="00C3556F">
        <w:rPr>
          <w:sz w:val="26"/>
          <w:szCs w:val="26"/>
        </w:rPr>
        <w:t>Мероприятия по охране поверхностных водных объектов включают в себя:</w:t>
      </w:r>
    </w:p>
    <w:p w:rsidR="00C3556F" w:rsidRPr="00C3556F" w:rsidRDefault="00C3556F" w:rsidP="00082EDF">
      <w:pPr>
        <w:spacing w:line="360" w:lineRule="auto"/>
        <w:ind w:firstLine="567"/>
        <w:jc w:val="both"/>
        <w:rPr>
          <w:sz w:val="26"/>
          <w:szCs w:val="26"/>
        </w:rPr>
      </w:pPr>
      <w:r w:rsidRPr="00C3556F">
        <w:rPr>
          <w:sz w:val="26"/>
          <w:szCs w:val="26"/>
        </w:rPr>
        <w:t>а) установление на местности границ водоохранных зон и границ прибрежных защитных полос поверхностных водных объектов, закрепление их на местности специальными информационными знаками в соответствии с Правилами установления на местности границ водоохранных зон и границ прибрежных защитных полос водных объектов, утвержденными постановлением Правительства Российской Федерации от 10 января 2009 г. N 17 «Об утверждении Правил установления на местности границ водоохранных зон и границ прибрежных защитных полос водных объектов»;</w:t>
      </w:r>
    </w:p>
    <w:p w:rsidR="00C3556F" w:rsidRPr="00C3556F" w:rsidRDefault="00C3556F" w:rsidP="00082EDF">
      <w:pPr>
        <w:spacing w:line="360" w:lineRule="auto"/>
        <w:ind w:firstLine="567"/>
        <w:jc w:val="both"/>
        <w:rPr>
          <w:sz w:val="26"/>
          <w:szCs w:val="26"/>
        </w:rPr>
      </w:pPr>
      <w:r w:rsidRPr="00C3556F">
        <w:rPr>
          <w:sz w:val="26"/>
          <w:szCs w:val="26"/>
        </w:rPr>
        <w:t>б) предотвращение истощения водных объектов, ликвидацию загрязнения и засорения, извлечение объектов механического засорения;</w:t>
      </w:r>
    </w:p>
    <w:p w:rsidR="00C3556F" w:rsidRPr="00C3556F" w:rsidRDefault="00C3556F" w:rsidP="00082EDF">
      <w:pPr>
        <w:spacing w:line="360" w:lineRule="auto"/>
        <w:ind w:firstLine="567"/>
        <w:jc w:val="both"/>
        <w:rPr>
          <w:sz w:val="26"/>
          <w:szCs w:val="26"/>
        </w:rPr>
      </w:pPr>
      <w:r w:rsidRPr="00C3556F">
        <w:rPr>
          <w:sz w:val="26"/>
          <w:szCs w:val="26"/>
        </w:rPr>
        <w:t>в) расчистку водных объектов от донных отложений;</w:t>
      </w:r>
    </w:p>
    <w:p w:rsidR="00C3556F" w:rsidRPr="00C3556F" w:rsidRDefault="00C3556F" w:rsidP="00082EDF">
      <w:pPr>
        <w:spacing w:line="360" w:lineRule="auto"/>
        <w:ind w:firstLine="567"/>
        <w:jc w:val="both"/>
        <w:rPr>
          <w:sz w:val="26"/>
          <w:szCs w:val="26"/>
        </w:rPr>
      </w:pPr>
      <w:r w:rsidRPr="00C3556F">
        <w:rPr>
          <w:sz w:val="26"/>
          <w:szCs w:val="26"/>
        </w:rPr>
        <w:t>г) аэрацию водных объектов;</w:t>
      </w:r>
    </w:p>
    <w:p w:rsidR="00C3556F" w:rsidRPr="00C3556F" w:rsidRDefault="00C3556F" w:rsidP="00082EDF">
      <w:pPr>
        <w:spacing w:line="360" w:lineRule="auto"/>
        <w:ind w:firstLine="567"/>
        <w:jc w:val="both"/>
        <w:rPr>
          <w:sz w:val="26"/>
          <w:szCs w:val="26"/>
        </w:rPr>
      </w:pPr>
      <w:r w:rsidRPr="00C3556F">
        <w:rPr>
          <w:sz w:val="26"/>
          <w:szCs w:val="26"/>
        </w:rPr>
        <w:t>д) биологическую рекультивацию водных объектов;</w:t>
      </w:r>
    </w:p>
    <w:p w:rsidR="00C3556F" w:rsidRPr="00C3556F" w:rsidRDefault="00C3556F" w:rsidP="00082EDF">
      <w:pPr>
        <w:spacing w:line="360" w:lineRule="auto"/>
        <w:ind w:firstLine="567"/>
        <w:jc w:val="both"/>
        <w:rPr>
          <w:sz w:val="26"/>
          <w:szCs w:val="26"/>
        </w:rPr>
      </w:pPr>
      <w:r w:rsidRPr="00C3556F">
        <w:rPr>
          <w:sz w:val="26"/>
          <w:szCs w:val="26"/>
        </w:rPr>
        <w:t>е) залужение и закрепление кустарниковой растительностью берегов;</w:t>
      </w:r>
    </w:p>
    <w:p w:rsidR="00C3556F" w:rsidRPr="00C3556F" w:rsidRDefault="00C3556F" w:rsidP="00082EDF">
      <w:pPr>
        <w:spacing w:line="360" w:lineRule="auto"/>
        <w:ind w:firstLine="567"/>
        <w:jc w:val="both"/>
        <w:rPr>
          <w:sz w:val="26"/>
          <w:szCs w:val="26"/>
        </w:rPr>
      </w:pPr>
      <w:r w:rsidRPr="00C3556F">
        <w:rPr>
          <w:sz w:val="26"/>
          <w:szCs w:val="26"/>
        </w:rPr>
        <w:t>ж) оборудование хозяйственных объектов сооружениями, обеспечивающими охрану водных объектов от загрязнения, засорения, заиления и истощения вод в соответствии со статьей 65 Водного кодекса Российской Федерации;</w:t>
      </w:r>
    </w:p>
    <w:p w:rsidR="00C3556F" w:rsidRPr="00C3556F" w:rsidRDefault="00C3556F" w:rsidP="00082EDF">
      <w:pPr>
        <w:spacing w:line="360" w:lineRule="auto"/>
        <w:ind w:firstLine="567"/>
        <w:jc w:val="both"/>
        <w:rPr>
          <w:sz w:val="26"/>
          <w:szCs w:val="26"/>
        </w:rPr>
      </w:pPr>
      <w:r w:rsidRPr="00C3556F">
        <w:rPr>
          <w:sz w:val="26"/>
          <w:szCs w:val="26"/>
        </w:rPr>
        <w:t>з) иные мероприятия по охране поверхностных водных объектов.</w:t>
      </w:r>
    </w:p>
    <w:p w:rsidR="00C3556F" w:rsidRPr="00C3556F" w:rsidRDefault="00C3556F" w:rsidP="00082EDF">
      <w:pPr>
        <w:spacing w:line="360" w:lineRule="auto"/>
        <w:ind w:firstLine="284"/>
        <w:jc w:val="both"/>
        <w:rPr>
          <w:sz w:val="26"/>
          <w:szCs w:val="26"/>
        </w:rPr>
      </w:pPr>
      <w:r w:rsidRPr="00C3556F">
        <w:rPr>
          <w:sz w:val="26"/>
          <w:szCs w:val="26"/>
        </w:rPr>
        <w:t>Территория проектирования полностью попадает в водоохранную зону моря 500м.</w:t>
      </w:r>
    </w:p>
    <w:p w:rsidR="00C3556F" w:rsidRPr="00C3556F" w:rsidRDefault="003F2BC8" w:rsidP="00082EDF">
      <w:pPr>
        <w:spacing w:line="360" w:lineRule="auto"/>
        <w:jc w:val="both"/>
        <w:rPr>
          <w:color w:val="auto"/>
          <w:sz w:val="26"/>
          <w:szCs w:val="26"/>
        </w:rPr>
      </w:pPr>
      <w:hyperlink r:id="rId9" w:history="1">
        <w:r w:rsidR="00C3556F" w:rsidRPr="00C3556F">
          <w:rPr>
            <w:bCs/>
            <w:color w:val="auto"/>
            <w:sz w:val="26"/>
            <w:szCs w:val="26"/>
            <w:u w:val="single"/>
            <w:shd w:val="clear" w:color="auto" w:fill="FFFFFF"/>
          </w:rPr>
          <w:t>«Водный кодекс Российской Федерации» от 03.06.2006 N 74-ФЗ (ред. от 29.07.2017)</w:t>
        </w:r>
      </w:hyperlink>
    </w:p>
    <w:p w:rsidR="00C3556F" w:rsidRPr="00473E02" w:rsidRDefault="00C3556F" w:rsidP="00082EDF">
      <w:pPr>
        <w:keepNext/>
        <w:shd w:val="clear" w:color="auto" w:fill="FFFFFF"/>
        <w:spacing w:line="360" w:lineRule="auto"/>
        <w:ind w:firstLine="547"/>
        <w:jc w:val="both"/>
        <w:outlineLvl w:val="0"/>
        <w:rPr>
          <w:bCs/>
          <w:color w:val="auto"/>
          <w:kern w:val="32"/>
          <w:sz w:val="26"/>
          <w:szCs w:val="26"/>
        </w:rPr>
      </w:pPr>
      <w:bookmarkStart w:id="7" w:name="dst100571"/>
      <w:bookmarkEnd w:id="7"/>
      <w:r w:rsidRPr="00473E02">
        <w:rPr>
          <w:bCs/>
          <w:color w:val="auto"/>
          <w:kern w:val="32"/>
          <w:sz w:val="26"/>
          <w:szCs w:val="26"/>
        </w:rPr>
        <w:t>ВК РФ Статья 65. Водоохранные зоны и прибрежные защитные полосы</w:t>
      </w:r>
    </w:p>
    <w:p w:rsidR="00C3556F" w:rsidRPr="00C3556F" w:rsidRDefault="00C3556F" w:rsidP="00082EDF">
      <w:pPr>
        <w:shd w:val="clear" w:color="auto" w:fill="FFFFFF"/>
        <w:spacing w:line="360" w:lineRule="auto"/>
        <w:ind w:firstLine="547"/>
        <w:jc w:val="both"/>
        <w:rPr>
          <w:sz w:val="26"/>
          <w:szCs w:val="26"/>
        </w:rPr>
      </w:pPr>
      <w:r w:rsidRPr="00C3556F">
        <w:rPr>
          <w:sz w:val="26"/>
          <w:szCs w:val="26"/>
        </w:rPr>
        <w:t>15. В границах водоохранных зон запрещаются:</w:t>
      </w:r>
    </w:p>
    <w:p w:rsidR="00C3556F" w:rsidRPr="00C3556F" w:rsidRDefault="00C3556F" w:rsidP="00082EDF">
      <w:pPr>
        <w:shd w:val="clear" w:color="auto" w:fill="FFFFFF"/>
        <w:spacing w:line="360" w:lineRule="auto"/>
        <w:ind w:firstLine="547"/>
        <w:jc w:val="both"/>
        <w:rPr>
          <w:sz w:val="26"/>
          <w:szCs w:val="26"/>
        </w:rPr>
      </w:pPr>
      <w:bookmarkStart w:id="8" w:name="dst92"/>
      <w:bookmarkEnd w:id="8"/>
      <w:r w:rsidRPr="00C3556F">
        <w:rPr>
          <w:sz w:val="26"/>
          <w:szCs w:val="26"/>
        </w:rPr>
        <w:t>1) использование сточных вод в целях регулирования плодородия почв;</w:t>
      </w:r>
    </w:p>
    <w:p w:rsidR="00C3556F" w:rsidRPr="00C3556F" w:rsidRDefault="00C3556F" w:rsidP="00082EDF">
      <w:pPr>
        <w:shd w:val="clear" w:color="auto" w:fill="FFFFFF"/>
        <w:spacing w:line="360" w:lineRule="auto"/>
        <w:ind w:firstLine="547"/>
        <w:jc w:val="both"/>
        <w:rPr>
          <w:sz w:val="26"/>
          <w:szCs w:val="26"/>
        </w:rPr>
      </w:pPr>
      <w:bookmarkStart w:id="9" w:name="dst125"/>
      <w:bookmarkEnd w:id="9"/>
      <w:r w:rsidRPr="00C3556F">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3556F" w:rsidRPr="00C3556F" w:rsidRDefault="00C3556F" w:rsidP="00082EDF">
      <w:pPr>
        <w:shd w:val="clear" w:color="auto" w:fill="FFFFFF"/>
        <w:spacing w:line="360" w:lineRule="auto"/>
        <w:ind w:firstLine="547"/>
        <w:jc w:val="both"/>
        <w:rPr>
          <w:sz w:val="26"/>
          <w:szCs w:val="26"/>
        </w:rPr>
      </w:pPr>
      <w:bookmarkStart w:id="10" w:name="dst93"/>
      <w:bookmarkEnd w:id="10"/>
      <w:r w:rsidRPr="00C3556F">
        <w:rPr>
          <w:sz w:val="26"/>
          <w:szCs w:val="26"/>
        </w:rPr>
        <w:lastRenderedPageBreak/>
        <w:t>3) осуществление авиационных мер по борьбе с вредными организмами;</w:t>
      </w:r>
    </w:p>
    <w:p w:rsidR="00C3556F" w:rsidRPr="00C3556F" w:rsidRDefault="00C3556F" w:rsidP="00082EDF">
      <w:pPr>
        <w:shd w:val="clear" w:color="auto" w:fill="FFFFFF"/>
        <w:spacing w:line="360" w:lineRule="auto"/>
        <w:ind w:firstLine="547"/>
        <w:jc w:val="both"/>
        <w:rPr>
          <w:sz w:val="26"/>
          <w:szCs w:val="26"/>
        </w:rPr>
      </w:pPr>
      <w:bookmarkStart w:id="11" w:name="dst100593"/>
      <w:bookmarkEnd w:id="11"/>
      <w:r w:rsidRPr="00C3556F">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556F" w:rsidRPr="00C3556F" w:rsidRDefault="00C3556F" w:rsidP="00082EDF">
      <w:pPr>
        <w:shd w:val="clear" w:color="auto" w:fill="FFFFFF"/>
        <w:spacing w:line="360" w:lineRule="auto"/>
        <w:ind w:firstLine="547"/>
        <w:jc w:val="both"/>
        <w:rPr>
          <w:sz w:val="26"/>
          <w:szCs w:val="26"/>
        </w:rPr>
      </w:pPr>
      <w:bookmarkStart w:id="12" w:name="dst94"/>
      <w:bookmarkEnd w:id="12"/>
      <w:r w:rsidRPr="00C3556F">
        <w:rPr>
          <w:sz w:val="26"/>
          <w:szCs w:val="2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3556F" w:rsidRPr="00C3556F" w:rsidRDefault="00C3556F" w:rsidP="00082EDF">
      <w:pPr>
        <w:shd w:val="clear" w:color="auto" w:fill="FFFFFF"/>
        <w:spacing w:line="360" w:lineRule="auto"/>
        <w:ind w:firstLine="547"/>
        <w:jc w:val="both"/>
        <w:rPr>
          <w:sz w:val="26"/>
          <w:szCs w:val="26"/>
        </w:rPr>
      </w:pPr>
      <w:bookmarkStart w:id="13" w:name="dst95"/>
      <w:bookmarkEnd w:id="13"/>
      <w:r w:rsidRPr="00C3556F">
        <w:rPr>
          <w:sz w:val="26"/>
          <w:szCs w:val="26"/>
        </w:rPr>
        <w:t>6) размещение специализированных хранилищ пестицидов и агрохимикатов, применение пестицидов и агрохимикатов;</w:t>
      </w:r>
    </w:p>
    <w:p w:rsidR="00C3556F" w:rsidRPr="00C3556F" w:rsidRDefault="00C3556F" w:rsidP="00082EDF">
      <w:pPr>
        <w:shd w:val="clear" w:color="auto" w:fill="FFFFFF"/>
        <w:spacing w:line="360" w:lineRule="auto"/>
        <w:ind w:firstLine="547"/>
        <w:jc w:val="both"/>
        <w:rPr>
          <w:sz w:val="26"/>
          <w:szCs w:val="26"/>
        </w:rPr>
      </w:pPr>
      <w:bookmarkStart w:id="14" w:name="dst96"/>
      <w:bookmarkEnd w:id="14"/>
      <w:r w:rsidRPr="00C3556F">
        <w:rPr>
          <w:sz w:val="26"/>
          <w:szCs w:val="26"/>
        </w:rPr>
        <w:t>7) сброс сточных, в том числе дренажных, вод;</w:t>
      </w:r>
    </w:p>
    <w:p w:rsidR="00C3556F" w:rsidRPr="00C3556F" w:rsidRDefault="00C3556F" w:rsidP="00082EDF">
      <w:pPr>
        <w:shd w:val="clear" w:color="auto" w:fill="FFFFFF"/>
        <w:spacing w:line="360" w:lineRule="auto"/>
        <w:ind w:firstLine="547"/>
        <w:jc w:val="both"/>
        <w:rPr>
          <w:sz w:val="26"/>
          <w:szCs w:val="26"/>
        </w:rPr>
      </w:pPr>
      <w:bookmarkStart w:id="15" w:name="dst97"/>
      <w:bookmarkEnd w:id="15"/>
      <w:r w:rsidRPr="00C3556F">
        <w:rPr>
          <w:sz w:val="26"/>
          <w:szCs w:val="26"/>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anchor="dst35" w:history="1">
        <w:r w:rsidRPr="00C3556F">
          <w:rPr>
            <w:color w:val="666699"/>
            <w:sz w:val="26"/>
            <w:szCs w:val="26"/>
            <w:u w:val="single"/>
          </w:rPr>
          <w:t>статьей 19.1</w:t>
        </w:r>
      </w:hyperlink>
      <w:r w:rsidRPr="00C3556F">
        <w:rPr>
          <w:sz w:val="26"/>
          <w:szCs w:val="26"/>
        </w:rPr>
        <w:t> Закона Российской Федерации от 21 февраля 1992 года N 2395-1 "О недрах").</w:t>
      </w:r>
    </w:p>
    <w:p w:rsidR="00C3556F" w:rsidRPr="00C3556F" w:rsidRDefault="00C3556F" w:rsidP="00082EDF">
      <w:pPr>
        <w:shd w:val="clear" w:color="auto" w:fill="FFFFFF"/>
        <w:spacing w:line="360" w:lineRule="auto"/>
        <w:ind w:firstLine="547"/>
        <w:jc w:val="both"/>
        <w:rPr>
          <w:sz w:val="26"/>
          <w:szCs w:val="26"/>
        </w:rPr>
      </w:pPr>
      <w:bookmarkStart w:id="16" w:name="dst98"/>
      <w:bookmarkEnd w:id="16"/>
      <w:r w:rsidRPr="00C3556F">
        <w:rPr>
          <w:sz w:val="26"/>
          <w:szCs w:val="26"/>
        </w:rP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w:t>
      </w:r>
      <w:r w:rsidRPr="00C3556F">
        <w:rPr>
          <w:sz w:val="26"/>
          <w:szCs w:val="26"/>
        </w:rPr>
        <w:lastRenderedPageBreak/>
        <w:t>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3556F" w:rsidRPr="00C3556F" w:rsidRDefault="00C3556F" w:rsidP="00082EDF">
      <w:pPr>
        <w:shd w:val="clear" w:color="auto" w:fill="FFFFFF"/>
        <w:spacing w:line="360" w:lineRule="auto"/>
        <w:ind w:firstLine="547"/>
        <w:jc w:val="both"/>
        <w:rPr>
          <w:sz w:val="26"/>
          <w:szCs w:val="26"/>
        </w:rPr>
      </w:pPr>
      <w:bookmarkStart w:id="17" w:name="dst99"/>
      <w:bookmarkEnd w:id="17"/>
      <w:r w:rsidRPr="00C3556F">
        <w:rPr>
          <w:sz w:val="26"/>
          <w:szCs w:val="26"/>
        </w:rPr>
        <w:t>1) централизованные системы водоотведения (канализации), централизованные ливневые системы водоотведения;</w:t>
      </w:r>
    </w:p>
    <w:p w:rsidR="00C3556F" w:rsidRPr="00C3556F" w:rsidRDefault="00C3556F" w:rsidP="00082EDF">
      <w:pPr>
        <w:shd w:val="clear" w:color="auto" w:fill="FFFFFF"/>
        <w:spacing w:line="360" w:lineRule="auto"/>
        <w:ind w:firstLine="547"/>
        <w:jc w:val="both"/>
        <w:rPr>
          <w:sz w:val="26"/>
          <w:szCs w:val="26"/>
        </w:rPr>
      </w:pPr>
      <w:bookmarkStart w:id="18" w:name="dst100"/>
      <w:bookmarkEnd w:id="18"/>
      <w:r w:rsidRPr="00C3556F">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3556F" w:rsidRPr="00C3556F" w:rsidRDefault="00C3556F" w:rsidP="00082EDF">
      <w:pPr>
        <w:shd w:val="clear" w:color="auto" w:fill="FFFFFF"/>
        <w:spacing w:line="360" w:lineRule="auto"/>
        <w:ind w:firstLine="547"/>
        <w:jc w:val="both"/>
        <w:rPr>
          <w:sz w:val="26"/>
          <w:szCs w:val="26"/>
        </w:rPr>
      </w:pPr>
      <w:bookmarkStart w:id="19" w:name="dst101"/>
      <w:bookmarkEnd w:id="19"/>
      <w:r w:rsidRPr="00C3556F">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3556F" w:rsidRPr="00C3556F" w:rsidRDefault="00C3556F" w:rsidP="00082EDF">
      <w:pPr>
        <w:shd w:val="clear" w:color="auto" w:fill="FFFFFF"/>
        <w:spacing w:line="360" w:lineRule="auto"/>
        <w:ind w:firstLine="547"/>
        <w:jc w:val="both"/>
        <w:rPr>
          <w:sz w:val="26"/>
          <w:szCs w:val="26"/>
        </w:rPr>
      </w:pPr>
      <w:bookmarkStart w:id="20" w:name="dst102"/>
      <w:bookmarkEnd w:id="20"/>
      <w:r w:rsidRPr="00C3556F">
        <w:rPr>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3556F" w:rsidRPr="00C3556F" w:rsidRDefault="00C3556F" w:rsidP="00082EDF">
      <w:pPr>
        <w:tabs>
          <w:tab w:val="left" w:pos="284"/>
        </w:tabs>
        <w:suppressAutoHyphens/>
        <w:autoSpaceDE w:val="0"/>
        <w:autoSpaceDN w:val="0"/>
        <w:adjustRightInd w:val="0"/>
        <w:spacing w:line="360" w:lineRule="auto"/>
        <w:jc w:val="both"/>
        <w:rPr>
          <w:sz w:val="26"/>
          <w:szCs w:val="26"/>
        </w:rPr>
      </w:pPr>
      <w:r w:rsidRPr="00C3556F">
        <w:rPr>
          <w:sz w:val="26"/>
          <w:szCs w:val="26"/>
        </w:rPr>
        <w:t>Все вышеперечисленное соблюдается на территории проектирования.</w:t>
      </w:r>
    </w:p>
    <w:p w:rsidR="00C3556F" w:rsidRPr="00C3556F" w:rsidRDefault="00C3556F" w:rsidP="00082EDF">
      <w:pPr>
        <w:ind w:firstLine="284"/>
        <w:jc w:val="both"/>
        <w:rPr>
          <w:color w:val="auto"/>
          <w:sz w:val="26"/>
          <w:szCs w:val="26"/>
        </w:rPr>
      </w:pPr>
    </w:p>
    <w:p w:rsidR="00C3556F" w:rsidRPr="00C3556F" w:rsidRDefault="00C3556F" w:rsidP="00082EDF">
      <w:pPr>
        <w:spacing w:after="120"/>
        <w:ind w:firstLine="284"/>
        <w:jc w:val="both"/>
        <w:rPr>
          <w:b/>
          <w:color w:val="auto"/>
          <w:sz w:val="26"/>
          <w:szCs w:val="26"/>
        </w:rPr>
      </w:pPr>
      <w:r w:rsidRPr="00C3556F">
        <w:rPr>
          <w:b/>
          <w:color w:val="auto"/>
          <w:sz w:val="26"/>
          <w:szCs w:val="26"/>
        </w:rPr>
        <w:t>10. Положения об очередности планируемого развития территории</w:t>
      </w:r>
    </w:p>
    <w:p w:rsidR="00C3556F" w:rsidRPr="00C3556F" w:rsidRDefault="00C3556F" w:rsidP="00082EDF">
      <w:pPr>
        <w:spacing w:line="360" w:lineRule="auto"/>
        <w:ind w:firstLine="284"/>
        <w:jc w:val="both"/>
        <w:rPr>
          <w:color w:val="auto"/>
          <w:sz w:val="26"/>
          <w:szCs w:val="26"/>
        </w:rPr>
      </w:pPr>
      <w:r w:rsidRPr="00C3556F">
        <w:rPr>
          <w:color w:val="auto"/>
          <w:sz w:val="26"/>
          <w:szCs w:val="26"/>
        </w:rPr>
        <w:t>Строительство объектов капитального строительства жилого, производственного, общественно-делового и иного назначения и реконструкция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выполняются в один этап.</w:t>
      </w:r>
    </w:p>
    <w:p w:rsidR="00082EDF" w:rsidRDefault="00082EDF" w:rsidP="00C3556F">
      <w:pPr>
        <w:autoSpaceDE w:val="0"/>
        <w:autoSpaceDN w:val="0"/>
        <w:adjustRightInd w:val="0"/>
        <w:ind w:firstLine="550"/>
        <w:jc w:val="center"/>
        <w:rPr>
          <w:bCs/>
          <w:iCs/>
          <w:sz w:val="26"/>
          <w:szCs w:val="26"/>
        </w:rPr>
      </w:pPr>
    </w:p>
    <w:p w:rsidR="00082EDF" w:rsidRPr="00C3556F" w:rsidRDefault="00082EDF" w:rsidP="00C3556F">
      <w:pPr>
        <w:autoSpaceDE w:val="0"/>
        <w:autoSpaceDN w:val="0"/>
        <w:adjustRightInd w:val="0"/>
        <w:ind w:firstLine="550"/>
        <w:jc w:val="center"/>
        <w:rPr>
          <w:bCs/>
          <w:iCs/>
          <w:sz w:val="26"/>
          <w:szCs w:val="26"/>
        </w:rPr>
      </w:pPr>
    </w:p>
    <w:p w:rsidR="00C3556F" w:rsidRPr="00C3556F" w:rsidRDefault="00C3556F" w:rsidP="00C3556F">
      <w:pPr>
        <w:spacing w:after="120"/>
        <w:ind w:firstLine="284"/>
        <w:rPr>
          <w:b/>
          <w:color w:val="auto"/>
          <w:sz w:val="26"/>
          <w:szCs w:val="26"/>
        </w:rPr>
      </w:pPr>
      <w:r w:rsidRPr="00C3556F">
        <w:rPr>
          <w:b/>
          <w:color w:val="auto"/>
          <w:sz w:val="26"/>
          <w:szCs w:val="26"/>
        </w:rPr>
        <w:t>11. Основные технико-экономические показатели (ТЭП)</w:t>
      </w: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
        <w:gridCol w:w="4817"/>
        <w:gridCol w:w="1276"/>
        <w:gridCol w:w="1275"/>
        <w:gridCol w:w="852"/>
        <w:gridCol w:w="969"/>
      </w:tblGrid>
      <w:tr w:rsidR="00C3556F" w:rsidRPr="00C3556F" w:rsidTr="005D2D1E">
        <w:trPr>
          <w:cantSplit/>
          <w:trHeight w:val="851"/>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p>
          <w:p w:rsidR="00C3556F" w:rsidRPr="00C3556F" w:rsidRDefault="00C3556F" w:rsidP="00C3556F">
            <w:pPr>
              <w:jc w:val="center"/>
              <w:rPr>
                <w:color w:val="auto"/>
                <w:sz w:val="26"/>
                <w:szCs w:val="26"/>
              </w:rPr>
            </w:pPr>
            <w:r w:rsidRPr="00C3556F">
              <w:rPr>
                <w:color w:val="auto"/>
                <w:sz w:val="26"/>
                <w:szCs w:val="26"/>
              </w:rPr>
              <w:t xml:space="preserve">№ </w:t>
            </w:r>
          </w:p>
          <w:p w:rsidR="00C3556F" w:rsidRPr="00C3556F" w:rsidRDefault="00C3556F" w:rsidP="00C3556F">
            <w:pPr>
              <w:jc w:val="center"/>
              <w:rPr>
                <w:color w:val="auto"/>
                <w:sz w:val="26"/>
                <w:szCs w:val="26"/>
              </w:rPr>
            </w:pPr>
            <w:r w:rsidRPr="00C3556F">
              <w:rPr>
                <w:color w:val="auto"/>
                <w:sz w:val="26"/>
                <w:szCs w:val="26"/>
              </w:rPr>
              <w:t>п/п</w:t>
            </w:r>
          </w:p>
        </w:tc>
        <w:tc>
          <w:tcPr>
            <w:tcW w:w="4962" w:type="dxa"/>
            <w:tcMar>
              <w:top w:w="0" w:type="dxa"/>
              <w:left w:w="28" w:type="dxa"/>
              <w:bottom w:w="0" w:type="dxa"/>
              <w:right w:w="28" w:type="dxa"/>
            </w:tcMar>
          </w:tcPr>
          <w:p w:rsidR="00C3556F" w:rsidRPr="00C3556F" w:rsidRDefault="00C3556F" w:rsidP="00C3556F">
            <w:pPr>
              <w:jc w:val="center"/>
              <w:rPr>
                <w:color w:val="auto"/>
                <w:sz w:val="26"/>
                <w:szCs w:val="26"/>
              </w:rPr>
            </w:pPr>
          </w:p>
          <w:p w:rsidR="00C3556F" w:rsidRPr="00C3556F" w:rsidRDefault="00C3556F" w:rsidP="00C3556F">
            <w:pPr>
              <w:jc w:val="center"/>
              <w:rPr>
                <w:color w:val="auto"/>
                <w:sz w:val="26"/>
                <w:szCs w:val="26"/>
              </w:rPr>
            </w:pPr>
            <w:r w:rsidRPr="00C3556F">
              <w:rPr>
                <w:color w:val="auto"/>
                <w:sz w:val="26"/>
                <w:szCs w:val="26"/>
              </w:rPr>
              <w:t>Показатели</w:t>
            </w:r>
          </w:p>
        </w:tc>
        <w:tc>
          <w:tcPr>
            <w:tcW w:w="1313" w:type="dxa"/>
            <w:tcMar>
              <w:top w:w="0" w:type="dxa"/>
              <w:left w:w="28" w:type="dxa"/>
              <w:bottom w:w="0" w:type="dxa"/>
              <w:right w:w="28" w:type="dxa"/>
            </w:tcMar>
          </w:tcPr>
          <w:p w:rsidR="00C3556F" w:rsidRPr="00C3556F" w:rsidRDefault="00C3556F" w:rsidP="00C3556F">
            <w:pPr>
              <w:jc w:val="center"/>
              <w:rPr>
                <w:color w:val="auto"/>
                <w:sz w:val="26"/>
                <w:szCs w:val="26"/>
              </w:rPr>
            </w:pPr>
          </w:p>
          <w:p w:rsidR="00C3556F" w:rsidRPr="00C3556F" w:rsidRDefault="00C3556F" w:rsidP="00C3556F">
            <w:pPr>
              <w:jc w:val="center"/>
              <w:rPr>
                <w:color w:val="auto"/>
                <w:sz w:val="26"/>
                <w:szCs w:val="26"/>
              </w:rPr>
            </w:pPr>
            <w:r w:rsidRPr="00C3556F">
              <w:rPr>
                <w:color w:val="auto"/>
                <w:sz w:val="26"/>
                <w:szCs w:val="26"/>
              </w:rPr>
              <w:t>Единица измерения</w:t>
            </w:r>
          </w:p>
        </w:tc>
        <w:tc>
          <w:tcPr>
            <w:tcW w:w="1312" w:type="dxa"/>
            <w:tcMar>
              <w:top w:w="0" w:type="dxa"/>
              <w:left w:w="28" w:type="dxa"/>
              <w:bottom w:w="0" w:type="dxa"/>
              <w:right w:w="28" w:type="dxa"/>
            </w:tcMar>
          </w:tcPr>
          <w:p w:rsidR="00C3556F" w:rsidRPr="00C3556F" w:rsidRDefault="00C3556F" w:rsidP="00C3556F">
            <w:pPr>
              <w:jc w:val="center"/>
              <w:rPr>
                <w:color w:val="auto"/>
                <w:sz w:val="26"/>
                <w:szCs w:val="26"/>
              </w:rPr>
            </w:pPr>
          </w:p>
          <w:p w:rsidR="00C3556F" w:rsidRPr="00C3556F" w:rsidRDefault="00C3556F" w:rsidP="00C3556F">
            <w:pPr>
              <w:jc w:val="center"/>
              <w:rPr>
                <w:color w:val="auto"/>
                <w:sz w:val="26"/>
                <w:szCs w:val="26"/>
              </w:rPr>
            </w:pPr>
            <w:r w:rsidRPr="00C3556F">
              <w:rPr>
                <w:color w:val="auto"/>
                <w:sz w:val="26"/>
                <w:szCs w:val="26"/>
              </w:rPr>
              <w:t>Расчетный срок</w:t>
            </w:r>
          </w:p>
          <w:p w:rsidR="00C3556F" w:rsidRPr="00C3556F" w:rsidRDefault="00C3556F" w:rsidP="00C3556F">
            <w:pPr>
              <w:jc w:val="center"/>
              <w:rPr>
                <w:color w:val="auto"/>
                <w:sz w:val="26"/>
                <w:szCs w:val="26"/>
              </w:rPr>
            </w:pPr>
          </w:p>
        </w:tc>
        <w:tc>
          <w:tcPr>
            <w:tcW w:w="876" w:type="dxa"/>
            <w:tcMar>
              <w:top w:w="0" w:type="dxa"/>
              <w:left w:w="28" w:type="dxa"/>
              <w:bottom w:w="0" w:type="dxa"/>
              <w:right w:w="28" w:type="dxa"/>
            </w:tcMar>
          </w:tcPr>
          <w:p w:rsidR="00C3556F" w:rsidRPr="00C3556F" w:rsidRDefault="00C3556F" w:rsidP="00C3556F">
            <w:pPr>
              <w:jc w:val="center"/>
              <w:rPr>
                <w:color w:val="auto"/>
                <w:sz w:val="26"/>
                <w:szCs w:val="26"/>
              </w:rPr>
            </w:pPr>
          </w:p>
          <w:p w:rsidR="00C3556F" w:rsidRPr="00C3556F" w:rsidRDefault="00C3556F" w:rsidP="00C3556F">
            <w:pPr>
              <w:jc w:val="center"/>
              <w:rPr>
                <w:color w:val="auto"/>
                <w:sz w:val="26"/>
                <w:szCs w:val="26"/>
              </w:rPr>
            </w:pPr>
            <w:r w:rsidRPr="00C3556F">
              <w:rPr>
                <w:color w:val="auto"/>
                <w:sz w:val="26"/>
                <w:szCs w:val="26"/>
              </w:rPr>
              <w:t>В %</w:t>
            </w:r>
          </w:p>
        </w:tc>
        <w:tc>
          <w:tcPr>
            <w:tcW w:w="998" w:type="dxa"/>
          </w:tcPr>
          <w:p w:rsidR="00C3556F" w:rsidRPr="00C3556F" w:rsidRDefault="00C3556F" w:rsidP="00C3556F">
            <w:pPr>
              <w:jc w:val="center"/>
              <w:rPr>
                <w:color w:val="auto"/>
                <w:sz w:val="26"/>
                <w:szCs w:val="26"/>
              </w:rPr>
            </w:pPr>
            <w:r w:rsidRPr="00C3556F">
              <w:rPr>
                <w:color w:val="auto"/>
                <w:sz w:val="26"/>
                <w:szCs w:val="26"/>
              </w:rPr>
              <w:t xml:space="preserve">На 1 </w:t>
            </w:r>
            <w:proofErr w:type="gramStart"/>
            <w:r w:rsidRPr="00C3556F">
              <w:rPr>
                <w:color w:val="auto"/>
                <w:sz w:val="26"/>
                <w:szCs w:val="26"/>
              </w:rPr>
              <w:t>чело-века</w:t>
            </w:r>
            <w:proofErr w:type="gramEnd"/>
            <w:r w:rsidRPr="00C3556F">
              <w:rPr>
                <w:color w:val="auto"/>
                <w:sz w:val="26"/>
                <w:szCs w:val="26"/>
              </w:rPr>
              <w:t>,</w:t>
            </w:r>
          </w:p>
          <w:p w:rsidR="00C3556F" w:rsidRPr="00C3556F" w:rsidRDefault="00C3556F" w:rsidP="00C3556F">
            <w:pPr>
              <w:jc w:val="center"/>
              <w:rPr>
                <w:color w:val="auto"/>
                <w:sz w:val="26"/>
                <w:szCs w:val="26"/>
              </w:rPr>
            </w:pPr>
            <w:r w:rsidRPr="00C3556F">
              <w:rPr>
                <w:color w:val="auto"/>
                <w:sz w:val="26"/>
                <w:szCs w:val="26"/>
              </w:rPr>
              <w:t>кв. м</w:t>
            </w: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b/>
                <w:color w:val="auto"/>
                <w:sz w:val="26"/>
                <w:szCs w:val="26"/>
              </w:rPr>
              <w:t>1</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b/>
                <w:color w:val="auto"/>
                <w:sz w:val="26"/>
                <w:szCs w:val="26"/>
              </w:rPr>
              <w:t>Территория</w:t>
            </w:r>
            <w:r w:rsidRPr="00C3556F">
              <w:rPr>
                <w:color w:val="auto"/>
                <w:sz w:val="26"/>
                <w:szCs w:val="26"/>
              </w:rPr>
              <w:t xml:space="preserve"> – всего</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га</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b/>
                <w:color w:val="auto"/>
                <w:sz w:val="26"/>
                <w:szCs w:val="26"/>
              </w:rPr>
              <w:t>4,254099</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100</w:t>
            </w:r>
          </w:p>
        </w:tc>
        <w:tc>
          <w:tcPr>
            <w:tcW w:w="998" w:type="dxa"/>
          </w:tcPr>
          <w:p w:rsidR="00C3556F" w:rsidRPr="00C3556F" w:rsidRDefault="00C3556F" w:rsidP="00C3556F">
            <w:pPr>
              <w:jc w:val="center"/>
              <w:rPr>
                <w:color w:val="auto"/>
                <w:sz w:val="26"/>
                <w:szCs w:val="26"/>
              </w:rPr>
            </w:pPr>
            <w:r w:rsidRPr="00C3556F">
              <w:rPr>
                <w:color w:val="auto"/>
                <w:sz w:val="26"/>
                <w:szCs w:val="26"/>
              </w:rPr>
              <w:t>151,38</w:t>
            </w:r>
          </w:p>
        </w:tc>
      </w:tr>
      <w:tr w:rsidR="00C3556F" w:rsidRPr="00C3556F" w:rsidTr="005D2D1E">
        <w:trPr>
          <w:cantSplit/>
          <w:trHeight w:val="284"/>
          <w:jc w:val="center"/>
        </w:trPr>
        <w:tc>
          <w:tcPr>
            <w:tcW w:w="710" w:type="dxa"/>
            <w:vMerge w:val="restart"/>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1.1</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жилой застройки</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га</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 xml:space="preserve"> 1,101557</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r w:rsidRPr="00C3556F">
              <w:rPr>
                <w:color w:val="auto"/>
                <w:sz w:val="26"/>
                <w:szCs w:val="26"/>
              </w:rPr>
              <w:t>39,20</w:t>
            </w:r>
          </w:p>
        </w:tc>
      </w:tr>
      <w:tr w:rsidR="00C3556F" w:rsidRPr="00C3556F" w:rsidTr="005D2D1E">
        <w:trPr>
          <w:cantSplit/>
          <w:trHeight w:val="284"/>
          <w:jc w:val="center"/>
        </w:trPr>
        <w:tc>
          <w:tcPr>
            <w:tcW w:w="710" w:type="dxa"/>
            <w:vMerge/>
          </w:tcPr>
          <w:p w:rsidR="00C3556F" w:rsidRPr="00C3556F" w:rsidRDefault="00C3556F" w:rsidP="00C3556F">
            <w:pPr>
              <w:jc w:val="center"/>
              <w:rPr>
                <w:color w:val="auto"/>
                <w:sz w:val="26"/>
                <w:szCs w:val="26"/>
              </w:rPr>
            </w:pP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в том числе территории:</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vMerge/>
          </w:tcPr>
          <w:p w:rsidR="00C3556F" w:rsidRPr="00C3556F" w:rsidRDefault="00C3556F" w:rsidP="00C3556F">
            <w:pPr>
              <w:jc w:val="center"/>
              <w:rPr>
                <w:color w:val="auto"/>
                <w:sz w:val="26"/>
                <w:szCs w:val="26"/>
              </w:rPr>
            </w:pP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sz w:val="26"/>
                <w:szCs w:val="26"/>
              </w:rPr>
              <w:t>- девятиэтажная жилая застройка</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га</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1,101557</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lang w:val="en-US"/>
              </w:rPr>
            </w:pPr>
          </w:p>
        </w:tc>
      </w:tr>
      <w:tr w:rsidR="00C3556F" w:rsidRPr="00C3556F" w:rsidTr="005D2D1E">
        <w:trPr>
          <w:cantSplit/>
          <w:trHeight w:val="284"/>
          <w:jc w:val="center"/>
        </w:trPr>
        <w:tc>
          <w:tcPr>
            <w:tcW w:w="710" w:type="dxa"/>
            <w:vMerge/>
          </w:tcPr>
          <w:p w:rsidR="00C3556F" w:rsidRPr="00C3556F" w:rsidRDefault="00C3556F" w:rsidP="00C3556F">
            <w:pPr>
              <w:jc w:val="center"/>
              <w:rPr>
                <w:color w:val="auto"/>
                <w:sz w:val="26"/>
                <w:szCs w:val="26"/>
              </w:rPr>
            </w:pPr>
          </w:p>
        </w:tc>
        <w:tc>
          <w:tcPr>
            <w:tcW w:w="4962" w:type="dxa"/>
            <w:tcMar>
              <w:top w:w="0" w:type="dxa"/>
              <w:left w:w="28" w:type="dxa"/>
              <w:bottom w:w="0" w:type="dxa"/>
              <w:right w:w="28" w:type="dxa"/>
            </w:tcMar>
          </w:tcPr>
          <w:p w:rsidR="00C3556F" w:rsidRPr="00C3556F" w:rsidRDefault="00C3556F" w:rsidP="00C3556F">
            <w:pPr>
              <w:rPr>
                <w:color w:val="auto"/>
                <w:sz w:val="26"/>
                <w:szCs w:val="26"/>
              </w:rPr>
            </w:pP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vMerge w:val="restart"/>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1.2</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из общей площади проектируемого района территории общего пользования в границах красных линий – всего</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га</w:t>
            </w:r>
          </w:p>
        </w:tc>
        <w:tc>
          <w:tcPr>
            <w:tcW w:w="1312" w:type="dxa"/>
            <w:tcMar>
              <w:top w:w="0" w:type="dxa"/>
              <w:left w:w="28" w:type="dxa"/>
              <w:bottom w:w="0" w:type="dxa"/>
              <w:right w:w="28" w:type="dxa"/>
            </w:tcMar>
            <w:vAlign w:val="center"/>
          </w:tcPr>
          <w:p w:rsidR="00C3556F" w:rsidRPr="00C3556F" w:rsidRDefault="00C3556F" w:rsidP="00C3556F">
            <w:pPr>
              <w:jc w:val="center"/>
              <w:rPr>
                <w:color w:val="FF0000"/>
                <w:sz w:val="26"/>
                <w:szCs w:val="26"/>
              </w:rPr>
            </w:pPr>
            <w:r w:rsidRPr="00C3556F">
              <w:rPr>
                <w:color w:val="auto"/>
                <w:sz w:val="26"/>
                <w:szCs w:val="26"/>
              </w:rPr>
              <w:t>1,88696</w:t>
            </w:r>
          </w:p>
        </w:tc>
        <w:tc>
          <w:tcPr>
            <w:tcW w:w="876" w:type="dxa"/>
            <w:tcMar>
              <w:top w:w="0" w:type="dxa"/>
              <w:left w:w="28" w:type="dxa"/>
              <w:bottom w:w="0" w:type="dxa"/>
              <w:right w:w="28" w:type="dxa"/>
            </w:tcMar>
            <w:vAlign w:val="center"/>
          </w:tcPr>
          <w:p w:rsidR="00C3556F" w:rsidRPr="00C3556F" w:rsidRDefault="00C3556F" w:rsidP="00C3556F">
            <w:pPr>
              <w:jc w:val="center"/>
              <w:rPr>
                <w:color w:val="FF0000"/>
                <w:sz w:val="26"/>
                <w:szCs w:val="26"/>
              </w:rPr>
            </w:pPr>
          </w:p>
        </w:tc>
        <w:tc>
          <w:tcPr>
            <w:tcW w:w="998" w:type="dxa"/>
            <w:vAlign w:val="center"/>
          </w:tcPr>
          <w:p w:rsidR="00C3556F" w:rsidRPr="00C3556F" w:rsidRDefault="00C3556F" w:rsidP="00C3556F">
            <w:pPr>
              <w:jc w:val="center"/>
              <w:rPr>
                <w:sz w:val="26"/>
                <w:szCs w:val="26"/>
              </w:rPr>
            </w:pPr>
            <w:r w:rsidRPr="00C3556F">
              <w:rPr>
                <w:sz w:val="26"/>
                <w:szCs w:val="26"/>
              </w:rPr>
              <w:t>67,14</w:t>
            </w:r>
          </w:p>
        </w:tc>
      </w:tr>
      <w:tr w:rsidR="00C3556F" w:rsidRPr="00C3556F" w:rsidTr="005D2D1E">
        <w:trPr>
          <w:cantSplit/>
          <w:trHeight w:val="284"/>
          <w:jc w:val="center"/>
        </w:trPr>
        <w:tc>
          <w:tcPr>
            <w:tcW w:w="710" w:type="dxa"/>
            <w:vMerge/>
            <w:tcMar>
              <w:top w:w="0" w:type="dxa"/>
              <w:left w:w="28" w:type="dxa"/>
              <w:bottom w:w="0" w:type="dxa"/>
              <w:right w:w="28" w:type="dxa"/>
            </w:tcMar>
          </w:tcPr>
          <w:p w:rsidR="00C3556F" w:rsidRPr="00C3556F" w:rsidRDefault="00C3556F" w:rsidP="00C3556F">
            <w:pPr>
              <w:jc w:val="center"/>
              <w:rPr>
                <w:color w:val="auto"/>
                <w:sz w:val="26"/>
                <w:szCs w:val="26"/>
              </w:rPr>
            </w:pP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из них:</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1312" w:type="dxa"/>
            <w:tcMar>
              <w:top w:w="0" w:type="dxa"/>
              <w:left w:w="28" w:type="dxa"/>
              <w:bottom w:w="0" w:type="dxa"/>
              <w:right w:w="28" w:type="dxa"/>
            </w:tcMar>
            <w:vAlign w:val="center"/>
          </w:tcPr>
          <w:p w:rsidR="00C3556F" w:rsidRPr="00C3556F" w:rsidRDefault="00C3556F" w:rsidP="00C3556F">
            <w:pPr>
              <w:ind w:left="-57" w:right="-57"/>
              <w:jc w:val="center"/>
              <w:rPr>
                <w:color w:val="auto"/>
                <w:sz w:val="26"/>
                <w:szCs w:val="26"/>
                <w:lang w:val="en-US"/>
              </w:rPr>
            </w:pPr>
          </w:p>
        </w:tc>
        <w:tc>
          <w:tcPr>
            <w:tcW w:w="876" w:type="dxa"/>
            <w:tcMar>
              <w:top w:w="0" w:type="dxa"/>
              <w:left w:w="28" w:type="dxa"/>
              <w:bottom w:w="0" w:type="dxa"/>
              <w:right w:w="28" w:type="dxa"/>
            </w:tcMar>
            <w:vAlign w:val="center"/>
          </w:tcPr>
          <w:p w:rsidR="00C3556F" w:rsidRPr="00C3556F" w:rsidRDefault="00C3556F" w:rsidP="00C3556F">
            <w:pPr>
              <w:ind w:left="-57" w:right="-57"/>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vMerge/>
          </w:tcPr>
          <w:p w:rsidR="00C3556F" w:rsidRPr="00C3556F" w:rsidRDefault="00C3556F" w:rsidP="00C3556F">
            <w:pPr>
              <w:jc w:val="center"/>
              <w:rPr>
                <w:color w:val="auto"/>
                <w:sz w:val="26"/>
                <w:szCs w:val="26"/>
              </w:rPr>
            </w:pP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 улицы, дороги, проезды, площади</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га</w:t>
            </w:r>
          </w:p>
        </w:tc>
        <w:tc>
          <w:tcPr>
            <w:tcW w:w="1312" w:type="dxa"/>
            <w:tcMar>
              <w:top w:w="0" w:type="dxa"/>
              <w:left w:w="28" w:type="dxa"/>
              <w:bottom w:w="0" w:type="dxa"/>
              <w:right w:w="28" w:type="dxa"/>
            </w:tcMar>
            <w:vAlign w:val="center"/>
          </w:tcPr>
          <w:p w:rsidR="00C3556F" w:rsidRPr="00C3556F" w:rsidRDefault="00C3556F" w:rsidP="00C3556F">
            <w:pPr>
              <w:jc w:val="center"/>
              <w:rPr>
                <w:color w:val="FF0000"/>
                <w:sz w:val="26"/>
                <w:szCs w:val="26"/>
              </w:rPr>
            </w:pPr>
            <w:r w:rsidRPr="00C3556F">
              <w:rPr>
                <w:color w:val="auto"/>
                <w:sz w:val="26"/>
                <w:szCs w:val="26"/>
              </w:rPr>
              <w:t>1,88696</w:t>
            </w:r>
          </w:p>
        </w:tc>
        <w:tc>
          <w:tcPr>
            <w:tcW w:w="876" w:type="dxa"/>
            <w:tcMar>
              <w:top w:w="0" w:type="dxa"/>
              <w:left w:w="28" w:type="dxa"/>
              <w:bottom w:w="0" w:type="dxa"/>
              <w:right w:w="28" w:type="dxa"/>
            </w:tcMar>
            <w:vAlign w:val="center"/>
          </w:tcPr>
          <w:p w:rsidR="00C3556F" w:rsidRPr="00C3556F" w:rsidRDefault="00C3556F" w:rsidP="00C3556F">
            <w:pPr>
              <w:jc w:val="center"/>
              <w:rPr>
                <w:color w:val="FF0000"/>
                <w:sz w:val="26"/>
                <w:szCs w:val="26"/>
              </w:rPr>
            </w:pPr>
          </w:p>
        </w:tc>
        <w:tc>
          <w:tcPr>
            <w:tcW w:w="998" w:type="dxa"/>
            <w:vAlign w:val="center"/>
          </w:tcPr>
          <w:p w:rsidR="00C3556F" w:rsidRPr="00C3556F" w:rsidRDefault="00C3556F" w:rsidP="00C3556F">
            <w:pPr>
              <w:jc w:val="center"/>
              <w:rPr>
                <w:sz w:val="26"/>
                <w:szCs w:val="26"/>
              </w:rPr>
            </w:pPr>
            <w:r w:rsidRPr="00C3556F">
              <w:rPr>
                <w:sz w:val="26"/>
                <w:szCs w:val="26"/>
              </w:rPr>
              <w:t>67,14</w:t>
            </w:r>
          </w:p>
        </w:tc>
      </w:tr>
      <w:tr w:rsidR="00C3556F" w:rsidRPr="00C3556F" w:rsidTr="005D2D1E">
        <w:trPr>
          <w:cantSplit/>
          <w:trHeight w:val="284"/>
          <w:jc w:val="center"/>
        </w:trPr>
        <w:tc>
          <w:tcPr>
            <w:tcW w:w="710" w:type="dxa"/>
            <w:vMerge/>
          </w:tcPr>
          <w:p w:rsidR="00C3556F" w:rsidRPr="00C3556F" w:rsidRDefault="00C3556F" w:rsidP="00C3556F">
            <w:pPr>
              <w:jc w:val="center"/>
              <w:rPr>
                <w:color w:val="auto"/>
                <w:sz w:val="26"/>
                <w:szCs w:val="26"/>
              </w:rPr>
            </w:pP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 интенсивность использования жилой территории</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1.3</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плотность жилой застройки</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тыс. м</w:t>
            </w:r>
            <w:r w:rsidRPr="00C3556F">
              <w:rPr>
                <w:color w:val="auto"/>
                <w:sz w:val="26"/>
                <w:szCs w:val="26"/>
                <w:vertAlign w:val="superscript"/>
              </w:rPr>
              <w:t>2</w:t>
            </w:r>
            <w:r w:rsidRPr="00C3556F">
              <w:rPr>
                <w:color w:val="auto"/>
                <w:sz w:val="26"/>
                <w:szCs w:val="26"/>
              </w:rPr>
              <w:t>/га</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7,66</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b/>
                <w:color w:val="auto"/>
                <w:sz w:val="26"/>
                <w:szCs w:val="26"/>
              </w:rPr>
              <w:t>2</w:t>
            </w:r>
            <w:r w:rsidRPr="00C3556F">
              <w:rPr>
                <w:color w:val="auto"/>
                <w:sz w:val="26"/>
                <w:szCs w:val="26"/>
              </w:rPr>
              <w:t>.</w:t>
            </w:r>
          </w:p>
        </w:tc>
        <w:tc>
          <w:tcPr>
            <w:tcW w:w="4962" w:type="dxa"/>
            <w:tcMar>
              <w:top w:w="0" w:type="dxa"/>
              <w:left w:w="28" w:type="dxa"/>
              <w:bottom w:w="0" w:type="dxa"/>
              <w:right w:w="28" w:type="dxa"/>
            </w:tcMar>
          </w:tcPr>
          <w:p w:rsidR="00C3556F" w:rsidRPr="00C3556F" w:rsidRDefault="00C3556F" w:rsidP="00C3556F">
            <w:pPr>
              <w:rPr>
                <w:b/>
                <w:color w:val="auto"/>
                <w:sz w:val="26"/>
                <w:szCs w:val="26"/>
              </w:rPr>
            </w:pPr>
            <w:r w:rsidRPr="00C3556F">
              <w:rPr>
                <w:b/>
                <w:color w:val="auto"/>
                <w:sz w:val="26"/>
                <w:szCs w:val="26"/>
              </w:rPr>
              <w:t>Население</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2.1</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численность населения</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чел.</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281</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100</w:t>
            </w: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2.2</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плотность населения</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чел./га</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66,1</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w:t>
            </w:r>
          </w:p>
        </w:tc>
        <w:tc>
          <w:tcPr>
            <w:tcW w:w="998" w:type="dxa"/>
            <w:vAlign w:val="center"/>
          </w:tcPr>
          <w:p w:rsidR="00C3556F" w:rsidRPr="00C3556F" w:rsidRDefault="00C3556F" w:rsidP="00C3556F">
            <w:pPr>
              <w:jc w:val="center"/>
              <w:rPr>
                <w:color w:val="auto"/>
                <w:sz w:val="26"/>
                <w:szCs w:val="26"/>
              </w:rPr>
            </w:pPr>
            <w:r w:rsidRPr="00C3556F">
              <w:rPr>
                <w:color w:val="auto"/>
                <w:sz w:val="26"/>
                <w:szCs w:val="26"/>
              </w:rPr>
              <w:t>-</w:t>
            </w: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b/>
                <w:color w:val="auto"/>
                <w:sz w:val="26"/>
                <w:szCs w:val="26"/>
              </w:rPr>
            </w:pPr>
            <w:r w:rsidRPr="00C3556F">
              <w:rPr>
                <w:b/>
                <w:color w:val="auto"/>
                <w:sz w:val="26"/>
                <w:szCs w:val="26"/>
              </w:rPr>
              <w:t>3</w:t>
            </w:r>
          </w:p>
        </w:tc>
        <w:tc>
          <w:tcPr>
            <w:tcW w:w="4962" w:type="dxa"/>
            <w:tcMar>
              <w:top w:w="0" w:type="dxa"/>
              <w:left w:w="28" w:type="dxa"/>
              <w:bottom w:w="0" w:type="dxa"/>
              <w:right w:w="28" w:type="dxa"/>
            </w:tcMar>
          </w:tcPr>
          <w:p w:rsidR="00C3556F" w:rsidRPr="00C3556F" w:rsidRDefault="00C3556F" w:rsidP="00C3556F">
            <w:pPr>
              <w:rPr>
                <w:b/>
                <w:color w:val="auto"/>
                <w:sz w:val="26"/>
                <w:szCs w:val="26"/>
              </w:rPr>
            </w:pPr>
            <w:r w:rsidRPr="00C3556F">
              <w:rPr>
                <w:b/>
                <w:color w:val="auto"/>
                <w:sz w:val="26"/>
                <w:szCs w:val="26"/>
              </w:rPr>
              <w:t>Жилищный фонд</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3.1</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общая площадь жилых домов,</w:t>
            </w:r>
          </w:p>
          <w:p w:rsidR="00C3556F" w:rsidRPr="00C3556F" w:rsidRDefault="00C3556F" w:rsidP="00C3556F">
            <w:pPr>
              <w:rPr>
                <w:color w:val="auto"/>
                <w:sz w:val="26"/>
                <w:szCs w:val="26"/>
              </w:rPr>
            </w:pPr>
            <w:r w:rsidRPr="00C3556F">
              <w:rPr>
                <w:color w:val="auto"/>
                <w:sz w:val="26"/>
                <w:szCs w:val="26"/>
              </w:rPr>
              <w:t>в том числе:</w:t>
            </w:r>
          </w:p>
        </w:tc>
        <w:tc>
          <w:tcPr>
            <w:tcW w:w="1313" w:type="dxa"/>
            <w:tcMar>
              <w:top w:w="0" w:type="dxa"/>
              <w:left w:w="28" w:type="dxa"/>
              <w:bottom w:w="0" w:type="dxa"/>
              <w:right w:w="28" w:type="dxa"/>
            </w:tcMar>
            <w:vAlign w:val="center"/>
          </w:tcPr>
          <w:p w:rsidR="00C3556F" w:rsidRPr="00C3556F" w:rsidRDefault="00C3556F" w:rsidP="00C3556F">
            <w:pPr>
              <w:ind w:left="-113" w:right="-113"/>
              <w:jc w:val="center"/>
              <w:rPr>
                <w:color w:val="auto"/>
                <w:sz w:val="26"/>
                <w:szCs w:val="26"/>
              </w:rPr>
            </w:pPr>
            <w:r w:rsidRPr="00C3556F">
              <w:rPr>
                <w:color w:val="auto"/>
                <w:sz w:val="26"/>
                <w:szCs w:val="26"/>
              </w:rPr>
              <w:t>м</w:t>
            </w:r>
            <w:r w:rsidRPr="00C3556F">
              <w:rPr>
                <w:color w:val="auto"/>
                <w:sz w:val="26"/>
                <w:szCs w:val="26"/>
                <w:vertAlign w:val="superscript"/>
              </w:rPr>
              <w:t>2</w:t>
            </w:r>
            <w:r w:rsidRPr="00C3556F">
              <w:rPr>
                <w:color w:val="auto"/>
                <w:sz w:val="26"/>
                <w:szCs w:val="26"/>
              </w:rPr>
              <w:t xml:space="preserve"> общей площади кв.</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8436,0</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100</w:t>
            </w:r>
          </w:p>
        </w:tc>
        <w:tc>
          <w:tcPr>
            <w:tcW w:w="998" w:type="dxa"/>
            <w:vAlign w:val="center"/>
          </w:tcPr>
          <w:p w:rsidR="00C3556F" w:rsidRPr="00C3556F" w:rsidRDefault="00C3556F" w:rsidP="00C3556F">
            <w:pPr>
              <w:jc w:val="center"/>
              <w:rPr>
                <w:color w:val="auto"/>
                <w:sz w:val="26"/>
                <w:szCs w:val="26"/>
              </w:rPr>
            </w:pPr>
            <w:r w:rsidRPr="00C3556F">
              <w:rPr>
                <w:color w:val="auto"/>
                <w:sz w:val="26"/>
                <w:szCs w:val="26"/>
              </w:rPr>
              <w:t>30,0</w:t>
            </w: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3.1.1</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 xml:space="preserve">Девятиэтажный жилой дом (2 </w:t>
            </w:r>
            <w:proofErr w:type="spellStart"/>
            <w:r w:rsidRPr="00C3556F">
              <w:rPr>
                <w:color w:val="auto"/>
                <w:sz w:val="26"/>
                <w:szCs w:val="26"/>
              </w:rPr>
              <w:t>шт</w:t>
            </w:r>
            <w:proofErr w:type="spellEnd"/>
            <w:r w:rsidRPr="00C3556F">
              <w:rPr>
                <w:color w:val="auto"/>
                <w:sz w:val="26"/>
                <w:szCs w:val="26"/>
              </w:rPr>
              <w:t>)</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8436,0</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100</w:t>
            </w:r>
          </w:p>
        </w:tc>
        <w:tc>
          <w:tcPr>
            <w:tcW w:w="998" w:type="dxa"/>
            <w:vAlign w:val="center"/>
          </w:tcPr>
          <w:p w:rsidR="00C3556F" w:rsidRPr="00C3556F" w:rsidRDefault="00C3556F" w:rsidP="00C3556F">
            <w:pPr>
              <w:jc w:val="center"/>
              <w:rPr>
                <w:color w:val="auto"/>
                <w:sz w:val="26"/>
                <w:szCs w:val="26"/>
              </w:rPr>
            </w:pPr>
            <w:r w:rsidRPr="00C3556F">
              <w:rPr>
                <w:color w:val="auto"/>
                <w:sz w:val="26"/>
                <w:szCs w:val="26"/>
              </w:rPr>
              <w:t>30,0</w:t>
            </w: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b/>
                <w:color w:val="auto"/>
                <w:sz w:val="26"/>
                <w:szCs w:val="26"/>
              </w:rPr>
            </w:pPr>
            <w:r w:rsidRPr="00C3556F">
              <w:rPr>
                <w:b/>
                <w:color w:val="auto"/>
                <w:sz w:val="26"/>
                <w:szCs w:val="26"/>
              </w:rPr>
              <w:t>4</w:t>
            </w:r>
          </w:p>
        </w:tc>
        <w:tc>
          <w:tcPr>
            <w:tcW w:w="4962" w:type="dxa"/>
            <w:tcMar>
              <w:top w:w="0" w:type="dxa"/>
              <w:left w:w="28" w:type="dxa"/>
              <w:bottom w:w="0" w:type="dxa"/>
              <w:right w:w="28" w:type="dxa"/>
            </w:tcMar>
          </w:tcPr>
          <w:p w:rsidR="00C3556F" w:rsidRPr="00C3556F" w:rsidRDefault="00C3556F" w:rsidP="00C3556F">
            <w:pPr>
              <w:rPr>
                <w:b/>
                <w:color w:val="auto"/>
                <w:sz w:val="26"/>
                <w:szCs w:val="26"/>
              </w:rPr>
            </w:pPr>
            <w:r w:rsidRPr="00C3556F">
              <w:rPr>
                <w:b/>
                <w:color w:val="auto"/>
                <w:sz w:val="26"/>
                <w:szCs w:val="26"/>
              </w:rPr>
              <w:t>Транспортная инфраструктура</w:t>
            </w:r>
          </w:p>
        </w:tc>
        <w:tc>
          <w:tcPr>
            <w:tcW w:w="1313" w:type="dxa"/>
            <w:tcMar>
              <w:top w:w="0" w:type="dxa"/>
              <w:left w:w="28" w:type="dxa"/>
              <w:bottom w:w="0" w:type="dxa"/>
              <w:right w:w="28" w:type="dxa"/>
            </w:tcMar>
          </w:tcPr>
          <w:p w:rsidR="00C3556F" w:rsidRPr="00C3556F" w:rsidRDefault="00C3556F" w:rsidP="00C3556F">
            <w:pPr>
              <w:jc w:val="center"/>
              <w:rPr>
                <w:color w:val="auto"/>
                <w:sz w:val="26"/>
                <w:szCs w:val="26"/>
              </w:rPr>
            </w:pPr>
          </w:p>
        </w:tc>
        <w:tc>
          <w:tcPr>
            <w:tcW w:w="1312" w:type="dxa"/>
            <w:tcMar>
              <w:top w:w="0" w:type="dxa"/>
              <w:left w:w="28" w:type="dxa"/>
              <w:bottom w:w="0" w:type="dxa"/>
              <w:right w:w="28" w:type="dxa"/>
            </w:tcMar>
          </w:tcPr>
          <w:p w:rsidR="00C3556F" w:rsidRPr="00C3556F" w:rsidRDefault="00C3556F" w:rsidP="00C3556F">
            <w:pPr>
              <w:jc w:val="center"/>
              <w:rPr>
                <w:color w:val="auto"/>
                <w:sz w:val="26"/>
                <w:szCs w:val="26"/>
                <w:lang w:val="en-US"/>
              </w:rPr>
            </w:pPr>
          </w:p>
        </w:tc>
        <w:tc>
          <w:tcPr>
            <w:tcW w:w="876" w:type="dxa"/>
            <w:tcMar>
              <w:top w:w="0" w:type="dxa"/>
              <w:left w:w="28" w:type="dxa"/>
              <w:bottom w:w="0" w:type="dxa"/>
              <w:right w:w="28" w:type="dxa"/>
            </w:tcMar>
          </w:tcPr>
          <w:p w:rsidR="00C3556F" w:rsidRPr="00C3556F" w:rsidRDefault="00C3556F" w:rsidP="00C3556F">
            <w:pPr>
              <w:jc w:val="center"/>
              <w:rPr>
                <w:color w:val="auto"/>
                <w:sz w:val="26"/>
                <w:szCs w:val="26"/>
              </w:rPr>
            </w:pPr>
          </w:p>
        </w:tc>
        <w:tc>
          <w:tcPr>
            <w:tcW w:w="998" w:type="dxa"/>
          </w:tcPr>
          <w:p w:rsidR="00C3556F" w:rsidRPr="00C3556F" w:rsidRDefault="00C3556F" w:rsidP="00C3556F">
            <w:pPr>
              <w:jc w:val="center"/>
              <w:rPr>
                <w:color w:val="auto"/>
                <w:sz w:val="26"/>
                <w:szCs w:val="26"/>
              </w:rPr>
            </w:pP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4.1</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протяженность улично-дорожной сети – всего, в том числе:</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0,82</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w:t>
            </w:r>
          </w:p>
        </w:tc>
        <w:tc>
          <w:tcPr>
            <w:tcW w:w="998" w:type="dxa"/>
            <w:vAlign w:val="center"/>
          </w:tcPr>
          <w:p w:rsidR="00C3556F" w:rsidRPr="00C3556F" w:rsidRDefault="00C3556F" w:rsidP="00C3556F">
            <w:pPr>
              <w:jc w:val="center"/>
              <w:rPr>
                <w:color w:val="auto"/>
                <w:sz w:val="26"/>
                <w:szCs w:val="26"/>
              </w:rPr>
            </w:pPr>
            <w:r w:rsidRPr="00C3556F">
              <w:rPr>
                <w:color w:val="auto"/>
                <w:sz w:val="26"/>
                <w:szCs w:val="26"/>
              </w:rPr>
              <w:t>-</w:t>
            </w: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4.2</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 улицы и проезды местного значения</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0,31</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w:t>
            </w:r>
          </w:p>
        </w:tc>
        <w:tc>
          <w:tcPr>
            <w:tcW w:w="998" w:type="dxa"/>
            <w:vAlign w:val="center"/>
          </w:tcPr>
          <w:p w:rsidR="00C3556F" w:rsidRPr="00C3556F" w:rsidRDefault="00C3556F" w:rsidP="00C3556F">
            <w:pPr>
              <w:jc w:val="center"/>
              <w:rPr>
                <w:color w:val="auto"/>
                <w:sz w:val="26"/>
                <w:szCs w:val="26"/>
              </w:rPr>
            </w:pPr>
            <w:r w:rsidRPr="00C3556F">
              <w:rPr>
                <w:color w:val="auto"/>
                <w:sz w:val="26"/>
                <w:szCs w:val="26"/>
              </w:rPr>
              <w:t>-</w:t>
            </w: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4.3</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Магистральная улица районного значения</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0,16</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w:t>
            </w:r>
          </w:p>
        </w:tc>
        <w:tc>
          <w:tcPr>
            <w:tcW w:w="998" w:type="dxa"/>
            <w:vAlign w:val="center"/>
          </w:tcPr>
          <w:p w:rsidR="00C3556F" w:rsidRPr="00C3556F" w:rsidRDefault="00C3556F" w:rsidP="00C3556F">
            <w:pPr>
              <w:jc w:val="center"/>
              <w:rPr>
                <w:color w:val="auto"/>
                <w:sz w:val="26"/>
                <w:szCs w:val="26"/>
              </w:rPr>
            </w:pPr>
            <w:r w:rsidRPr="00C3556F">
              <w:rPr>
                <w:color w:val="auto"/>
                <w:sz w:val="26"/>
                <w:szCs w:val="26"/>
              </w:rPr>
              <w:t>-</w:t>
            </w:r>
          </w:p>
        </w:tc>
      </w:tr>
      <w:tr w:rsidR="00C3556F" w:rsidRPr="00C3556F" w:rsidTr="005D2D1E">
        <w:trPr>
          <w:cantSplit/>
          <w:trHeight w:val="284"/>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4.4</w:t>
            </w:r>
          </w:p>
        </w:tc>
        <w:tc>
          <w:tcPr>
            <w:tcW w:w="4962" w:type="dxa"/>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Магистральная улица общегородского значения</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0,35</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w:t>
            </w:r>
          </w:p>
        </w:tc>
        <w:tc>
          <w:tcPr>
            <w:tcW w:w="998" w:type="dxa"/>
            <w:vAlign w:val="center"/>
          </w:tcPr>
          <w:p w:rsidR="00C3556F" w:rsidRPr="00C3556F" w:rsidRDefault="00C3556F" w:rsidP="00C3556F">
            <w:pPr>
              <w:jc w:val="center"/>
              <w:rPr>
                <w:color w:val="auto"/>
                <w:sz w:val="26"/>
                <w:szCs w:val="26"/>
              </w:rPr>
            </w:pPr>
            <w:r w:rsidRPr="00C3556F">
              <w:rPr>
                <w:color w:val="auto"/>
                <w:sz w:val="26"/>
                <w:szCs w:val="26"/>
              </w:rPr>
              <w:t>-</w:t>
            </w:r>
          </w:p>
        </w:tc>
      </w:tr>
      <w:tr w:rsidR="00C3556F" w:rsidRPr="00C3556F" w:rsidTr="005D2D1E">
        <w:trPr>
          <w:cantSplit/>
          <w:trHeight w:val="284"/>
          <w:jc w:val="center"/>
        </w:trPr>
        <w:tc>
          <w:tcPr>
            <w:tcW w:w="710" w:type="dxa"/>
          </w:tcPr>
          <w:p w:rsidR="00C3556F" w:rsidRPr="00C3556F" w:rsidRDefault="00C3556F" w:rsidP="00C3556F">
            <w:pPr>
              <w:jc w:val="center"/>
              <w:rPr>
                <w:b/>
                <w:color w:val="auto"/>
                <w:sz w:val="26"/>
                <w:szCs w:val="26"/>
              </w:rPr>
            </w:pPr>
            <w:r w:rsidRPr="00C3556F">
              <w:rPr>
                <w:b/>
                <w:color w:val="auto"/>
                <w:sz w:val="26"/>
                <w:szCs w:val="26"/>
              </w:rPr>
              <w:t>5</w:t>
            </w:r>
          </w:p>
        </w:tc>
        <w:tc>
          <w:tcPr>
            <w:tcW w:w="4962" w:type="dxa"/>
            <w:tcMar>
              <w:top w:w="0" w:type="dxa"/>
              <w:left w:w="28" w:type="dxa"/>
              <w:bottom w:w="0" w:type="dxa"/>
              <w:right w:w="28" w:type="dxa"/>
            </w:tcMar>
          </w:tcPr>
          <w:p w:rsidR="00C3556F" w:rsidRPr="00C3556F" w:rsidRDefault="00C3556F" w:rsidP="00C3556F">
            <w:pPr>
              <w:rPr>
                <w:b/>
                <w:color w:val="auto"/>
                <w:sz w:val="26"/>
                <w:szCs w:val="26"/>
              </w:rPr>
            </w:pPr>
            <w:r w:rsidRPr="00C3556F">
              <w:rPr>
                <w:b/>
                <w:color w:val="auto"/>
                <w:sz w:val="26"/>
                <w:szCs w:val="26"/>
              </w:rPr>
              <w:t>Инженерная инфраструктура</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340"/>
          <w:jc w:val="center"/>
        </w:trPr>
        <w:tc>
          <w:tcPr>
            <w:tcW w:w="710" w:type="dxa"/>
            <w:tcMar>
              <w:top w:w="0" w:type="dxa"/>
              <w:left w:w="28" w:type="dxa"/>
              <w:bottom w:w="0" w:type="dxa"/>
              <w:right w:w="28" w:type="dxa"/>
            </w:tcMar>
          </w:tcPr>
          <w:p w:rsidR="00C3556F" w:rsidRPr="00C3556F" w:rsidRDefault="00C3556F" w:rsidP="00C3556F">
            <w:pPr>
              <w:jc w:val="center"/>
              <w:rPr>
                <w:color w:val="auto"/>
                <w:sz w:val="26"/>
                <w:szCs w:val="26"/>
              </w:rPr>
            </w:pPr>
            <w:r w:rsidRPr="00C3556F">
              <w:rPr>
                <w:color w:val="auto"/>
                <w:sz w:val="26"/>
                <w:szCs w:val="26"/>
              </w:rPr>
              <w:t>5.1</w:t>
            </w:r>
          </w:p>
        </w:tc>
        <w:tc>
          <w:tcPr>
            <w:tcW w:w="4962" w:type="dxa"/>
            <w:tcBorders>
              <w:bottom w:val="single" w:sz="4" w:space="0" w:color="auto"/>
            </w:tcBorders>
            <w:tcMar>
              <w:top w:w="0" w:type="dxa"/>
              <w:left w:w="28" w:type="dxa"/>
              <w:bottom w:w="0" w:type="dxa"/>
              <w:right w:w="28" w:type="dxa"/>
            </w:tcMar>
          </w:tcPr>
          <w:p w:rsidR="00C3556F" w:rsidRPr="00C3556F" w:rsidRDefault="00C3556F" w:rsidP="00C3556F">
            <w:pPr>
              <w:rPr>
                <w:color w:val="auto"/>
                <w:sz w:val="26"/>
                <w:szCs w:val="26"/>
              </w:rPr>
            </w:pPr>
            <w:r w:rsidRPr="00C3556F">
              <w:rPr>
                <w:color w:val="auto"/>
                <w:sz w:val="26"/>
                <w:szCs w:val="26"/>
              </w:rPr>
              <w:t>протяженность инженерных сетей – всего</w:t>
            </w:r>
          </w:p>
          <w:p w:rsidR="00C3556F" w:rsidRPr="00C3556F" w:rsidRDefault="00C3556F" w:rsidP="00C3556F">
            <w:pPr>
              <w:rPr>
                <w:color w:val="auto"/>
                <w:sz w:val="26"/>
                <w:szCs w:val="26"/>
              </w:rPr>
            </w:pPr>
            <w:r w:rsidRPr="00C3556F">
              <w:rPr>
                <w:color w:val="auto"/>
                <w:sz w:val="26"/>
                <w:szCs w:val="26"/>
              </w:rPr>
              <w:t>в том числе:</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2,1</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340"/>
          <w:jc w:val="center"/>
        </w:trPr>
        <w:tc>
          <w:tcPr>
            <w:tcW w:w="710" w:type="dxa"/>
          </w:tcPr>
          <w:p w:rsidR="00C3556F" w:rsidRPr="00C3556F" w:rsidRDefault="00C3556F" w:rsidP="00C3556F">
            <w:pPr>
              <w:jc w:val="center"/>
              <w:rPr>
                <w:color w:val="auto"/>
                <w:sz w:val="26"/>
                <w:szCs w:val="26"/>
              </w:rPr>
            </w:pPr>
            <w:r w:rsidRPr="00C3556F">
              <w:rPr>
                <w:color w:val="auto"/>
                <w:sz w:val="26"/>
                <w:szCs w:val="26"/>
              </w:rPr>
              <w:t>5.2</w:t>
            </w:r>
          </w:p>
        </w:tc>
        <w:tc>
          <w:tcPr>
            <w:tcW w:w="4962" w:type="dxa"/>
            <w:tcMar>
              <w:top w:w="0" w:type="dxa"/>
              <w:left w:w="28" w:type="dxa"/>
              <w:bottom w:w="0" w:type="dxa"/>
              <w:right w:w="28" w:type="dxa"/>
            </w:tcMar>
          </w:tcPr>
          <w:p w:rsidR="00C3556F" w:rsidRPr="00C3556F" w:rsidRDefault="00C3556F" w:rsidP="00C3556F">
            <w:pPr>
              <w:jc w:val="both"/>
              <w:rPr>
                <w:color w:val="auto"/>
                <w:sz w:val="26"/>
                <w:szCs w:val="26"/>
              </w:rPr>
            </w:pPr>
            <w:r w:rsidRPr="00C3556F">
              <w:rPr>
                <w:color w:val="auto"/>
                <w:sz w:val="26"/>
                <w:szCs w:val="26"/>
              </w:rPr>
              <w:t>канализация ливневая</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0,45</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340"/>
          <w:jc w:val="center"/>
        </w:trPr>
        <w:tc>
          <w:tcPr>
            <w:tcW w:w="710" w:type="dxa"/>
          </w:tcPr>
          <w:p w:rsidR="00C3556F" w:rsidRPr="00C3556F" w:rsidRDefault="00C3556F" w:rsidP="00C3556F">
            <w:pPr>
              <w:jc w:val="center"/>
              <w:rPr>
                <w:color w:val="auto"/>
                <w:sz w:val="26"/>
                <w:szCs w:val="26"/>
              </w:rPr>
            </w:pPr>
            <w:r w:rsidRPr="00C3556F">
              <w:rPr>
                <w:color w:val="auto"/>
                <w:sz w:val="26"/>
                <w:szCs w:val="26"/>
              </w:rPr>
              <w:t>5.3</w:t>
            </w:r>
          </w:p>
        </w:tc>
        <w:tc>
          <w:tcPr>
            <w:tcW w:w="4962" w:type="dxa"/>
            <w:tcMar>
              <w:top w:w="0" w:type="dxa"/>
              <w:left w:w="28" w:type="dxa"/>
              <w:bottom w:w="0" w:type="dxa"/>
              <w:right w:w="28" w:type="dxa"/>
            </w:tcMar>
          </w:tcPr>
          <w:p w:rsidR="00C3556F" w:rsidRPr="00C3556F" w:rsidRDefault="00C3556F" w:rsidP="00C3556F">
            <w:pPr>
              <w:jc w:val="both"/>
              <w:rPr>
                <w:color w:val="auto"/>
                <w:sz w:val="26"/>
                <w:szCs w:val="26"/>
              </w:rPr>
            </w:pPr>
            <w:r w:rsidRPr="00C3556F">
              <w:rPr>
                <w:color w:val="auto"/>
                <w:sz w:val="26"/>
                <w:szCs w:val="26"/>
              </w:rPr>
              <w:t>канализация</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0,35</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340"/>
          <w:jc w:val="center"/>
        </w:trPr>
        <w:tc>
          <w:tcPr>
            <w:tcW w:w="710" w:type="dxa"/>
          </w:tcPr>
          <w:p w:rsidR="00C3556F" w:rsidRPr="00C3556F" w:rsidRDefault="00C3556F" w:rsidP="00C3556F">
            <w:pPr>
              <w:jc w:val="center"/>
              <w:rPr>
                <w:color w:val="auto"/>
                <w:sz w:val="26"/>
                <w:szCs w:val="26"/>
              </w:rPr>
            </w:pPr>
            <w:r w:rsidRPr="00C3556F">
              <w:rPr>
                <w:color w:val="auto"/>
                <w:sz w:val="26"/>
                <w:szCs w:val="26"/>
              </w:rPr>
              <w:t>5.4</w:t>
            </w:r>
          </w:p>
        </w:tc>
        <w:tc>
          <w:tcPr>
            <w:tcW w:w="4962" w:type="dxa"/>
            <w:tcMar>
              <w:top w:w="0" w:type="dxa"/>
              <w:left w:w="28" w:type="dxa"/>
              <w:bottom w:w="0" w:type="dxa"/>
              <w:right w:w="28" w:type="dxa"/>
            </w:tcMar>
          </w:tcPr>
          <w:p w:rsidR="00C3556F" w:rsidRPr="00C3556F" w:rsidRDefault="00C3556F" w:rsidP="00C3556F">
            <w:pPr>
              <w:jc w:val="both"/>
              <w:rPr>
                <w:color w:val="auto"/>
                <w:sz w:val="26"/>
                <w:szCs w:val="26"/>
              </w:rPr>
            </w:pPr>
            <w:r w:rsidRPr="00C3556F">
              <w:rPr>
                <w:color w:val="auto"/>
                <w:sz w:val="26"/>
                <w:szCs w:val="26"/>
              </w:rPr>
              <w:t>водопровод</w:t>
            </w:r>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0,7</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340"/>
          <w:jc w:val="center"/>
        </w:trPr>
        <w:tc>
          <w:tcPr>
            <w:tcW w:w="710" w:type="dxa"/>
          </w:tcPr>
          <w:p w:rsidR="00C3556F" w:rsidRPr="00C3556F" w:rsidRDefault="00C3556F" w:rsidP="00C3556F">
            <w:pPr>
              <w:jc w:val="center"/>
              <w:rPr>
                <w:color w:val="auto"/>
                <w:sz w:val="26"/>
                <w:szCs w:val="26"/>
              </w:rPr>
            </w:pPr>
            <w:r w:rsidRPr="00C3556F">
              <w:rPr>
                <w:color w:val="auto"/>
                <w:sz w:val="26"/>
                <w:szCs w:val="26"/>
              </w:rPr>
              <w:t>5.5</w:t>
            </w:r>
          </w:p>
        </w:tc>
        <w:tc>
          <w:tcPr>
            <w:tcW w:w="4962" w:type="dxa"/>
            <w:tcMar>
              <w:top w:w="0" w:type="dxa"/>
              <w:left w:w="28" w:type="dxa"/>
              <w:bottom w:w="0" w:type="dxa"/>
              <w:right w:w="28" w:type="dxa"/>
            </w:tcMar>
          </w:tcPr>
          <w:p w:rsidR="00C3556F" w:rsidRPr="00C3556F" w:rsidRDefault="00C3556F" w:rsidP="00C3556F">
            <w:pPr>
              <w:jc w:val="both"/>
              <w:rPr>
                <w:color w:val="auto"/>
                <w:sz w:val="26"/>
                <w:szCs w:val="26"/>
              </w:rPr>
            </w:pPr>
            <w:r w:rsidRPr="00C3556F">
              <w:rPr>
                <w:color w:val="auto"/>
                <w:sz w:val="26"/>
                <w:szCs w:val="26"/>
              </w:rPr>
              <w:t xml:space="preserve">кабельные линии электропередачи 6 </w:t>
            </w:r>
            <w:proofErr w:type="spellStart"/>
            <w:r w:rsidRPr="00C3556F">
              <w:rPr>
                <w:color w:val="auto"/>
                <w:sz w:val="26"/>
                <w:szCs w:val="26"/>
              </w:rPr>
              <w:t>кВ</w:t>
            </w:r>
            <w:proofErr w:type="spellEnd"/>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0,3</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r w:rsidR="00C3556F" w:rsidRPr="00C3556F" w:rsidTr="005D2D1E">
        <w:trPr>
          <w:cantSplit/>
          <w:trHeight w:val="340"/>
          <w:jc w:val="center"/>
        </w:trPr>
        <w:tc>
          <w:tcPr>
            <w:tcW w:w="710" w:type="dxa"/>
          </w:tcPr>
          <w:p w:rsidR="00C3556F" w:rsidRPr="00C3556F" w:rsidRDefault="00C3556F" w:rsidP="00C3556F">
            <w:pPr>
              <w:jc w:val="center"/>
              <w:rPr>
                <w:color w:val="auto"/>
                <w:sz w:val="26"/>
                <w:szCs w:val="26"/>
              </w:rPr>
            </w:pPr>
            <w:r w:rsidRPr="00C3556F">
              <w:rPr>
                <w:color w:val="auto"/>
                <w:sz w:val="26"/>
                <w:szCs w:val="26"/>
              </w:rPr>
              <w:t>5.6</w:t>
            </w:r>
          </w:p>
        </w:tc>
        <w:tc>
          <w:tcPr>
            <w:tcW w:w="4962" w:type="dxa"/>
            <w:tcMar>
              <w:top w:w="0" w:type="dxa"/>
              <w:left w:w="28" w:type="dxa"/>
              <w:bottom w:w="0" w:type="dxa"/>
              <w:right w:w="28" w:type="dxa"/>
            </w:tcMar>
          </w:tcPr>
          <w:p w:rsidR="00C3556F" w:rsidRPr="00C3556F" w:rsidRDefault="00C3556F" w:rsidP="00C3556F">
            <w:pPr>
              <w:jc w:val="both"/>
              <w:rPr>
                <w:color w:val="auto"/>
                <w:sz w:val="26"/>
                <w:szCs w:val="26"/>
              </w:rPr>
            </w:pPr>
            <w:r w:rsidRPr="00C3556F">
              <w:rPr>
                <w:color w:val="auto"/>
                <w:sz w:val="26"/>
                <w:szCs w:val="26"/>
              </w:rPr>
              <w:t xml:space="preserve">кабельные линии электропередачи 0,4 </w:t>
            </w:r>
            <w:proofErr w:type="spellStart"/>
            <w:r w:rsidRPr="00C3556F">
              <w:rPr>
                <w:color w:val="auto"/>
                <w:sz w:val="26"/>
                <w:szCs w:val="26"/>
              </w:rPr>
              <w:t>кВ</w:t>
            </w:r>
            <w:proofErr w:type="spellEnd"/>
          </w:p>
        </w:tc>
        <w:tc>
          <w:tcPr>
            <w:tcW w:w="1313"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км</w:t>
            </w:r>
          </w:p>
        </w:tc>
        <w:tc>
          <w:tcPr>
            <w:tcW w:w="1312" w:type="dxa"/>
            <w:tcMar>
              <w:top w:w="0" w:type="dxa"/>
              <w:left w:w="28" w:type="dxa"/>
              <w:bottom w:w="0" w:type="dxa"/>
              <w:right w:w="28" w:type="dxa"/>
            </w:tcMar>
            <w:vAlign w:val="center"/>
          </w:tcPr>
          <w:p w:rsidR="00C3556F" w:rsidRPr="00C3556F" w:rsidRDefault="00C3556F" w:rsidP="00C3556F">
            <w:pPr>
              <w:jc w:val="center"/>
              <w:rPr>
                <w:color w:val="auto"/>
                <w:sz w:val="26"/>
                <w:szCs w:val="26"/>
              </w:rPr>
            </w:pPr>
            <w:r w:rsidRPr="00C3556F">
              <w:rPr>
                <w:color w:val="auto"/>
                <w:sz w:val="26"/>
                <w:szCs w:val="26"/>
              </w:rPr>
              <w:t>0,3</w:t>
            </w:r>
          </w:p>
        </w:tc>
        <w:tc>
          <w:tcPr>
            <w:tcW w:w="876" w:type="dxa"/>
            <w:tcMar>
              <w:top w:w="0" w:type="dxa"/>
              <w:left w:w="28" w:type="dxa"/>
              <w:bottom w:w="0" w:type="dxa"/>
              <w:right w:w="28" w:type="dxa"/>
            </w:tcMar>
            <w:vAlign w:val="center"/>
          </w:tcPr>
          <w:p w:rsidR="00C3556F" w:rsidRPr="00C3556F" w:rsidRDefault="00C3556F" w:rsidP="00C3556F">
            <w:pPr>
              <w:jc w:val="center"/>
              <w:rPr>
                <w:color w:val="auto"/>
                <w:sz w:val="26"/>
                <w:szCs w:val="26"/>
              </w:rPr>
            </w:pPr>
          </w:p>
        </w:tc>
        <w:tc>
          <w:tcPr>
            <w:tcW w:w="998" w:type="dxa"/>
            <w:vAlign w:val="center"/>
          </w:tcPr>
          <w:p w:rsidR="00C3556F" w:rsidRPr="00C3556F" w:rsidRDefault="00C3556F" w:rsidP="00C3556F">
            <w:pPr>
              <w:jc w:val="center"/>
              <w:rPr>
                <w:color w:val="auto"/>
                <w:sz w:val="26"/>
                <w:szCs w:val="26"/>
              </w:rPr>
            </w:pPr>
          </w:p>
        </w:tc>
      </w:tr>
    </w:tbl>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tabs>
          <w:tab w:val="left" w:pos="284"/>
          <w:tab w:val="left" w:pos="540"/>
          <w:tab w:val="left" w:pos="1418"/>
        </w:tabs>
        <w:suppressAutoHyphens/>
        <w:spacing w:line="360" w:lineRule="auto"/>
        <w:ind w:left="360"/>
        <w:contextualSpacing/>
        <w:outlineLvl w:val="0"/>
        <w:rPr>
          <w:b/>
          <w:color w:val="auto"/>
          <w:sz w:val="26"/>
          <w:szCs w:val="26"/>
        </w:rPr>
      </w:pPr>
      <w:r w:rsidRPr="00C3556F">
        <w:rPr>
          <w:b/>
          <w:color w:val="auto"/>
          <w:sz w:val="26"/>
          <w:szCs w:val="26"/>
        </w:rPr>
        <w:t>12.Основные технико-экономические показатели проекта межевания</w:t>
      </w:r>
    </w:p>
    <w:p w:rsidR="00C3556F" w:rsidRPr="00C3556F" w:rsidRDefault="00C3556F" w:rsidP="00C3556F">
      <w:pPr>
        <w:tabs>
          <w:tab w:val="left" w:pos="284"/>
          <w:tab w:val="left" w:pos="540"/>
          <w:tab w:val="left" w:pos="1418"/>
        </w:tabs>
        <w:suppressAutoHyphens/>
        <w:spacing w:line="360" w:lineRule="auto"/>
        <w:outlineLvl w:val="0"/>
        <w:rPr>
          <w:b/>
          <w:sz w:val="26"/>
          <w:szCs w:val="26"/>
        </w:rPr>
      </w:pPr>
    </w:p>
    <w:tbl>
      <w:tblPr>
        <w:tblW w:w="4940" w:type="pct"/>
        <w:jc w:val="center"/>
        <w:tblCellMar>
          <w:left w:w="0" w:type="dxa"/>
          <w:right w:w="0" w:type="dxa"/>
        </w:tblCellMar>
        <w:tblLook w:val="04A0" w:firstRow="1" w:lastRow="0" w:firstColumn="1" w:lastColumn="0" w:noHBand="0" w:noVBand="1"/>
      </w:tblPr>
      <w:tblGrid>
        <w:gridCol w:w="466"/>
        <w:gridCol w:w="5066"/>
        <w:gridCol w:w="1222"/>
        <w:gridCol w:w="1532"/>
        <w:gridCol w:w="1291"/>
      </w:tblGrid>
      <w:tr w:rsidR="00C3556F" w:rsidRPr="00C3556F" w:rsidTr="005D2D1E">
        <w:trPr>
          <w:tblHeader/>
          <w:jc w:val="center"/>
        </w:trPr>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 xml:space="preserve">№ </w:t>
            </w:r>
            <w:proofErr w:type="spellStart"/>
            <w:r w:rsidRPr="00C3556F">
              <w:rPr>
                <w:color w:val="auto"/>
                <w:sz w:val="26"/>
                <w:szCs w:val="26"/>
                <w:bdr w:val="none" w:sz="0" w:space="0" w:color="auto" w:frame="1"/>
              </w:rPr>
              <w:t>п.п</w:t>
            </w:r>
            <w:proofErr w:type="spellEnd"/>
            <w:r w:rsidRPr="00C3556F">
              <w:rPr>
                <w:color w:val="auto"/>
                <w:sz w:val="26"/>
                <w:szCs w:val="26"/>
                <w:bdr w:val="none" w:sz="0" w:space="0" w:color="auto" w:frame="1"/>
              </w:rPr>
              <w:t>.</w:t>
            </w: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Наименование показателей</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Единица измерения</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Современное состояние на 2018 год</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Расчетный срок</w:t>
            </w:r>
          </w:p>
        </w:tc>
      </w:tr>
      <w:tr w:rsidR="00C3556F" w:rsidRPr="00C3556F" w:rsidTr="005D2D1E">
        <w:trPr>
          <w:jc w:val="center"/>
        </w:trPr>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1</w:t>
            </w: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both"/>
              <w:textAlignment w:val="baseline"/>
              <w:rPr>
                <w:color w:val="auto"/>
                <w:sz w:val="26"/>
                <w:szCs w:val="26"/>
              </w:rPr>
            </w:pPr>
            <w:r w:rsidRPr="00C3556F">
              <w:rPr>
                <w:color w:val="auto"/>
                <w:sz w:val="26"/>
                <w:szCs w:val="26"/>
                <w:bdr w:val="none" w:sz="0" w:space="0" w:color="auto" w:frame="1"/>
              </w:rPr>
              <w:t>Площадь проектируемой территории – всего</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га</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FF0000"/>
                <w:sz w:val="26"/>
                <w:szCs w:val="26"/>
              </w:rPr>
            </w:pPr>
            <w:r w:rsidRPr="00C3556F">
              <w:rPr>
                <w:b/>
                <w:color w:val="auto"/>
                <w:sz w:val="26"/>
                <w:szCs w:val="26"/>
              </w:rPr>
              <w:t>91,470772</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pPr>
            <w:r w:rsidRPr="00C3556F">
              <w:rPr>
                <w:b/>
                <w:color w:val="auto"/>
                <w:sz w:val="26"/>
                <w:szCs w:val="26"/>
              </w:rPr>
              <w:t>91,470772</w:t>
            </w:r>
          </w:p>
        </w:tc>
      </w:tr>
      <w:tr w:rsidR="00C3556F" w:rsidRPr="00C3556F" w:rsidTr="005D2D1E">
        <w:trPr>
          <w:jc w:val="center"/>
        </w:trPr>
        <w:tc>
          <w:tcPr>
            <w:tcW w:w="24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2</w:t>
            </w: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both"/>
              <w:textAlignment w:val="baseline"/>
              <w:rPr>
                <w:color w:val="auto"/>
                <w:sz w:val="26"/>
                <w:szCs w:val="26"/>
              </w:rPr>
            </w:pPr>
            <w:r w:rsidRPr="00C3556F">
              <w:rPr>
                <w:color w:val="auto"/>
                <w:sz w:val="26"/>
                <w:szCs w:val="26"/>
                <w:bdr w:val="none" w:sz="0" w:space="0" w:color="auto" w:frame="1"/>
              </w:rPr>
              <w:lastRenderedPageBreak/>
              <w:t>Территории, подлежащие межеванию</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rPr>
              <w:t>0,8182</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pPr>
            <w:r w:rsidRPr="00C3556F">
              <w:rPr>
                <w:color w:val="auto"/>
                <w:sz w:val="26"/>
                <w:szCs w:val="26"/>
              </w:rPr>
              <w:t>0,8182</w:t>
            </w: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both"/>
              <w:textAlignment w:val="baseline"/>
              <w:rPr>
                <w:color w:val="auto"/>
                <w:sz w:val="26"/>
                <w:szCs w:val="26"/>
              </w:rPr>
            </w:pPr>
            <w:r w:rsidRPr="00C3556F">
              <w:rPr>
                <w:color w:val="auto"/>
                <w:sz w:val="26"/>
                <w:szCs w:val="26"/>
                <w:bdr w:val="none" w:sz="0" w:space="0" w:color="auto" w:frame="1"/>
              </w:rPr>
              <w:t>В том числе:</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rPr>
              <w:t> </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FF0000"/>
                <w:sz w:val="26"/>
                <w:szCs w:val="26"/>
              </w:rPr>
            </w:pP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FF0000"/>
                <w:sz w:val="26"/>
                <w:szCs w:val="26"/>
              </w:rPr>
            </w:pP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ind w:left="611"/>
              <w:textAlignment w:val="baseline"/>
              <w:rPr>
                <w:sz w:val="26"/>
                <w:szCs w:val="26"/>
              </w:rPr>
            </w:pPr>
            <w:r w:rsidRPr="00C3556F">
              <w:rPr>
                <w:sz w:val="26"/>
                <w:szCs w:val="26"/>
                <w:bdr w:val="none" w:sz="0" w:space="0" w:color="auto" w:frame="1"/>
              </w:rPr>
              <w:t>территории под портовые производственные объекты</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sz w:val="26"/>
                <w:szCs w:val="26"/>
              </w:rPr>
            </w:pPr>
            <w:r w:rsidRPr="00C3556F">
              <w:rPr>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sz w:val="26"/>
                <w:szCs w:val="26"/>
              </w:rPr>
            </w:pPr>
            <w:r w:rsidRPr="00C3556F">
              <w:rPr>
                <w:sz w:val="26"/>
                <w:szCs w:val="26"/>
              </w:rPr>
              <w:t>0,4601</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sz w:val="26"/>
                <w:szCs w:val="26"/>
              </w:rPr>
            </w:pPr>
            <w:r w:rsidRPr="00C3556F">
              <w:rPr>
                <w:sz w:val="26"/>
                <w:szCs w:val="26"/>
              </w:rPr>
              <w:t>0,4601</w:t>
            </w: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ind w:left="611"/>
              <w:textAlignment w:val="baseline"/>
              <w:rPr>
                <w:sz w:val="26"/>
                <w:szCs w:val="26"/>
                <w:bdr w:val="none" w:sz="0" w:space="0" w:color="auto" w:frame="1"/>
              </w:rPr>
            </w:pP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bdr w:val="none" w:sz="0" w:space="0" w:color="auto" w:frame="1"/>
              </w:rPr>
            </w:pP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rPr>
            </w:pP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rPr>
            </w:pP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ind w:left="611"/>
              <w:textAlignment w:val="baseline"/>
              <w:rPr>
                <w:sz w:val="26"/>
                <w:szCs w:val="26"/>
              </w:rPr>
            </w:pPr>
            <w:r w:rsidRPr="00C3556F">
              <w:rPr>
                <w:sz w:val="26"/>
                <w:szCs w:val="26"/>
                <w:bdr w:val="none" w:sz="0" w:space="0" w:color="auto" w:frame="1"/>
              </w:rPr>
              <w:t>территория под ж/д пути</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bdr w:val="none" w:sz="0" w:space="0" w:color="auto" w:frame="1"/>
              </w:rPr>
            </w:pPr>
            <w:r w:rsidRPr="00C3556F">
              <w:rPr>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rPr>
            </w:pPr>
            <w:r w:rsidRPr="00C3556F">
              <w:rPr>
                <w:sz w:val="26"/>
                <w:szCs w:val="26"/>
              </w:rPr>
              <w:t>0,3581</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rPr>
            </w:pPr>
            <w:r w:rsidRPr="00C3556F">
              <w:rPr>
                <w:sz w:val="26"/>
                <w:szCs w:val="26"/>
              </w:rPr>
              <w:t>0,3581</w:t>
            </w: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ind w:left="432"/>
              <w:jc w:val="both"/>
              <w:textAlignment w:val="baseline"/>
              <w:rPr>
                <w:sz w:val="26"/>
                <w:szCs w:val="26"/>
              </w:rPr>
            </w:pPr>
            <w:r w:rsidRPr="00C3556F">
              <w:rPr>
                <w:sz w:val="26"/>
                <w:szCs w:val="26"/>
                <w:bdr w:val="none" w:sz="0" w:space="0" w:color="auto" w:frame="1"/>
              </w:rPr>
              <w:t>территории под административные здания и склады</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bdr w:val="none" w:sz="0" w:space="0" w:color="auto" w:frame="1"/>
              </w:rPr>
            </w:pP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rPr>
            </w:pP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C3556F" w:rsidRPr="00C3556F" w:rsidRDefault="00C3556F" w:rsidP="00C3556F">
            <w:pPr>
              <w:jc w:val="center"/>
              <w:textAlignment w:val="baseline"/>
              <w:rPr>
                <w:sz w:val="26"/>
                <w:szCs w:val="26"/>
              </w:rPr>
            </w:pP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textAlignment w:val="baseline"/>
              <w:rPr>
                <w:sz w:val="26"/>
                <w:szCs w:val="26"/>
              </w:rPr>
            </w:pP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sz w:val="26"/>
                <w:szCs w:val="26"/>
              </w:rPr>
            </w:pPr>
            <w:r w:rsidRPr="00C3556F">
              <w:rPr>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sz w:val="26"/>
                <w:szCs w:val="26"/>
              </w:rPr>
            </w:pPr>
            <w:r w:rsidRPr="00C3556F">
              <w:rPr>
                <w:sz w:val="26"/>
                <w:szCs w:val="26"/>
              </w:rPr>
              <w:t>–</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sz w:val="26"/>
                <w:szCs w:val="26"/>
              </w:rPr>
            </w:pPr>
            <w:r w:rsidRPr="00C3556F">
              <w:rPr>
                <w:sz w:val="26"/>
                <w:szCs w:val="26"/>
              </w:rPr>
              <w:t>–</w:t>
            </w:r>
          </w:p>
        </w:tc>
      </w:tr>
      <w:tr w:rsidR="00C3556F" w:rsidRPr="00C3556F" w:rsidTr="005D2D1E">
        <w:trPr>
          <w:jc w:val="center"/>
        </w:trPr>
        <w:tc>
          <w:tcPr>
            <w:tcW w:w="24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3</w:t>
            </w: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both"/>
              <w:textAlignment w:val="baseline"/>
              <w:rPr>
                <w:color w:val="auto"/>
                <w:sz w:val="26"/>
                <w:szCs w:val="26"/>
              </w:rPr>
            </w:pPr>
            <w:r w:rsidRPr="00C3556F">
              <w:rPr>
                <w:color w:val="auto"/>
                <w:sz w:val="26"/>
                <w:szCs w:val="26"/>
                <w:bdr w:val="none" w:sz="0" w:space="0" w:color="auto" w:frame="1"/>
              </w:rPr>
              <w:t>Территории, не подлежащие межеванию</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rPr>
              <w:t>0,8038</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sz w:val="26"/>
                <w:szCs w:val="26"/>
              </w:rPr>
              <w:t>0,8038</w:t>
            </w: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both"/>
              <w:textAlignment w:val="baseline"/>
              <w:rPr>
                <w:color w:val="auto"/>
                <w:sz w:val="26"/>
                <w:szCs w:val="26"/>
              </w:rPr>
            </w:pPr>
            <w:r w:rsidRPr="00C3556F">
              <w:rPr>
                <w:color w:val="auto"/>
                <w:sz w:val="26"/>
                <w:szCs w:val="26"/>
                <w:bdr w:val="none" w:sz="0" w:space="0" w:color="auto" w:frame="1"/>
              </w:rPr>
              <w:t>В том числе:</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rPr>
              <w:t> </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FF0000"/>
                <w:sz w:val="26"/>
                <w:szCs w:val="26"/>
              </w:rPr>
            </w:pPr>
            <w:r w:rsidRPr="00C3556F">
              <w:rPr>
                <w:color w:val="FF0000"/>
                <w:sz w:val="26"/>
                <w:szCs w:val="26"/>
              </w:rPr>
              <w:t> </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FF0000"/>
                <w:sz w:val="26"/>
                <w:szCs w:val="26"/>
              </w:rPr>
            </w:pP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ind w:left="265"/>
              <w:jc w:val="both"/>
              <w:textAlignment w:val="baseline"/>
              <w:rPr>
                <w:color w:val="auto"/>
                <w:sz w:val="26"/>
                <w:szCs w:val="26"/>
              </w:rPr>
            </w:pPr>
            <w:r w:rsidRPr="00C3556F">
              <w:rPr>
                <w:color w:val="auto"/>
                <w:sz w:val="26"/>
                <w:szCs w:val="26"/>
                <w:bdr w:val="none" w:sz="0" w:space="0" w:color="auto" w:frame="1"/>
              </w:rPr>
              <w:t>зеленые насаждения общего пользования</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FF0000"/>
                <w:sz w:val="26"/>
                <w:szCs w:val="26"/>
              </w:rPr>
            </w:pPr>
            <w:r w:rsidRPr="00C3556F">
              <w:rPr>
                <w:color w:val="auto"/>
                <w:sz w:val="26"/>
                <w:szCs w:val="26"/>
              </w:rPr>
              <w:t>-</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sz w:val="26"/>
                <w:szCs w:val="26"/>
              </w:rPr>
              <w:t>–</w:t>
            </w: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ind w:left="265"/>
              <w:jc w:val="both"/>
              <w:textAlignment w:val="baseline"/>
              <w:rPr>
                <w:color w:val="auto"/>
                <w:sz w:val="26"/>
                <w:szCs w:val="26"/>
              </w:rPr>
            </w:pPr>
            <w:r w:rsidRPr="00C3556F">
              <w:rPr>
                <w:color w:val="auto"/>
                <w:sz w:val="26"/>
                <w:szCs w:val="26"/>
                <w:bdr w:val="none" w:sz="0" w:space="0" w:color="auto" w:frame="1"/>
              </w:rPr>
              <w:t>улицы, дороги, проезды</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rPr>
                <w:color w:val="auto"/>
                <w:sz w:val="26"/>
                <w:szCs w:val="26"/>
              </w:rPr>
            </w:pPr>
            <w:r w:rsidRPr="00C3556F">
              <w:rPr>
                <w:sz w:val="26"/>
                <w:szCs w:val="26"/>
              </w:rPr>
              <w:t>0,2852</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sz w:val="26"/>
                <w:szCs w:val="26"/>
              </w:rPr>
              <w:t>0,2852</w:t>
            </w:r>
          </w:p>
        </w:tc>
      </w:tr>
      <w:tr w:rsidR="00C3556F" w:rsidRPr="00C3556F" w:rsidTr="005D2D1E">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C3556F" w:rsidRPr="00C3556F" w:rsidRDefault="00C3556F" w:rsidP="00C3556F">
            <w:pPr>
              <w:rPr>
                <w:color w:val="auto"/>
                <w:sz w:val="26"/>
                <w:szCs w:val="26"/>
              </w:rPr>
            </w:pPr>
          </w:p>
        </w:tc>
        <w:tc>
          <w:tcPr>
            <w:tcW w:w="2645"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ind w:left="265"/>
              <w:jc w:val="both"/>
              <w:textAlignment w:val="baseline"/>
              <w:rPr>
                <w:color w:val="auto"/>
                <w:sz w:val="26"/>
                <w:szCs w:val="26"/>
              </w:rPr>
            </w:pPr>
            <w:r w:rsidRPr="00C3556F">
              <w:rPr>
                <w:color w:val="auto"/>
                <w:sz w:val="26"/>
                <w:szCs w:val="26"/>
                <w:bdr w:val="none" w:sz="0" w:space="0" w:color="auto" w:frame="1"/>
              </w:rPr>
              <w:t>Зона инженерной инфраструктуры</w:t>
            </w:r>
          </w:p>
        </w:tc>
        <w:tc>
          <w:tcPr>
            <w:tcW w:w="638"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bdr w:val="none" w:sz="0" w:space="0" w:color="auto" w:frame="1"/>
              </w:rPr>
              <w:t>-"-</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rPr>
                <w:color w:val="auto"/>
                <w:sz w:val="26"/>
                <w:szCs w:val="26"/>
              </w:rPr>
            </w:pPr>
            <w:r w:rsidRPr="00C3556F">
              <w:rPr>
                <w:sz w:val="26"/>
                <w:szCs w:val="26"/>
              </w:rPr>
              <w:t>0,5186</w:t>
            </w:r>
          </w:p>
        </w:tc>
        <w:tc>
          <w:tcPr>
            <w:tcW w:w="67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C3556F" w:rsidRPr="00C3556F" w:rsidRDefault="00C3556F" w:rsidP="00C3556F">
            <w:pPr>
              <w:jc w:val="center"/>
              <w:textAlignment w:val="baseline"/>
              <w:rPr>
                <w:color w:val="auto"/>
                <w:sz w:val="26"/>
                <w:szCs w:val="26"/>
              </w:rPr>
            </w:pPr>
            <w:r w:rsidRPr="00C3556F">
              <w:rPr>
                <w:color w:val="auto"/>
                <w:sz w:val="26"/>
                <w:szCs w:val="26"/>
              </w:rPr>
              <w:t>0,5186</w:t>
            </w:r>
          </w:p>
        </w:tc>
      </w:tr>
    </w:tbl>
    <w:p w:rsidR="00C3556F" w:rsidRPr="00C3556F" w:rsidRDefault="00C3556F" w:rsidP="00C3556F">
      <w:pPr>
        <w:tabs>
          <w:tab w:val="left" w:pos="284"/>
        </w:tabs>
        <w:suppressAutoHyphens/>
        <w:autoSpaceDE w:val="0"/>
        <w:autoSpaceDN w:val="0"/>
        <w:adjustRightInd w:val="0"/>
        <w:spacing w:line="360" w:lineRule="auto"/>
        <w:rPr>
          <w:sz w:val="26"/>
          <w:szCs w:val="26"/>
        </w:rPr>
      </w:pPr>
    </w:p>
    <w:p w:rsidR="00C3556F" w:rsidRPr="00C3556F" w:rsidRDefault="00C3556F" w:rsidP="00C3556F">
      <w:pPr>
        <w:rPr>
          <w:color w:val="auto"/>
          <w:sz w:val="26"/>
          <w:szCs w:val="26"/>
        </w:rPr>
      </w:pPr>
    </w:p>
    <w:p w:rsidR="00C3556F" w:rsidRDefault="00C3556F" w:rsidP="00C3556F">
      <w:pPr>
        <w:rPr>
          <w:color w:val="auto"/>
          <w:sz w:val="26"/>
          <w:szCs w:val="26"/>
        </w:rPr>
      </w:pPr>
    </w:p>
    <w:p w:rsidR="00C3556F" w:rsidRDefault="00C3556F" w:rsidP="00C3556F">
      <w:pPr>
        <w:rPr>
          <w:color w:val="auto"/>
          <w:sz w:val="26"/>
          <w:szCs w:val="26"/>
        </w:rPr>
      </w:pPr>
    </w:p>
    <w:p w:rsidR="00C3556F" w:rsidRPr="009D4EE4" w:rsidRDefault="00C3556F" w:rsidP="00C3556F">
      <w:pPr>
        <w:autoSpaceDE w:val="0"/>
        <w:autoSpaceDN w:val="0"/>
        <w:adjustRightInd w:val="0"/>
        <w:ind w:left="1215"/>
        <w:jc w:val="right"/>
        <w:rPr>
          <w:bCs/>
          <w:iCs/>
          <w:sz w:val="26"/>
          <w:szCs w:val="26"/>
        </w:rPr>
      </w:pPr>
      <w:r w:rsidRPr="009D4EE4">
        <w:rPr>
          <w:bCs/>
          <w:iCs/>
          <w:sz w:val="26"/>
          <w:szCs w:val="26"/>
        </w:rPr>
        <w:t xml:space="preserve">Таблица </w:t>
      </w:r>
      <w:r>
        <w:rPr>
          <w:bCs/>
          <w:iCs/>
          <w:sz w:val="26"/>
          <w:szCs w:val="26"/>
        </w:rPr>
        <w:t>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04"/>
        <w:gridCol w:w="4111"/>
        <w:gridCol w:w="1134"/>
        <w:gridCol w:w="931"/>
        <w:gridCol w:w="61"/>
      </w:tblGrid>
      <w:tr w:rsidR="00C3556F" w:rsidRPr="00827E8C" w:rsidTr="005D2D1E">
        <w:trPr>
          <w:gridAfter w:val="1"/>
          <w:wAfter w:w="61" w:type="dxa"/>
          <w:cantSplit/>
          <w:trHeight w:val="703"/>
          <w:tblHeader/>
        </w:trPr>
        <w:tc>
          <w:tcPr>
            <w:tcW w:w="540" w:type="dxa"/>
            <w:vMerge w:val="restart"/>
            <w:vAlign w:val="center"/>
          </w:tcPr>
          <w:p w:rsidR="00C3556F" w:rsidRPr="00827E8C" w:rsidRDefault="00C3556F" w:rsidP="005D2D1E">
            <w:pPr>
              <w:ind w:left="-57" w:right="-57"/>
              <w:jc w:val="center"/>
              <w:rPr>
                <w:sz w:val="26"/>
                <w:szCs w:val="26"/>
              </w:rPr>
            </w:pPr>
            <w:r w:rsidRPr="00827E8C">
              <w:rPr>
                <w:sz w:val="26"/>
                <w:szCs w:val="26"/>
              </w:rPr>
              <w:t>№ п/п</w:t>
            </w:r>
          </w:p>
        </w:tc>
        <w:tc>
          <w:tcPr>
            <w:tcW w:w="3004" w:type="dxa"/>
            <w:vMerge w:val="restart"/>
            <w:vAlign w:val="center"/>
          </w:tcPr>
          <w:p w:rsidR="00C3556F" w:rsidRPr="00827E8C" w:rsidRDefault="00C3556F" w:rsidP="005D2D1E">
            <w:pPr>
              <w:ind w:left="-57" w:right="-57"/>
              <w:jc w:val="center"/>
              <w:rPr>
                <w:sz w:val="26"/>
                <w:szCs w:val="26"/>
              </w:rPr>
            </w:pPr>
            <w:r w:rsidRPr="00827E8C">
              <w:rPr>
                <w:sz w:val="26"/>
                <w:szCs w:val="26"/>
              </w:rPr>
              <w:t>№№ участков на плане</w:t>
            </w:r>
          </w:p>
        </w:tc>
        <w:tc>
          <w:tcPr>
            <w:tcW w:w="4111" w:type="dxa"/>
            <w:vMerge w:val="restart"/>
            <w:vAlign w:val="center"/>
          </w:tcPr>
          <w:p w:rsidR="00C3556F" w:rsidRPr="00827E8C" w:rsidRDefault="00C3556F" w:rsidP="005D2D1E">
            <w:pPr>
              <w:ind w:left="-57" w:right="-57"/>
              <w:jc w:val="center"/>
              <w:rPr>
                <w:sz w:val="26"/>
                <w:szCs w:val="26"/>
              </w:rPr>
            </w:pPr>
            <w:r w:rsidRPr="00827E8C">
              <w:rPr>
                <w:sz w:val="26"/>
                <w:szCs w:val="26"/>
              </w:rPr>
              <w:t>Типы участков территории</w:t>
            </w:r>
          </w:p>
        </w:tc>
        <w:tc>
          <w:tcPr>
            <w:tcW w:w="2065" w:type="dxa"/>
            <w:gridSpan w:val="2"/>
            <w:vAlign w:val="center"/>
          </w:tcPr>
          <w:p w:rsidR="00C3556F" w:rsidRPr="00827E8C" w:rsidRDefault="00C3556F" w:rsidP="005D2D1E">
            <w:pPr>
              <w:ind w:left="-108" w:right="-57"/>
              <w:jc w:val="center"/>
              <w:rPr>
                <w:sz w:val="26"/>
                <w:szCs w:val="26"/>
              </w:rPr>
            </w:pPr>
            <w:r w:rsidRPr="00827E8C">
              <w:rPr>
                <w:sz w:val="26"/>
                <w:szCs w:val="26"/>
              </w:rPr>
              <w:t>Площадь участков территории</w:t>
            </w:r>
          </w:p>
        </w:tc>
      </w:tr>
      <w:tr w:rsidR="00C3556F" w:rsidRPr="00827E8C" w:rsidTr="005D2D1E">
        <w:trPr>
          <w:gridAfter w:val="1"/>
          <w:wAfter w:w="61" w:type="dxa"/>
          <w:cantSplit/>
          <w:trHeight w:val="400"/>
          <w:tblHeader/>
        </w:trPr>
        <w:tc>
          <w:tcPr>
            <w:tcW w:w="540" w:type="dxa"/>
            <w:vMerge/>
            <w:vAlign w:val="center"/>
          </w:tcPr>
          <w:p w:rsidR="00C3556F" w:rsidRPr="00827E8C" w:rsidRDefault="00C3556F" w:rsidP="005D2D1E">
            <w:pPr>
              <w:ind w:left="-57" w:right="-57"/>
              <w:jc w:val="center"/>
              <w:rPr>
                <w:sz w:val="26"/>
                <w:szCs w:val="26"/>
              </w:rPr>
            </w:pPr>
          </w:p>
        </w:tc>
        <w:tc>
          <w:tcPr>
            <w:tcW w:w="3004" w:type="dxa"/>
            <w:vMerge/>
            <w:vAlign w:val="center"/>
          </w:tcPr>
          <w:p w:rsidR="00C3556F" w:rsidRPr="00827E8C" w:rsidRDefault="00C3556F" w:rsidP="005D2D1E">
            <w:pPr>
              <w:ind w:left="-57" w:right="-57"/>
              <w:jc w:val="center"/>
              <w:rPr>
                <w:sz w:val="26"/>
                <w:szCs w:val="26"/>
              </w:rPr>
            </w:pPr>
          </w:p>
        </w:tc>
        <w:tc>
          <w:tcPr>
            <w:tcW w:w="4111" w:type="dxa"/>
            <w:vMerge/>
            <w:vAlign w:val="center"/>
          </w:tcPr>
          <w:p w:rsidR="00C3556F" w:rsidRPr="00827E8C" w:rsidRDefault="00C3556F" w:rsidP="005D2D1E">
            <w:pPr>
              <w:ind w:left="-57" w:right="-57"/>
              <w:jc w:val="center"/>
              <w:rPr>
                <w:sz w:val="26"/>
                <w:szCs w:val="26"/>
              </w:rPr>
            </w:pPr>
          </w:p>
        </w:tc>
        <w:tc>
          <w:tcPr>
            <w:tcW w:w="1134" w:type="dxa"/>
            <w:vAlign w:val="center"/>
          </w:tcPr>
          <w:p w:rsidR="00C3556F" w:rsidRPr="00827E8C" w:rsidRDefault="00C3556F" w:rsidP="005D2D1E">
            <w:pPr>
              <w:ind w:left="-57" w:right="-57"/>
              <w:jc w:val="center"/>
              <w:rPr>
                <w:sz w:val="26"/>
                <w:szCs w:val="26"/>
              </w:rPr>
            </w:pPr>
            <w:r w:rsidRPr="00827E8C">
              <w:rPr>
                <w:sz w:val="26"/>
                <w:szCs w:val="26"/>
              </w:rPr>
              <w:t>га</w:t>
            </w:r>
          </w:p>
        </w:tc>
        <w:tc>
          <w:tcPr>
            <w:tcW w:w="931" w:type="dxa"/>
            <w:vAlign w:val="center"/>
          </w:tcPr>
          <w:p w:rsidR="00C3556F" w:rsidRPr="00827E8C" w:rsidRDefault="00C3556F" w:rsidP="005D2D1E">
            <w:pPr>
              <w:ind w:left="-57" w:right="-57"/>
              <w:jc w:val="center"/>
              <w:rPr>
                <w:sz w:val="26"/>
                <w:szCs w:val="26"/>
              </w:rPr>
            </w:pPr>
            <w:r w:rsidRPr="00827E8C">
              <w:rPr>
                <w:sz w:val="26"/>
                <w:szCs w:val="26"/>
              </w:rPr>
              <w:t>%</w:t>
            </w:r>
          </w:p>
        </w:tc>
      </w:tr>
      <w:tr w:rsidR="00C3556F" w:rsidRPr="00827E8C" w:rsidTr="005D2D1E">
        <w:trPr>
          <w:gridAfter w:val="1"/>
          <w:wAfter w:w="61" w:type="dxa"/>
          <w:cantSplit/>
          <w:tblHeader/>
        </w:trPr>
        <w:tc>
          <w:tcPr>
            <w:tcW w:w="540" w:type="dxa"/>
          </w:tcPr>
          <w:p w:rsidR="00C3556F" w:rsidRPr="00827E8C" w:rsidRDefault="00C3556F" w:rsidP="005D2D1E">
            <w:pPr>
              <w:ind w:left="-57" w:right="-57"/>
              <w:jc w:val="center"/>
              <w:rPr>
                <w:sz w:val="26"/>
                <w:szCs w:val="26"/>
              </w:rPr>
            </w:pPr>
            <w:r w:rsidRPr="00827E8C">
              <w:rPr>
                <w:sz w:val="26"/>
                <w:szCs w:val="26"/>
              </w:rPr>
              <w:t>1</w:t>
            </w:r>
          </w:p>
        </w:tc>
        <w:tc>
          <w:tcPr>
            <w:tcW w:w="3004" w:type="dxa"/>
          </w:tcPr>
          <w:p w:rsidR="00C3556F" w:rsidRPr="00827E8C" w:rsidRDefault="00C3556F" w:rsidP="005D2D1E">
            <w:pPr>
              <w:ind w:left="-57" w:right="-57"/>
              <w:jc w:val="center"/>
              <w:rPr>
                <w:sz w:val="26"/>
                <w:szCs w:val="26"/>
              </w:rPr>
            </w:pPr>
            <w:r w:rsidRPr="00827E8C">
              <w:rPr>
                <w:sz w:val="26"/>
                <w:szCs w:val="26"/>
              </w:rPr>
              <w:t>2</w:t>
            </w:r>
          </w:p>
        </w:tc>
        <w:tc>
          <w:tcPr>
            <w:tcW w:w="4111" w:type="dxa"/>
          </w:tcPr>
          <w:p w:rsidR="00C3556F" w:rsidRPr="00827E8C" w:rsidRDefault="00C3556F" w:rsidP="005D2D1E">
            <w:pPr>
              <w:ind w:left="-57" w:right="-57"/>
              <w:jc w:val="center"/>
              <w:rPr>
                <w:sz w:val="26"/>
                <w:szCs w:val="26"/>
              </w:rPr>
            </w:pPr>
            <w:r w:rsidRPr="00827E8C">
              <w:rPr>
                <w:sz w:val="26"/>
                <w:szCs w:val="26"/>
              </w:rPr>
              <w:t>3</w:t>
            </w:r>
          </w:p>
        </w:tc>
        <w:tc>
          <w:tcPr>
            <w:tcW w:w="1134" w:type="dxa"/>
          </w:tcPr>
          <w:p w:rsidR="00C3556F" w:rsidRPr="00827E8C" w:rsidRDefault="00C3556F" w:rsidP="005D2D1E">
            <w:pPr>
              <w:ind w:left="-108" w:right="-57"/>
              <w:jc w:val="center"/>
              <w:rPr>
                <w:sz w:val="26"/>
                <w:szCs w:val="26"/>
              </w:rPr>
            </w:pPr>
            <w:r w:rsidRPr="00827E8C">
              <w:rPr>
                <w:sz w:val="26"/>
                <w:szCs w:val="26"/>
              </w:rPr>
              <w:t>4</w:t>
            </w:r>
          </w:p>
        </w:tc>
        <w:tc>
          <w:tcPr>
            <w:tcW w:w="931" w:type="dxa"/>
          </w:tcPr>
          <w:p w:rsidR="00C3556F" w:rsidRPr="00827E8C" w:rsidRDefault="00C3556F" w:rsidP="005D2D1E">
            <w:pPr>
              <w:ind w:left="-108" w:right="-57"/>
              <w:jc w:val="center"/>
              <w:rPr>
                <w:sz w:val="26"/>
                <w:szCs w:val="26"/>
              </w:rPr>
            </w:pPr>
            <w:r w:rsidRPr="00827E8C">
              <w:rPr>
                <w:sz w:val="26"/>
                <w:szCs w:val="26"/>
              </w:rPr>
              <w:t>5</w:t>
            </w:r>
          </w:p>
        </w:tc>
      </w:tr>
      <w:tr w:rsidR="00C3556F" w:rsidRPr="00827E8C" w:rsidTr="005D2D1E">
        <w:trPr>
          <w:gridAfter w:val="1"/>
          <w:wAfter w:w="61" w:type="dxa"/>
          <w:cantSplit/>
          <w:trHeight w:val="423"/>
        </w:trPr>
        <w:tc>
          <w:tcPr>
            <w:tcW w:w="540" w:type="dxa"/>
          </w:tcPr>
          <w:p w:rsidR="00C3556F" w:rsidRPr="00827E8C" w:rsidRDefault="00C3556F" w:rsidP="005D2D1E">
            <w:pPr>
              <w:spacing w:before="120" w:after="120"/>
              <w:ind w:left="-57" w:right="-57"/>
              <w:jc w:val="center"/>
              <w:rPr>
                <w:b/>
                <w:sz w:val="26"/>
                <w:szCs w:val="26"/>
              </w:rPr>
            </w:pPr>
          </w:p>
        </w:tc>
        <w:tc>
          <w:tcPr>
            <w:tcW w:w="7115" w:type="dxa"/>
            <w:gridSpan w:val="2"/>
            <w:vAlign w:val="center"/>
          </w:tcPr>
          <w:p w:rsidR="00C3556F" w:rsidRPr="00827E8C" w:rsidRDefault="00C3556F" w:rsidP="005D2D1E">
            <w:pPr>
              <w:spacing w:before="120"/>
              <w:jc w:val="center"/>
              <w:rPr>
                <w:b/>
                <w:color w:val="auto"/>
                <w:sz w:val="26"/>
                <w:szCs w:val="26"/>
              </w:rPr>
            </w:pPr>
            <w:r w:rsidRPr="00827E8C">
              <w:rPr>
                <w:b/>
                <w:color w:val="auto"/>
                <w:sz w:val="26"/>
                <w:szCs w:val="26"/>
              </w:rPr>
              <w:t xml:space="preserve">Территория в границах подготовки </w:t>
            </w:r>
          </w:p>
          <w:p w:rsidR="00C3556F" w:rsidRPr="00827E8C" w:rsidRDefault="00C3556F" w:rsidP="005D2D1E">
            <w:pPr>
              <w:spacing w:after="120"/>
              <w:jc w:val="center"/>
              <w:rPr>
                <w:b/>
                <w:color w:val="auto"/>
                <w:sz w:val="26"/>
                <w:szCs w:val="26"/>
              </w:rPr>
            </w:pPr>
            <w:r w:rsidRPr="00827E8C">
              <w:rPr>
                <w:b/>
                <w:color w:val="auto"/>
                <w:sz w:val="26"/>
                <w:szCs w:val="26"/>
              </w:rPr>
              <w:t>проекта планировки, всего</w:t>
            </w:r>
          </w:p>
        </w:tc>
        <w:tc>
          <w:tcPr>
            <w:tcW w:w="1134" w:type="dxa"/>
            <w:vAlign w:val="center"/>
          </w:tcPr>
          <w:p w:rsidR="00C3556F" w:rsidRPr="00827E8C" w:rsidRDefault="00C3556F" w:rsidP="005D2D1E">
            <w:pPr>
              <w:spacing w:before="120" w:after="120"/>
              <w:ind w:left="-108" w:right="-68"/>
              <w:jc w:val="center"/>
              <w:rPr>
                <w:b/>
                <w:color w:val="auto"/>
                <w:sz w:val="26"/>
                <w:szCs w:val="26"/>
              </w:rPr>
            </w:pPr>
            <w:r>
              <w:rPr>
                <w:b/>
                <w:color w:val="auto"/>
                <w:sz w:val="26"/>
                <w:szCs w:val="26"/>
              </w:rPr>
              <w:t>4,254099</w:t>
            </w:r>
          </w:p>
        </w:tc>
        <w:tc>
          <w:tcPr>
            <w:tcW w:w="931" w:type="dxa"/>
            <w:vAlign w:val="center"/>
          </w:tcPr>
          <w:p w:rsidR="00C3556F" w:rsidRPr="00827E8C" w:rsidRDefault="00C3556F" w:rsidP="005D2D1E">
            <w:pPr>
              <w:spacing w:before="120" w:after="120"/>
              <w:jc w:val="center"/>
              <w:rPr>
                <w:b/>
                <w:color w:val="auto"/>
                <w:sz w:val="26"/>
                <w:szCs w:val="26"/>
              </w:rPr>
            </w:pPr>
            <w:r w:rsidRPr="00827E8C">
              <w:rPr>
                <w:b/>
                <w:color w:val="auto"/>
                <w:sz w:val="26"/>
                <w:szCs w:val="26"/>
              </w:rPr>
              <w:t>100,00</w:t>
            </w:r>
          </w:p>
        </w:tc>
      </w:tr>
      <w:tr w:rsidR="00C3556F" w:rsidRPr="00827E8C" w:rsidTr="005D2D1E">
        <w:trPr>
          <w:gridAfter w:val="1"/>
          <w:wAfter w:w="61" w:type="dxa"/>
          <w:cantSplit/>
          <w:trHeight w:val="252"/>
        </w:trPr>
        <w:tc>
          <w:tcPr>
            <w:tcW w:w="540" w:type="dxa"/>
          </w:tcPr>
          <w:p w:rsidR="00C3556F" w:rsidRPr="00827E8C" w:rsidRDefault="00C3556F" w:rsidP="005D2D1E">
            <w:pPr>
              <w:spacing w:before="120" w:after="120"/>
              <w:ind w:left="-57" w:right="-57"/>
              <w:jc w:val="center"/>
              <w:rPr>
                <w:b/>
                <w:sz w:val="26"/>
                <w:szCs w:val="26"/>
              </w:rPr>
            </w:pPr>
            <w:r w:rsidRPr="00827E8C">
              <w:rPr>
                <w:b/>
                <w:sz w:val="26"/>
                <w:szCs w:val="26"/>
              </w:rPr>
              <w:t>1</w:t>
            </w:r>
          </w:p>
        </w:tc>
        <w:tc>
          <w:tcPr>
            <w:tcW w:w="7115" w:type="dxa"/>
            <w:gridSpan w:val="2"/>
          </w:tcPr>
          <w:p w:rsidR="00C3556F" w:rsidRPr="00827E8C" w:rsidRDefault="00C3556F" w:rsidP="005D2D1E">
            <w:pPr>
              <w:spacing w:before="120" w:after="120"/>
              <w:jc w:val="center"/>
              <w:rPr>
                <w:color w:val="auto"/>
                <w:sz w:val="26"/>
                <w:szCs w:val="26"/>
              </w:rPr>
            </w:pPr>
            <w:r>
              <w:rPr>
                <w:b/>
                <w:color w:val="auto"/>
                <w:sz w:val="26"/>
                <w:szCs w:val="26"/>
              </w:rPr>
              <w:t xml:space="preserve">Зона инженерной и </w:t>
            </w:r>
            <w:r w:rsidRPr="00827E8C">
              <w:rPr>
                <w:b/>
                <w:color w:val="auto"/>
                <w:sz w:val="26"/>
                <w:szCs w:val="26"/>
              </w:rPr>
              <w:t>транспортной инфраструктуры в границах подготовки проекта планировки</w:t>
            </w:r>
            <w:r w:rsidRPr="00827E8C">
              <w:rPr>
                <w:color w:val="auto"/>
                <w:sz w:val="26"/>
                <w:szCs w:val="26"/>
              </w:rPr>
              <w:t xml:space="preserve"> всего, в </w:t>
            </w:r>
            <w:proofErr w:type="spellStart"/>
            <w:r w:rsidRPr="00827E8C">
              <w:rPr>
                <w:color w:val="auto"/>
                <w:sz w:val="26"/>
                <w:szCs w:val="26"/>
              </w:rPr>
              <w:t>т.ч</w:t>
            </w:r>
            <w:proofErr w:type="spellEnd"/>
            <w:r w:rsidRPr="00827E8C">
              <w:rPr>
                <w:color w:val="auto"/>
                <w:sz w:val="26"/>
                <w:szCs w:val="26"/>
              </w:rPr>
              <w:t>.</w:t>
            </w:r>
          </w:p>
        </w:tc>
        <w:tc>
          <w:tcPr>
            <w:tcW w:w="1134" w:type="dxa"/>
            <w:vAlign w:val="center"/>
          </w:tcPr>
          <w:p w:rsidR="00C3556F" w:rsidRPr="007E584F" w:rsidRDefault="00C3556F" w:rsidP="005D2D1E">
            <w:pPr>
              <w:spacing w:before="120" w:after="120"/>
              <w:ind w:left="-108" w:right="-68"/>
              <w:jc w:val="center"/>
              <w:rPr>
                <w:w w:val="90"/>
                <w:sz w:val="26"/>
                <w:szCs w:val="26"/>
              </w:rPr>
            </w:pPr>
            <w:r>
              <w:rPr>
                <w:w w:val="90"/>
                <w:sz w:val="26"/>
                <w:szCs w:val="26"/>
              </w:rPr>
              <w:t>1,97226</w:t>
            </w:r>
          </w:p>
        </w:tc>
        <w:tc>
          <w:tcPr>
            <w:tcW w:w="931" w:type="dxa"/>
            <w:vAlign w:val="center"/>
          </w:tcPr>
          <w:p w:rsidR="00C3556F" w:rsidRPr="007E584F" w:rsidRDefault="00C3556F" w:rsidP="005D2D1E">
            <w:pPr>
              <w:spacing w:before="120" w:after="120"/>
              <w:jc w:val="center"/>
              <w:rPr>
                <w:b/>
                <w:color w:val="auto"/>
                <w:sz w:val="26"/>
                <w:szCs w:val="26"/>
              </w:rPr>
            </w:pPr>
            <w:r>
              <w:rPr>
                <w:b/>
                <w:color w:val="auto"/>
                <w:sz w:val="26"/>
                <w:szCs w:val="26"/>
              </w:rPr>
              <w:t>45</w:t>
            </w:r>
          </w:p>
        </w:tc>
      </w:tr>
      <w:tr w:rsidR="00C3556F" w:rsidRPr="00827E8C" w:rsidTr="005D2D1E">
        <w:trPr>
          <w:gridAfter w:val="1"/>
          <w:wAfter w:w="61" w:type="dxa"/>
          <w:cantSplit/>
          <w:trHeight w:val="420"/>
        </w:trPr>
        <w:tc>
          <w:tcPr>
            <w:tcW w:w="540" w:type="dxa"/>
            <w:vAlign w:val="center"/>
          </w:tcPr>
          <w:p w:rsidR="00C3556F" w:rsidRPr="00827E8C" w:rsidRDefault="00C3556F" w:rsidP="005D2D1E">
            <w:pPr>
              <w:spacing w:before="120" w:after="120"/>
              <w:ind w:left="-57" w:right="-57"/>
              <w:jc w:val="center"/>
              <w:rPr>
                <w:sz w:val="26"/>
                <w:szCs w:val="26"/>
              </w:rPr>
            </w:pPr>
            <w:r>
              <w:rPr>
                <w:color w:val="auto"/>
                <w:sz w:val="26"/>
                <w:szCs w:val="26"/>
              </w:rPr>
              <w:t>1.1</w:t>
            </w:r>
          </w:p>
        </w:tc>
        <w:tc>
          <w:tcPr>
            <w:tcW w:w="3004" w:type="dxa"/>
            <w:vAlign w:val="center"/>
          </w:tcPr>
          <w:p w:rsidR="00C3556F" w:rsidRPr="00827E8C" w:rsidRDefault="00C3556F" w:rsidP="005D2D1E">
            <w:pPr>
              <w:spacing w:before="120" w:after="120"/>
              <w:ind w:right="-57"/>
              <w:jc w:val="center"/>
              <w:rPr>
                <w:sz w:val="26"/>
                <w:szCs w:val="26"/>
              </w:rPr>
            </w:pPr>
            <w:r>
              <w:rPr>
                <w:color w:val="auto"/>
                <w:sz w:val="26"/>
                <w:szCs w:val="26"/>
              </w:rPr>
              <w:t>11</w:t>
            </w:r>
          </w:p>
        </w:tc>
        <w:tc>
          <w:tcPr>
            <w:tcW w:w="4111" w:type="dxa"/>
            <w:vAlign w:val="center"/>
          </w:tcPr>
          <w:p w:rsidR="00C3556F" w:rsidRPr="00CC3BF8" w:rsidRDefault="00C3556F" w:rsidP="005D2D1E">
            <w:pPr>
              <w:spacing w:before="120" w:after="120"/>
              <w:ind w:left="-57" w:right="-57"/>
              <w:rPr>
                <w:color w:val="auto"/>
                <w:sz w:val="26"/>
                <w:szCs w:val="26"/>
              </w:rPr>
            </w:pPr>
            <w:r>
              <w:rPr>
                <w:color w:val="auto"/>
                <w:sz w:val="26"/>
                <w:szCs w:val="26"/>
              </w:rPr>
              <w:t>-Территория общего пользовани</w:t>
            </w:r>
            <w:proofErr w:type="gramStart"/>
            <w:r>
              <w:rPr>
                <w:color w:val="auto"/>
                <w:sz w:val="26"/>
                <w:szCs w:val="26"/>
              </w:rPr>
              <w:t>я(</w:t>
            </w:r>
            <w:proofErr w:type="gramEnd"/>
            <w:r>
              <w:rPr>
                <w:color w:val="auto"/>
                <w:sz w:val="26"/>
                <w:szCs w:val="26"/>
              </w:rPr>
              <w:t xml:space="preserve">улицы, дороги, проезды) </w:t>
            </w:r>
          </w:p>
        </w:tc>
        <w:tc>
          <w:tcPr>
            <w:tcW w:w="1134" w:type="dxa"/>
            <w:vAlign w:val="center"/>
          </w:tcPr>
          <w:p w:rsidR="00C3556F" w:rsidRPr="00EB6D15" w:rsidRDefault="00C3556F" w:rsidP="005D2D1E">
            <w:pPr>
              <w:spacing w:before="120" w:after="120"/>
              <w:ind w:left="-108" w:right="-68"/>
              <w:jc w:val="center"/>
              <w:rPr>
                <w:color w:val="auto"/>
                <w:sz w:val="26"/>
                <w:szCs w:val="26"/>
              </w:rPr>
            </w:pPr>
            <w:r>
              <w:rPr>
                <w:color w:val="auto"/>
                <w:sz w:val="26"/>
                <w:szCs w:val="26"/>
              </w:rPr>
              <w:t>1,88696</w:t>
            </w:r>
          </w:p>
        </w:tc>
        <w:tc>
          <w:tcPr>
            <w:tcW w:w="931" w:type="dxa"/>
            <w:vAlign w:val="center"/>
          </w:tcPr>
          <w:p w:rsidR="00C3556F" w:rsidRPr="00073ABB" w:rsidRDefault="00C3556F" w:rsidP="005D2D1E">
            <w:pPr>
              <w:spacing w:before="120" w:after="120"/>
              <w:ind w:left="-57" w:right="-57"/>
              <w:jc w:val="center"/>
              <w:rPr>
                <w:color w:val="auto"/>
                <w:sz w:val="26"/>
                <w:szCs w:val="26"/>
              </w:rPr>
            </w:pPr>
            <w:r>
              <w:rPr>
                <w:color w:val="auto"/>
                <w:sz w:val="26"/>
                <w:szCs w:val="26"/>
              </w:rPr>
              <w:t>40</w:t>
            </w:r>
          </w:p>
        </w:tc>
      </w:tr>
      <w:tr w:rsidR="00C3556F" w:rsidRPr="00827E8C" w:rsidTr="005D2D1E">
        <w:trPr>
          <w:gridAfter w:val="1"/>
          <w:wAfter w:w="61" w:type="dxa"/>
          <w:cantSplit/>
          <w:trHeight w:val="420"/>
        </w:trPr>
        <w:tc>
          <w:tcPr>
            <w:tcW w:w="540" w:type="dxa"/>
            <w:vAlign w:val="center"/>
          </w:tcPr>
          <w:p w:rsidR="00C3556F" w:rsidRDefault="00C3556F" w:rsidP="005D2D1E">
            <w:pPr>
              <w:spacing w:before="120" w:after="120"/>
              <w:ind w:left="-57" w:right="-57"/>
              <w:jc w:val="center"/>
              <w:rPr>
                <w:color w:val="auto"/>
                <w:sz w:val="26"/>
                <w:szCs w:val="26"/>
              </w:rPr>
            </w:pPr>
          </w:p>
        </w:tc>
        <w:tc>
          <w:tcPr>
            <w:tcW w:w="3004" w:type="dxa"/>
            <w:vAlign w:val="center"/>
          </w:tcPr>
          <w:p w:rsidR="00C3556F" w:rsidRDefault="00C3556F" w:rsidP="005D2D1E">
            <w:pPr>
              <w:spacing w:before="120" w:after="120"/>
              <w:ind w:right="-57"/>
              <w:jc w:val="center"/>
              <w:rPr>
                <w:color w:val="auto"/>
                <w:sz w:val="26"/>
                <w:szCs w:val="26"/>
              </w:rPr>
            </w:pPr>
          </w:p>
        </w:tc>
        <w:tc>
          <w:tcPr>
            <w:tcW w:w="4111" w:type="dxa"/>
            <w:vAlign w:val="center"/>
          </w:tcPr>
          <w:p w:rsidR="00C3556F" w:rsidRDefault="00C3556F" w:rsidP="005D2D1E">
            <w:pPr>
              <w:spacing w:before="120" w:after="120"/>
              <w:ind w:left="-57" w:right="-57"/>
              <w:rPr>
                <w:color w:val="auto"/>
                <w:sz w:val="26"/>
                <w:szCs w:val="26"/>
              </w:rPr>
            </w:pPr>
          </w:p>
        </w:tc>
        <w:tc>
          <w:tcPr>
            <w:tcW w:w="1134" w:type="dxa"/>
            <w:vAlign w:val="center"/>
          </w:tcPr>
          <w:p w:rsidR="00C3556F" w:rsidRDefault="00C3556F" w:rsidP="005D2D1E">
            <w:pPr>
              <w:spacing w:before="120" w:after="120"/>
              <w:ind w:left="-108" w:right="-68"/>
              <w:jc w:val="center"/>
              <w:rPr>
                <w:color w:val="auto"/>
                <w:sz w:val="26"/>
                <w:szCs w:val="26"/>
              </w:rPr>
            </w:pPr>
          </w:p>
        </w:tc>
        <w:tc>
          <w:tcPr>
            <w:tcW w:w="931" w:type="dxa"/>
            <w:vAlign w:val="center"/>
          </w:tcPr>
          <w:p w:rsidR="00C3556F" w:rsidRDefault="00C3556F" w:rsidP="005D2D1E">
            <w:pPr>
              <w:spacing w:before="120" w:after="120"/>
              <w:ind w:left="-57" w:right="-57"/>
              <w:jc w:val="center"/>
              <w:rPr>
                <w:color w:val="auto"/>
                <w:sz w:val="26"/>
                <w:szCs w:val="26"/>
              </w:rPr>
            </w:pPr>
          </w:p>
        </w:tc>
      </w:tr>
      <w:tr w:rsidR="00C3556F" w:rsidRPr="00827E8C" w:rsidTr="005D2D1E">
        <w:trPr>
          <w:gridAfter w:val="1"/>
          <w:wAfter w:w="61" w:type="dxa"/>
          <w:cantSplit/>
          <w:trHeight w:val="420"/>
        </w:trPr>
        <w:tc>
          <w:tcPr>
            <w:tcW w:w="540" w:type="dxa"/>
            <w:vAlign w:val="center"/>
          </w:tcPr>
          <w:p w:rsidR="00C3556F" w:rsidRDefault="00C3556F" w:rsidP="005D2D1E">
            <w:pPr>
              <w:spacing w:before="120" w:after="120"/>
              <w:ind w:left="-57" w:right="-57"/>
              <w:jc w:val="center"/>
              <w:rPr>
                <w:color w:val="auto"/>
                <w:sz w:val="26"/>
                <w:szCs w:val="26"/>
              </w:rPr>
            </w:pPr>
          </w:p>
        </w:tc>
        <w:tc>
          <w:tcPr>
            <w:tcW w:w="3004" w:type="dxa"/>
            <w:vAlign w:val="center"/>
          </w:tcPr>
          <w:p w:rsidR="00C3556F" w:rsidRDefault="00C3556F" w:rsidP="005D2D1E">
            <w:pPr>
              <w:spacing w:before="120" w:after="120"/>
              <w:ind w:right="-57"/>
              <w:jc w:val="center"/>
              <w:rPr>
                <w:color w:val="auto"/>
                <w:sz w:val="26"/>
                <w:szCs w:val="26"/>
              </w:rPr>
            </w:pPr>
            <w:r>
              <w:rPr>
                <w:color w:val="auto"/>
                <w:sz w:val="26"/>
                <w:szCs w:val="26"/>
              </w:rPr>
              <w:t>9,10</w:t>
            </w:r>
          </w:p>
        </w:tc>
        <w:tc>
          <w:tcPr>
            <w:tcW w:w="4111" w:type="dxa"/>
            <w:vAlign w:val="center"/>
          </w:tcPr>
          <w:p w:rsidR="00C3556F" w:rsidRDefault="00C3556F" w:rsidP="005D2D1E">
            <w:pPr>
              <w:spacing w:before="120" w:after="120"/>
              <w:ind w:left="-57" w:right="-57"/>
              <w:rPr>
                <w:color w:val="auto"/>
                <w:sz w:val="26"/>
                <w:szCs w:val="26"/>
              </w:rPr>
            </w:pPr>
            <w:r>
              <w:rPr>
                <w:color w:val="auto"/>
                <w:sz w:val="26"/>
                <w:szCs w:val="26"/>
              </w:rPr>
              <w:t>Земельные участки для организации проезда(планируемые)</w:t>
            </w:r>
          </w:p>
        </w:tc>
        <w:tc>
          <w:tcPr>
            <w:tcW w:w="1134" w:type="dxa"/>
            <w:vAlign w:val="center"/>
          </w:tcPr>
          <w:p w:rsidR="00C3556F" w:rsidRDefault="00C3556F" w:rsidP="005D2D1E">
            <w:pPr>
              <w:spacing w:before="120" w:after="120"/>
              <w:ind w:left="-108" w:right="-68"/>
              <w:jc w:val="center"/>
              <w:rPr>
                <w:color w:val="auto"/>
                <w:sz w:val="26"/>
                <w:szCs w:val="26"/>
              </w:rPr>
            </w:pPr>
            <w:r>
              <w:rPr>
                <w:color w:val="auto"/>
                <w:sz w:val="26"/>
                <w:szCs w:val="26"/>
              </w:rPr>
              <w:t>0,0853</w:t>
            </w:r>
          </w:p>
        </w:tc>
        <w:tc>
          <w:tcPr>
            <w:tcW w:w="931" w:type="dxa"/>
            <w:vAlign w:val="center"/>
          </w:tcPr>
          <w:p w:rsidR="00C3556F" w:rsidRPr="00073ABB" w:rsidRDefault="00C3556F" w:rsidP="005D2D1E">
            <w:pPr>
              <w:spacing w:before="120" w:after="120"/>
              <w:ind w:left="-57" w:right="-57"/>
              <w:jc w:val="center"/>
              <w:rPr>
                <w:color w:val="auto"/>
                <w:sz w:val="26"/>
                <w:szCs w:val="26"/>
              </w:rPr>
            </w:pPr>
            <w:r>
              <w:rPr>
                <w:color w:val="auto"/>
                <w:sz w:val="26"/>
                <w:szCs w:val="26"/>
              </w:rPr>
              <w:t>5</w:t>
            </w:r>
          </w:p>
        </w:tc>
      </w:tr>
      <w:tr w:rsidR="00C3556F" w:rsidRPr="00827E8C" w:rsidTr="005D2D1E">
        <w:trPr>
          <w:gridAfter w:val="1"/>
          <w:wAfter w:w="61" w:type="dxa"/>
          <w:cantSplit/>
          <w:trHeight w:val="420"/>
        </w:trPr>
        <w:tc>
          <w:tcPr>
            <w:tcW w:w="540" w:type="dxa"/>
            <w:vAlign w:val="center"/>
          </w:tcPr>
          <w:p w:rsidR="00C3556F" w:rsidRPr="00827E8C" w:rsidRDefault="00C3556F" w:rsidP="005D2D1E">
            <w:pPr>
              <w:spacing w:before="120" w:after="120"/>
              <w:ind w:left="-57" w:right="-57"/>
              <w:jc w:val="center"/>
              <w:rPr>
                <w:b/>
                <w:sz w:val="26"/>
                <w:szCs w:val="26"/>
              </w:rPr>
            </w:pPr>
            <w:r>
              <w:rPr>
                <w:b/>
                <w:sz w:val="26"/>
                <w:szCs w:val="26"/>
              </w:rPr>
              <w:t>2</w:t>
            </w:r>
          </w:p>
        </w:tc>
        <w:tc>
          <w:tcPr>
            <w:tcW w:w="7115" w:type="dxa"/>
            <w:gridSpan w:val="2"/>
            <w:vAlign w:val="center"/>
          </w:tcPr>
          <w:p w:rsidR="00C3556F" w:rsidRPr="00827E8C" w:rsidRDefault="00C3556F" w:rsidP="005D2D1E">
            <w:pPr>
              <w:spacing w:before="120" w:after="120"/>
              <w:ind w:left="-57" w:right="-57"/>
              <w:jc w:val="center"/>
              <w:rPr>
                <w:b/>
                <w:color w:val="auto"/>
                <w:sz w:val="26"/>
                <w:szCs w:val="26"/>
              </w:rPr>
            </w:pPr>
            <w:r>
              <w:rPr>
                <w:b/>
                <w:color w:val="auto"/>
                <w:sz w:val="26"/>
                <w:szCs w:val="26"/>
              </w:rPr>
              <w:t xml:space="preserve">Зона размещения объектов социального и коммунально-бытового назначения </w:t>
            </w:r>
            <w:r w:rsidRPr="00827E8C">
              <w:rPr>
                <w:b/>
                <w:color w:val="auto"/>
                <w:sz w:val="26"/>
                <w:szCs w:val="26"/>
              </w:rPr>
              <w:t xml:space="preserve">всего, в </w:t>
            </w:r>
            <w:proofErr w:type="spellStart"/>
            <w:r w:rsidRPr="00827E8C">
              <w:rPr>
                <w:b/>
                <w:color w:val="auto"/>
                <w:sz w:val="26"/>
                <w:szCs w:val="26"/>
              </w:rPr>
              <w:t>т.ч</w:t>
            </w:r>
            <w:proofErr w:type="spellEnd"/>
            <w:r w:rsidRPr="00827E8C">
              <w:rPr>
                <w:b/>
                <w:color w:val="auto"/>
                <w:sz w:val="26"/>
                <w:szCs w:val="26"/>
              </w:rPr>
              <w:t>.</w:t>
            </w:r>
          </w:p>
        </w:tc>
        <w:tc>
          <w:tcPr>
            <w:tcW w:w="1134" w:type="dxa"/>
            <w:vAlign w:val="center"/>
          </w:tcPr>
          <w:p w:rsidR="00C3556F" w:rsidRPr="007E584F" w:rsidRDefault="00C3556F" w:rsidP="005D2D1E">
            <w:pPr>
              <w:spacing w:before="120" w:after="120"/>
              <w:ind w:left="-108" w:right="-68"/>
              <w:jc w:val="center"/>
              <w:rPr>
                <w:color w:val="auto"/>
                <w:sz w:val="26"/>
                <w:szCs w:val="26"/>
              </w:rPr>
            </w:pPr>
            <w:r w:rsidRPr="007E584F">
              <w:rPr>
                <w:color w:val="auto"/>
                <w:sz w:val="26"/>
                <w:szCs w:val="26"/>
              </w:rPr>
              <w:t>1,179474</w:t>
            </w:r>
          </w:p>
        </w:tc>
        <w:tc>
          <w:tcPr>
            <w:tcW w:w="931" w:type="dxa"/>
            <w:vAlign w:val="center"/>
          </w:tcPr>
          <w:p w:rsidR="00C3556F" w:rsidRPr="007E584F" w:rsidRDefault="00C3556F" w:rsidP="005D2D1E">
            <w:pPr>
              <w:spacing w:before="120" w:after="120"/>
              <w:ind w:left="-57" w:right="-57"/>
              <w:jc w:val="center"/>
              <w:rPr>
                <w:color w:val="auto"/>
                <w:sz w:val="26"/>
                <w:szCs w:val="26"/>
              </w:rPr>
            </w:pPr>
            <w:r w:rsidRPr="007E584F">
              <w:rPr>
                <w:color w:val="auto"/>
                <w:sz w:val="26"/>
                <w:szCs w:val="26"/>
              </w:rPr>
              <w:t>3</w:t>
            </w:r>
            <w:r>
              <w:rPr>
                <w:color w:val="auto"/>
                <w:sz w:val="26"/>
                <w:szCs w:val="26"/>
              </w:rPr>
              <w:t>2</w:t>
            </w:r>
          </w:p>
        </w:tc>
      </w:tr>
      <w:tr w:rsidR="00C3556F" w:rsidRPr="00827E8C" w:rsidTr="005D2D1E">
        <w:trPr>
          <w:gridAfter w:val="1"/>
          <w:wAfter w:w="61" w:type="dxa"/>
          <w:cantSplit/>
          <w:trHeight w:val="420"/>
        </w:trPr>
        <w:tc>
          <w:tcPr>
            <w:tcW w:w="540" w:type="dxa"/>
            <w:vAlign w:val="center"/>
          </w:tcPr>
          <w:p w:rsidR="00C3556F" w:rsidRDefault="00C3556F" w:rsidP="005D2D1E">
            <w:pPr>
              <w:spacing w:before="120" w:after="120"/>
              <w:ind w:left="-57" w:right="-57"/>
              <w:jc w:val="center"/>
              <w:rPr>
                <w:color w:val="auto"/>
                <w:sz w:val="26"/>
                <w:szCs w:val="26"/>
              </w:rPr>
            </w:pPr>
            <w:r>
              <w:rPr>
                <w:color w:val="auto"/>
                <w:sz w:val="26"/>
                <w:szCs w:val="26"/>
              </w:rPr>
              <w:t>2.1</w:t>
            </w:r>
          </w:p>
        </w:tc>
        <w:tc>
          <w:tcPr>
            <w:tcW w:w="3004" w:type="dxa"/>
            <w:vAlign w:val="center"/>
          </w:tcPr>
          <w:p w:rsidR="00C3556F" w:rsidRPr="00827E8C" w:rsidRDefault="00C3556F" w:rsidP="005D2D1E">
            <w:pPr>
              <w:spacing w:before="120" w:after="120"/>
              <w:ind w:right="-57"/>
              <w:jc w:val="center"/>
              <w:rPr>
                <w:sz w:val="26"/>
                <w:szCs w:val="26"/>
              </w:rPr>
            </w:pPr>
            <w:r>
              <w:rPr>
                <w:sz w:val="26"/>
                <w:szCs w:val="26"/>
              </w:rPr>
              <w:t>1,3,4,5,6,7</w:t>
            </w:r>
          </w:p>
        </w:tc>
        <w:tc>
          <w:tcPr>
            <w:tcW w:w="4111" w:type="dxa"/>
          </w:tcPr>
          <w:p w:rsidR="00C3556F" w:rsidRPr="00CC3BF8" w:rsidRDefault="00C3556F" w:rsidP="005D2D1E">
            <w:pPr>
              <w:spacing w:before="120" w:after="120"/>
              <w:ind w:left="-57" w:right="-57"/>
              <w:rPr>
                <w:color w:val="auto"/>
                <w:sz w:val="26"/>
                <w:szCs w:val="26"/>
              </w:rPr>
            </w:pPr>
            <w:r>
              <w:rPr>
                <w:sz w:val="26"/>
                <w:szCs w:val="26"/>
              </w:rPr>
              <w:t>- земельные участки для магазинов и общественного питания</w:t>
            </w:r>
          </w:p>
        </w:tc>
        <w:tc>
          <w:tcPr>
            <w:tcW w:w="1134" w:type="dxa"/>
            <w:vAlign w:val="center"/>
          </w:tcPr>
          <w:p w:rsidR="00C3556F" w:rsidRPr="000A5414" w:rsidRDefault="00C3556F" w:rsidP="005D2D1E">
            <w:pPr>
              <w:spacing w:before="120" w:after="120"/>
              <w:ind w:left="-108" w:right="-68"/>
              <w:jc w:val="center"/>
              <w:rPr>
                <w:color w:val="auto"/>
                <w:sz w:val="26"/>
                <w:szCs w:val="26"/>
              </w:rPr>
            </w:pPr>
            <w:r>
              <w:rPr>
                <w:color w:val="auto"/>
                <w:sz w:val="26"/>
                <w:szCs w:val="26"/>
              </w:rPr>
              <w:t>1,179474</w:t>
            </w:r>
          </w:p>
        </w:tc>
        <w:tc>
          <w:tcPr>
            <w:tcW w:w="931" w:type="dxa"/>
            <w:vAlign w:val="center"/>
          </w:tcPr>
          <w:p w:rsidR="00C3556F" w:rsidRPr="00827E8C" w:rsidRDefault="00C3556F" w:rsidP="005D2D1E">
            <w:pPr>
              <w:spacing w:before="120" w:after="120"/>
              <w:ind w:right="-57"/>
              <w:rPr>
                <w:color w:val="auto"/>
                <w:sz w:val="26"/>
                <w:szCs w:val="26"/>
              </w:rPr>
            </w:pPr>
            <w:r>
              <w:rPr>
                <w:color w:val="auto"/>
                <w:sz w:val="26"/>
                <w:szCs w:val="26"/>
              </w:rPr>
              <w:t xml:space="preserve">  32</w:t>
            </w:r>
          </w:p>
        </w:tc>
      </w:tr>
      <w:tr w:rsidR="00C3556F" w:rsidRPr="00827E8C" w:rsidTr="005D2D1E">
        <w:trPr>
          <w:cantSplit/>
          <w:trHeight w:val="420"/>
        </w:trPr>
        <w:tc>
          <w:tcPr>
            <w:tcW w:w="540" w:type="dxa"/>
            <w:vAlign w:val="center"/>
          </w:tcPr>
          <w:p w:rsidR="00C3556F" w:rsidRPr="002D7BD3" w:rsidRDefault="00C3556F" w:rsidP="005D2D1E">
            <w:pPr>
              <w:spacing w:before="120" w:after="120"/>
              <w:ind w:left="-57" w:right="-57"/>
              <w:jc w:val="center"/>
              <w:rPr>
                <w:b/>
                <w:color w:val="auto"/>
                <w:sz w:val="26"/>
                <w:szCs w:val="26"/>
              </w:rPr>
            </w:pPr>
            <w:r w:rsidRPr="002D7BD3">
              <w:rPr>
                <w:b/>
                <w:color w:val="auto"/>
                <w:sz w:val="26"/>
                <w:szCs w:val="26"/>
              </w:rPr>
              <w:lastRenderedPageBreak/>
              <w:t>3</w:t>
            </w:r>
          </w:p>
        </w:tc>
        <w:tc>
          <w:tcPr>
            <w:tcW w:w="7115" w:type="dxa"/>
            <w:gridSpan w:val="2"/>
          </w:tcPr>
          <w:p w:rsidR="00C3556F" w:rsidRDefault="00C3556F" w:rsidP="005D2D1E">
            <w:pPr>
              <w:spacing w:before="120" w:after="120"/>
              <w:ind w:left="-57" w:right="-57"/>
              <w:jc w:val="center"/>
              <w:rPr>
                <w:b/>
                <w:sz w:val="26"/>
                <w:szCs w:val="26"/>
              </w:rPr>
            </w:pPr>
            <w:r>
              <w:rPr>
                <w:b/>
                <w:sz w:val="26"/>
                <w:szCs w:val="26"/>
              </w:rPr>
              <w:t xml:space="preserve">Зона застройки многоэтажными </w:t>
            </w:r>
            <w:r w:rsidRPr="002D7BD3">
              <w:rPr>
                <w:b/>
                <w:sz w:val="26"/>
                <w:szCs w:val="26"/>
              </w:rPr>
              <w:t>жилыми домами</w:t>
            </w:r>
            <w:r>
              <w:rPr>
                <w:b/>
                <w:sz w:val="26"/>
                <w:szCs w:val="26"/>
              </w:rPr>
              <w:t xml:space="preserve"> </w:t>
            </w:r>
          </w:p>
          <w:p w:rsidR="00C3556F" w:rsidRPr="002D7BD3" w:rsidRDefault="00C3556F" w:rsidP="005D2D1E">
            <w:pPr>
              <w:spacing w:before="120" w:after="120"/>
              <w:ind w:left="-57" w:right="-57"/>
              <w:jc w:val="center"/>
              <w:rPr>
                <w:b/>
                <w:sz w:val="26"/>
                <w:szCs w:val="26"/>
              </w:rPr>
            </w:pPr>
            <w:r w:rsidRPr="002D7BD3">
              <w:rPr>
                <w:sz w:val="26"/>
                <w:szCs w:val="26"/>
              </w:rPr>
              <w:t>всего</w:t>
            </w:r>
            <w:r>
              <w:rPr>
                <w:sz w:val="26"/>
                <w:szCs w:val="26"/>
              </w:rPr>
              <w:t xml:space="preserve">, в </w:t>
            </w:r>
            <w:proofErr w:type="spellStart"/>
            <w:r>
              <w:rPr>
                <w:sz w:val="26"/>
                <w:szCs w:val="26"/>
              </w:rPr>
              <w:t>т.ч</w:t>
            </w:r>
            <w:proofErr w:type="spellEnd"/>
            <w:r>
              <w:rPr>
                <w:sz w:val="26"/>
                <w:szCs w:val="26"/>
              </w:rPr>
              <w:t>.</w:t>
            </w:r>
          </w:p>
        </w:tc>
        <w:tc>
          <w:tcPr>
            <w:tcW w:w="1134" w:type="dxa"/>
            <w:vAlign w:val="center"/>
          </w:tcPr>
          <w:p w:rsidR="00C3556F" w:rsidRDefault="00C3556F" w:rsidP="005D2D1E">
            <w:pPr>
              <w:spacing w:before="120" w:after="120"/>
              <w:ind w:left="-108" w:right="-68"/>
              <w:rPr>
                <w:color w:val="auto"/>
                <w:sz w:val="26"/>
                <w:szCs w:val="26"/>
              </w:rPr>
            </w:pPr>
            <w:r>
              <w:rPr>
                <w:color w:val="auto"/>
                <w:sz w:val="26"/>
                <w:szCs w:val="26"/>
              </w:rPr>
              <w:t>1,101557</w:t>
            </w:r>
          </w:p>
        </w:tc>
        <w:tc>
          <w:tcPr>
            <w:tcW w:w="992" w:type="dxa"/>
            <w:gridSpan w:val="2"/>
            <w:vAlign w:val="center"/>
          </w:tcPr>
          <w:p w:rsidR="00C3556F" w:rsidRDefault="00C3556F" w:rsidP="005D2D1E">
            <w:pPr>
              <w:spacing w:before="120" w:after="120"/>
              <w:ind w:left="-57" w:right="-57"/>
              <w:jc w:val="center"/>
              <w:rPr>
                <w:color w:val="auto"/>
                <w:sz w:val="26"/>
                <w:szCs w:val="26"/>
              </w:rPr>
            </w:pPr>
            <w:r>
              <w:rPr>
                <w:color w:val="auto"/>
                <w:sz w:val="26"/>
                <w:szCs w:val="26"/>
              </w:rPr>
              <w:t>23</w:t>
            </w:r>
          </w:p>
        </w:tc>
      </w:tr>
      <w:tr w:rsidR="00C3556F" w:rsidRPr="00827E8C" w:rsidTr="005D2D1E">
        <w:trPr>
          <w:gridAfter w:val="1"/>
          <w:wAfter w:w="61" w:type="dxa"/>
          <w:cantSplit/>
          <w:trHeight w:val="420"/>
        </w:trPr>
        <w:tc>
          <w:tcPr>
            <w:tcW w:w="540" w:type="dxa"/>
            <w:vAlign w:val="center"/>
          </w:tcPr>
          <w:p w:rsidR="00C3556F" w:rsidRPr="002D7BD3" w:rsidRDefault="00C3556F" w:rsidP="005D2D1E">
            <w:pPr>
              <w:spacing w:before="120" w:after="120"/>
              <w:ind w:left="-57" w:right="-57"/>
              <w:jc w:val="center"/>
              <w:rPr>
                <w:color w:val="auto"/>
                <w:sz w:val="26"/>
                <w:szCs w:val="26"/>
              </w:rPr>
            </w:pPr>
            <w:r w:rsidRPr="002D7BD3">
              <w:rPr>
                <w:color w:val="auto"/>
                <w:sz w:val="26"/>
                <w:szCs w:val="26"/>
              </w:rPr>
              <w:t>3.1</w:t>
            </w:r>
          </w:p>
        </w:tc>
        <w:tc>
          <w:tcPr>
            <w:tcW w:w="3004" w:type="dxa"/>
            <w:vAlign w:val="center"/>
          </w:tcPr>
          <w:p w:rsidR="00C3556F" w:rsidRDefault="00C3556F" w:rsidP="005D2D1E">
            <w:pPr>
              <w:spacing w:before="120" w:after="120"/>
              <w:ind w:right="-57"/>
              <w:jc w:val="center"/>
              <w:rPr>
                <w:color w:val="auto"/>
                <w:sz w:val="26"/>
                <w:szCs w:val="26"/>
              </w:rPr>
            </w:pPr>
            <w:r>
              <w:rPr>
                <w:color w:val="auto"/>
                <w:sz w:val="26"/>
                <w:szCs w:val="26"/>
              </w:rPr>
              <w:t>8</w:t>
            </w:r>
          </w:p>
        </w:tc>
        <w:tc>
          <w:tcPr>
            <w:tcW w:w="4111" w:type="dxa"/>
          </w:tcPr>
          <w:p w:rsidR="00C3556F" w:rsidRPr="00CC3BF8" w:rsidRDefault="00C3556F" w:rsidP="005D2D1E">
            <w:pPr>
              <w:spacing w:before="120" w:after="120"/>
              <w:ind w:left="-57" w:right="-57"/>
              <w:rPr>
                <w:sz w:val="26"/>
                <w:szCs w:val="26"/>
              </w:rPr>
            </w:pPr>
            <w:r>
              <w:rPr>
                <w:sz w:val="26"/>
                <w:szCs w:val="26"/>
              </w:rPr>
              <w:t>Земельный участок под комплексную девятиэтажную  жилую застройку</w:t>
            </w:r>
          </w:p>
        </w:tc>
        <w:tc>
          <w:tcPr>
            <w:tcW w:w="1134" w:type="dxa"/>
            <w:vAlign w:val="center"/>
          </w:tcPr>
          <w:p w:rsidR="00C3556F" w:rsidRDefault="00C3556F" w:rsidP="005D2D1E">
            <w:pPr>
              <w:spacing w:before="120" w:after="120"/>
              <w:ind w:left="-108" w:right="-68"/>
              <w:rPr>
                <w:color w:val="auto"/>
                <w:sz w:val="26"/>
                <w:szCs w:val="26"/>
              </w:rPr>
            </w:pPr>
            <w:r>
              <w:rPr>
                <w:color w:val="auto"/>
                <w:sz w:val="26"/>
                <w:szCs w:val="26"/>
              </w:rPr>
              <w:t>1,101557</w:t>
            </w:r>
          </w:p>
        </w:tc>
        <w:tc>
          <w:tcPr>
            <w:tcW w:w="931" w:type="dxa"/>
            <w:vAlign w:val="center"/>
          </w:tcPr>
          <w:p w:rsidR="00C3556F" w:rsidRDefault="00C3556F" w:rsidP="005D2D1E">
            <w:pPr>
              <w:spacing w:before="120" w:after="120"/>
              <w:ind w:left="-57" w:right="-57"/>
              <w:jc w:val="center"/>
              <w:rPr>
                <w:color w:val="auto"/>
                <w:sz w:val="26"/>
                <w:szCs w:val="26"/>
              </w:rPr>
            </w:pPr>
            <w:r>
              <w:rPr>
                <w:color w:val="auto"/>
                <w:sz w:val="26"/>
                <w:szCs w:val="26"/>
              </w:rPr>
              <w:t>23</w:t>
            </w:r>
          </w:p>
        </w:tc>
      </w:tr>
      <w:tr w:rsidR="00C3556F" w:rsidRPr="00827E8C" w:rsidTr="005D2D1E">
        <w:trPr>
          <w:gridAfter w:val="1"/>
          <w:wAfter w:w="61" w:type="dxa"/>
          <w:cantSplit/>
          <w:trHeight w:val="420"/>
        </w:trPr>
        <w:tc>
          <w:tcPr>
            <w:tcW w:w="540" w:type="dxa"/>
          </w:tcPr>
          <w:p w:rsidR="00C3556F" w:rsidRPr="003F3625" w:rsidRDefault="00C3556F" w:rsidP="005D2D1E">
            <w:pPr>
              <w:spacing w:before="120" w:after="120"/>
              <w:ind w:left="-57" w:right="-57"/>
              <w:jc w:val="center"/>
              <w:rPr>
                <w:b/>
                <w:sz w:val="26"/>
                <w:szCs w:val="26"/>
                <w:lang w:val="en-US"/>
              </w:rPr>
            </w:pPr>
          </w:p>
        </w:tc>
        <w:tc>
          <w:tcPr>
            <w:tcW w:w="7115" w:type="dxa"/>
            <w:gridSpan w:val="2"/>
          </w:tcPr>
          <w:p w:rsidR="00C3556F" w:rsidRPr="00827E8C" w:rsidRDefault="00C3556F" w:rsidP="005D2D1E">
            <w:pPr>
              <w:spacing w:before="120"/>
              <w:ind w:left="-57" w:right="-57"/>
              <w:rPr>
                <w:b/>
                <w:sz w:val="26"/>
                <w:szCs w:val="26"/>
              </w:rPr>
            </w:pPr>
          </w:p>
          <w:p w:rsidR="00C3556F" w:rsidRPr="00827E8C" w:rsidRDefault="00C3556F" w:rsidP="005D2D1E">
            <w:pPr>
              <w:spacing w:after="120"/>
              <w:ind w:right="-57"/>
              <w:rPr>
                <w:b/>
                <w:sz w:val="26"/>
                <w:szCs w:val="26"/>
              </w:rPr>
            </w:pPr>
          </w:p>
        </w:tc>
        <w:tc>
          <w:tcPr>
            <w:tcW w:w="1134" w:type="dxa"/>
            <w:vAlign w:val="center"/>
          </w:tcPr>
          <w:p w:rsidR="00C3556F" w:rsidRPr="00827E8C" w:rsidRDefault="00C3556F" w:rsidP="005D2D1E">
            <w:pPr>
              <w:spacing w:before="120" w:after="120"/>
              <w:ind w:left="-108" w:right="-68"/>
              <w:jc w:val="center"/>
              <w:rPr>
                <w:b/>
                <w:color w:val="auto"/>
                <w:sz w:val="26"/>
                <w:szCs w:val="26"/>
              </w:rPr>
            </w:pPr>
          </w:p>
        </w:tc>
        <w:tc>
          <w:tcPr>
            <w:tcW w:w="931" w:type="dxa"/>
            <w:vAlign w:val="center"/>
          </w:tcPr>
          <w:p w:rsidR="00C3556F" w:rsidRPr="00827E8C" w:rsidRDefault="00C3556F" w:rsidP="005D2D1E">
            <w:pPr>
              <w:spacing w:before="120" w:after="120"/>
              <w:ind w:left="-57" w:right="-57"/>
              <w:rPr>
                <w:b/>
                <w:color w:val="auto"/>
                <w:sz w:val="26"/>
                <w:szCs w:val="26"/>
              </w:rPr>
            </w:pPr>
          </w:p>
        </w:tc>
      </w:tr>
      <w:tr w:rsidR="00C3556F" w:rsidRPr="00827E8C" w:rsidTr="005D2D1E">
        <w:trPr>
          <w:gridAfter w:val="1"/>
          <w:wAfter w:w="61" w:type="dxa"/>
          <w:cantSplit/>
          <w:trHeight w:val="420"/>
        </w:trPr>
        <w:tc>
          <w:tcPr>
            <w:tcW w:w="540" w:type="dxa"/>
          </w:tcPr>
          <w:p w:rsidR="00C3556F" w:rsidRPr="00827E8C" w:rsidRDefault="00C3556F" w:rsidP="005D2D1E">
            <w:pPr>
              <w:spacing w:before="120" w:after="120"/>
              <w:ind w:left="-57" w:right="-57"/>
              <w:jc w:val="center"/>
              <w:rPr>
                <w:sz w:val="26"/>
                <w:szCs w:val="26"/>
              </w:rPr>
            </w:pPr>
          </w:p>
        </w:tc>
        <w:tc>
          <w:tcPr>
            <w:tcW w:w="3004" w:type="dxa"/>
            <w:vAlign w:val="center"/>
          </w:tcPr>
          <w:p w:rsidR="00C3556F" w:rsidRPr="00827E8C" w:rsidRDefault="00C3556F" w:rsidP="005D2D1E">
            <w:pPr>
              <w:spacing w:before="120" w:after="120"/>
              <w:ind w:right="-57"/>
              <w:jc w:val="center"/>
              <w:rPr>
                <w:sz w:val="26"/>
                <w:szCs w:val="26"/>
              </w:rPr>
            </w:pPr>
          </w:p>
        </w:tc>
        <w:tc>
          <w:tcPr>
            <w:tcW w:w="4111" w:type="dxa"/>
          </w:tcPr>
          <w:p w:rsidR="00C3556F" w:rsidRPr="00CC3BF8" w:rsidRDefault="00C3556F" w:rsidP="005D2D1E">
            <w:pPr>
              <w:spacing w:before="120" w:after="120"/>
              <w:ind w:left="-57" w:right="-57"/>
              <w:rPr>
                <w:sz w:val="26"/>
                <w:szCs w:val="26"/>
              </w:rPr>
            </w:pPr>
          </w:p>
        </w:tc>
        <w:tc>
          <w:tcPr>
            <w:tcW w:w="1134" w:type="dxa"/>
            <w:vAlign w:val="center"/>
          </w:tcPr>
          <w:p w:rsidR="00C3556F" w:rsidRPr="00827E8C" w:rsidRDefault="00C3556F" w:rsidP="005D2D1E">
            <w:pPr>
              <w:spacing w:before="120" w:after="120"/>
              <w:ind w:left="-108" w:right="-68"/>
              <w:jc w:val="center"/>
              <w:rPr>
                <w:color w:val="auto"/>
                <w:sz w:val="26"/>
                <w:szCs w:val="26"/>
                <w:lang w:val="en-US"/>
              </w:rPr>
            </w:pPr>
          </w:p>
        </w:tc>
        <w:tc>
          <w:tcPr>
            <w:tcW w:w="931" w:type="dxa"/>
            <w:vAlign w:val="center"/>
          </w:tcPr>
          <w:p w:rsidR="00C3556F" w:rsidRPr="00827E8C" w:rsidRDefault="00C3556F" w:rsidP="005D2D1E">
            <w:pPr>
              <w:spacing w:before="120" w:after="120"/>
              <w:ind w:left="-57" w:right="-57"/>
              <w:jc w:val="center"/>
              <w:rPr>
                <w:color w:val="auto"/>
                <w:sz w:val="26"/>
                <w:szCs w:val="26"/>
              </w:rPr>
            </w:pPr>
          </w:p>
        </w:tc>
      </w:tr>
    </w:tbl>
    <w:p w:rsidR="00C3556F" w:rsidRDefault="00C3556F" w:rsidP="00C3556F">
      <w:pPr>
        <w:rPr>
          <w:color w:val="auto"/>
          <w:sz w:val="26"/>
          <w:szCs w:val="26"/>
        </w:rPr>
      </w:pPr>
    </w:p>
    <w:p w:rsidR="00C3556F" w:rsidRDefault="00C3556F" w:rsidP="00C3556F">
      <w:pPr>
        <w:rPr>
          <w:color w:val="auto"/>
          <w:sz w:val="26"/>
          <w:szCs w:val="26"/>
        </w:rPr>
      </w:pPr>
    </w:p>
    <w:p w:rsidR="00C3556F" w:rsidRDefault="00C3556F" w:rsidP="00C3556F">
      <w:pPr>
        <w:rPr>
          <w:color w:val="auto"/>
          <w:sz w:val="26"/>
          <w:szCs w:val="26"/>
        </w:rPr>
      </w:pPr>
      <w:r>
        <w:rPr>
          <w:color w:val="auto"/>
          <w:sz w:val="26"/>
          <w:szCs w:val="26"/>
        </w:rPr>
        <w:t xml:space="preserve">                                                                                                                           Таблица 2</w:t>
      </w:r>
    </w:p>
    <w:p w:rsidR="00C3556F" w:rsidRDefault="00C3556F" w:rsidP="00C3556F">
      <w:pPr>
        <w:rPr>
          <w:color w:val="auto"/>
          <w:sz w:val="26"/>
          <w:szCs w:val="26"/>
        </w:rPr>
      </w:pPr>
    </w:p>
    <w:p w:rsidR="00C3556F" w:rsidRPr="00335154" w:rsidRDefault="00C3556F" w:rsidP="00C3556F">
      <w:pPr>
        <w:pStyle w:val="a3"/>
        <w:ind w:right="0" w:firstLine="0"/>
        <w:jc w:val="center"/>
        <w:rPr>
          <w:rFonts w:eastAsia="Times New Roman"/>
          <w:b/>
          <w:color w:val="auto"/>
          <w:sz w:val="26"/>
          <w:szCs w:val="26"/>
        </w:rPr>
      </w:pPr>
      <w:r w:rsidRPr="00335154">
        <w:rPr>
          <w:rFonts w:eastAsia="Times New Roman"/>
          <w:b/>
          <w:color w:val="auto"/>
          <w:sz w:val="26"/>
          <w:szCs w:val="26"/>
        </w:rPr>
        <w:t xml:space="preserve">Перечень объектов капитального строительства местного значения </w:t>
      </w:r>
    </w:p>
    <w:p w:rsidR="00C3556F" w:rsidRPr="00335154" w:rsidRDefault="00C3556F" w:rsidP="00C3556F">
      <w:pPr>
        <w:pStyle w:val="a3"/>
        <w:spacing w:after="120"/>
        <w:ind w:right="0" w:firstLine="0"/>
        <w:jc w:val="center"/>
        <w:rPr>
          <w:b/>
          <w:sz w:val="26"/>
          <w:szCs w:val="26"/>
        </w:rPr>
      </w:pPr>
      <w:r w:rsidRPr="00335154">
        <w:rPr>
          <w:rFonts w:eastAsia="Times New Roman"/>
          <w:b/>
          <w:color w:val="auto"/>
          <w:sz w:val="26"/>
          <w:szCs w:val="26"/>
        </w:rPr>
        <w:t>в границах</w:t>
      </w:r>
      <w:r>
        <w:rPr>
          <w:rFonts w:eastAsia="Times New Roman"/>
          <w:b/>
          <w:color w:val="auto"/>
          <w:sz w:val="26"/>
          <w:szCs w:val="26"/>
        </w:rPr>
        <w:t xml:space="preserve"> подготовки проекта планировки т</w:t>
      </w:r>
      <w:r w:rsidRPr="00335154">
        <w:rPr>
          <w:rFonts w:eastAsia="Times New Roman"/>
          <w:b/>
          <w:color w:val="auto"/>
          <w:sz w:val="26"/>
          <w:szCs w:val="26"/>
        </w:rPr>
        <w:t>ерритории</w:t>
      </w:r>
    </w:p>
    <w:tbl>
      <w:tblPr>
        <w:tblW w:w="9664" w:type="dxa"/>
        <w:tblInd w:w="108" w:type="dxa"/>
        <w:tblLayout w:type="fixed"/>
        <w:tblLook w:val="01E0" w:firstRow="1" w:lastRow="1" w:firstColumn="1" w:lastColumn="1" w:noHBand="0" w:noVBand="0"/>
      </w:tblPr>
      <w:tblGrid>
        <w:gridCol w:w="851"/>
        <w:gridCol w:w="4819"/>
        <w:gridCol w:w="1701"/>
        <w:gridCol w:w="2293"/>
      </w:tblGrid>
      <w:tr w:rsidR="00C3556F" w:rsidRPr="00827E8C" w:rsidTr="005D2D1E">
        <w:trPr>
          <w:cantSplit/>
          <w:trHeight w:val="543"/>
        </w:trPr>
        <w:tc>
          <w:tcPr>
            <w:tcW w:w="85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ind w:right="0" w:firstLine="0"/>
              <w:jc w:val="center"/>
              <w:rPr>
                <w:color w:val="auto"/>
                <w:sz w:val="26"/>
                <w:szCs w:val="26"/>
              </w:rPr>
            </w:pPr>
            <w:r w:rsidRPr="00827E8C">
              <w:rPr>
                <w:color w:val="auto"/>
                <w:sz w:val="26"/>
                <w:szCs w:val="26"/>
              </w:rPr>
              <w:t>№ п/п</w:t>
            </w:r>
          </w:p>
        </w:tc>
        <w:tc>
          <w:tcPr>
            <w:tcW w:w="4819"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ind w:right="0" w:firstLine="0"/>
              <w:jc w:val="center"/>
              <w:rPr>
                <w:color w:val="auto"/>
                <w:sz w:val="26"/>
                <w:szCs w:val="26"/>
              </w:rPr>
            </w:pPr>
            <w:r w:rsidRPr="00827E8C">
              <w:rPr>
                <w:color w:val="auto"/>
                <w:sz w:val="26"/>
                <w:szCs w:val="26"/>
              </w:rPr>
              <w:t>Наименование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ind w:right="0" w:firstLine="0"/>
              <w:jc w:val="center"/>
              <w:rPr>
                <w:color w:val="auto"/>
                <w:sz w:val="26"/>
                <w:szCs w:val="26"/>
              </w:rPr>
            </w:pPr>
            <w:r w:rsidRPr="002B2ECD">
              <w:rPr>
                <w:color w:val="auto"/>
                <w:sz w:val="24"/>
                <w:szCs w:val="24"/>
              </w:rPr>
              <w:t>Единицы измерения</w:t>
            </w:r>
          </w:p>
        </w:tc>
        <w:tc>
          <w:tcPr>
            <w:tcW w:w="2293"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ind w:right="0" w:firstLine="0"/>
              <w:jc w:val="center"/>
              <w:rPr>
                <w:color w:val="auto"/>
                <w:sz w:val="26"/>
                <w:szCs w:val="26"/>
              </w:rPr>
            </w:pPr>
            <w:r w:rsidRPr="00827E8C">
              <w:rPr>
                <w:color w:val="auto"/>
                <w:sz w:val="26"/>
                <w:szCs w:val="26"/>
              </w:rPr>
              <w:t>Мощность</w:t>
            </w:r>
          </w:p>
          <w:p w:rsidR="00C3556F" w:rsidRPr="00827E8C" w:rsidRDefault="00C3556F" w:rsidP="005D2D1E">
            <w:pPr>
              <w:pStyle w:val="a3"/>
              <w:ind w:right="0" w:firstLine="0"/>
              <w:jc w:val="center"/>
              <w:rPr>
                <w:color w:val="auto"/>
                <w:sz w:val="26"/>
                <w:szCs w:val="26"/>
              </w:rPr>
            </w:pPr>
            <w:r w:rsidRPr="00827E8C">
              <w:rPr>
                <w:color w:val="auto"/>
                <w:sz w:val="26"/>
                <w:szCs w:val="26"/>
              </w:rPr>
              <w:t>1 учреждение</w:t>
            </w:r>
            <w:r w:rsidRPr="00827E8C">
              <w:rPr>
                <w:color w:val="auto"/>
                <w:sz w:val="26"/>
                <w:szCs w:val="26"/>
                <w:lang w:val="en-US"/>
              </w:rPr>
              <w:t xml:space="preserve">/ </w:t>
            </w:r>
            <w:r w:rsidRPr="00827E8C">
              <w:rPr>
                <w:color w:val="auto"/>
                <w:sz w:val="26"/>
                <w:szCs w:val="26"/>
              </w:rPr>
              <w:t>общее</w:t>
            </w:r>
          </w:p>
        </w:tc>
      </w:tr>
      <w:tr w:rsidR="00C3556F" w:rsidRPr="00827E8C" w:rsidTr="005D2D1E">
        <w:trPr>
          <w:cantSplit/>
          <w:tblHeader/>
        </w:trPr>
        <w:tc>
          <w:tcPr>
            <w:tcW w:w="85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ind w:right="0" w:firstLine="0"/>
              <w:jc w:val="center"/>
              <w:rPr>
                <w:color w:val="auto"/>
                <w:sz w:val="26"/>
                <w:szCs w:val="26"/>
              </w:rPr>
            </w:pPr>
            <w:r w:rsidRPr="00827E8C">
              <w:rPr>
                <w:color w:val="auto"/>
                <w:sz w:val="26"/>
                <w:szCs w:val="26"/>
              </w:rPr>
              <w:t>1</w:t>
            </w:r>
          </w:p>
        </w:tc>
        <w:tc>
          <w:tcPr>
            <w:tcW w:w="4819" w:type="dxa"/>
            <w:tcBorders>
              <w:top w:val="single" w:sz="4" w:space="0" w:color="auto"/>
              <w:left w:val="single" w:sz="4" w:space="0" w:color="auto"/>
              <w:bottom w:val="single" w:sz="4" w:space="0" w:color="auto"/>
              <w:right w:val="single" w:sz="4" w:space="0" w:color="auto"/>
            </w:tcBorders>
            <w:vAlign w:val="center"/>
          </w:tcPr>
          <w:p w:rsidR="00C3556F" w:rsidRPr="00827E8C" w:rsidRDefault="00C3556F" w:rsidP="005D2D1E">
            <w:pPr>
              <w:pStyle w:val="a3"/>
              <w:ind w:right="0" w:firstLine="0"/>
              <w:jc w:val="center"/>
              <w:rPr>
                <w:color w:val="auto"/>
                <w:sz w:val="26"/>
                <w:szCs w:val="26"/>
              </w:rPr>
            </w:pPr>
            <w:r w:rsidRPr="00827E8C">
              <w:rPr>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C3556F" w:rsidRPr="00827E8C" w:rsidRDefault="00C3556F" w:rsidP="005D2D1E">
            <w:pPr>
              <w:pStyle w:val="a3"/>
              <w:ind w:right="0" w:firstLine="0"/>
              <w:jc w:val="center"/>
              <w:rPr>
                <w:color w:val="auto"/>
                <w:sz w:val="26"/>
                <w:szCs w:val="26"/>
              </w:rPr>
            </w:pPr>
            <w:r w:rsidRPr="00827E8C">
              <w:rPr>
                <w:color w:val="auto"/>
                <w:sz w:val="26"/>
                <w:szCs w:val="26"/>
              </w:rPr>
              <w:t>3</w:t>
            </w:r>
          </w:p>
        </w:tc>
        <w:tc>
          <w:tcPr>
            <w:tcW w:w="2293" w:type="dxa"/>
            <w:tcBorders>
              <w:top w:val="single" w:sz="4" w:space="0" w:color="auto"/>
              <w:left w:val="single" w:sz="4" w:space="0" w:color="auto"/>
              <w:bottom w:val="single" w:sz="4" w:space="0" w:color="auto"/>
              <w:right w:val="single" w:sz="4" w:space="0" w:color="auto"/>
            </w:tcBorders>
            <w:vAlign w:val="center"/>
          </w:tcPr>
          <w:p w:rsidR="00C3556F" w:rsidRPr="00827E8C" w:rsidRDefault="00C3556F" w:rsidP="005D2D1E">
            <w:pPr>
              <w:pStyle w:val="a3"/>
              <w:ind w:right="0" w:firstLine="0"/>
              <w:jc w:val="center"/>
              <w:rPr>
                <w:color w:val="auto"/>
                <w:sz w:val="26"/>
                <w:szCs w:val="26"/>
              </w:rPr>
            </w:pPr>
            <w:r w:rsidRPr="00827E8C">
              <w:rPr>
                <w:color w:val="auto"/>
                <w:sz w:val="26"/>
                <w:szCs w:val="26"/>
              </w:rPr>
              <w:t>4</w:t>
            </w:r>
          </w:p>
        </w:tc>
      </w:tr>
      <w:tr w:rsidR="00C3556F" w:rsidRPr="00827E8C" w:rsidTr="005D2D1E">
        <w:trPr>
          <w:cantSplit/>
          <w:trHeight w:val="420"/>
        </w:trPr>
        <w:tc>
          <w:tcPr>
            <w:tcW w:w="85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1</w:t>
            </w:r>
          </w:p>
        </w:tc>
        <w:tc>
          <w:tcPr>
            <w:tcW w:w="4819" w:type="dxa"/>
            <w:tcBorders>
              <w:top w:val="single" w:sz="4" w:space="0" w:color="auto"/>
              <w:left w:val="single" w:sz="4" w:space="0" w:color="auto"/>
              <w:bottom w:val="single" w:sz="4" w:space="0" w:color="auto"/>
              <w:right w:val="single" w:sz="4" w:space="0" w:color="auto"/>
            </w:tcBorders>
          </w:tcPr>
          <w:p w:rsidR="00C3556F" w:rsidRPr="00624A01" w:rsidRDefault="00C3556F" w:rsidP="005D2D1E">
            <w:pPr>
              <w:pStyle w:val="a3"/>
              <w:spacing w:before="120" w:after="120"/>
              <w:ind w:right="0" w:firstLine="0"/>
              <w:jc w:val="left"/>
              <w:rPr>
                <w:color w:val="auto"/>
                <w:sz w:val="26"/>
                <w:szCs w:val="26"/>
              </w:rPr>
            </w:pPr>
            <w:r>
              <w:rPr>
                <w:color w:val="auto"/>
                <w:sz w:val="26"/>
                <w:szCs w:val="26"/>
              </w:rPr>
              <w:t xml:space="preserve">Здание, </w:t>
            </w:r>
            <w:proofErr w:type="spellStart"/>
            <w:r>
              <w:rPr>
                <w:color w:val="auto"/>
                <w:sz w:val="26"/>
                <w:szCs w:val="26"/>
              </w:rPr>
              <w:t>кн</w:t>
            </w:r>
            <w:proofErr w:type="spellEnd"/>
            <w:r>
              <w:rPr>
                <w:color w:val="auto"/>
                <w:sz w:val="26"/>
                <w:szCs w:val="26"/>
              </w:rPr>
              <w:t xml:space="preserve"> - магазин </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м2</w:t>
            </w:r>
          </w:p>
        </w:tc>
        <w:tc>
          <w:tcPr>
            <w:tcW w:w="2293" w:type="dxa"/>
            <w:tcBorders>
              <w:top w:val="single" w:sz="4" w:space="0" w:color="auto"/>
              <w:left w:val="single" w:sz="4" w:space="0" w:color="auto"/>
              <w:bottom w:val="single" w:sz="4" w:space="0" w:color="auto"/>
              <w:right w:val="single" w:sz="4" w:space="0" w:color="auto"/>
            </w:tcBorders>
          </w:tcPr>
          <w:p w:rsidR="00C3556F" w:rsidRPr="007331DF" w:rsidRDefault="00C3556F" w:rsidP="005D2D1E">
            <w:pPr>
              <w:tabs>
                <w:tab w:val="left" w:pos="0"/>
              </w:tabs>
              <w:suppressAutoHyphens/>
              <w:spacing w:before="120" w:after="120"/>
              <w:jc w:val="center"/>
              <w:rPr>
                <w:sz w:val="26"/>
                <w:szCs w:val="26"/>
              </w:rPr>
            </w:pPr>
            <w:r>
              <w:rPr>
                <w:sz w:val="26"/>
                <w:szCs w:val="26"/>
              </w:rPr>
              <w:t>142,49</w:t>
            </w:r>
          </w:p>
        </w:tc>
      </w:tr>
      <w:tr w:rsidR="00C3556F" w:rsidRPr="00827E8C" w:rsidTr="005D2D1E">
        <w:trPr>
          <w:cantSplit/>
          <w:trHeight w:val="420"/>
        </w:trPr>
        <w:tc>
          <w:tcPr>
            <w:tcW w:w="851" w:type="dxa"/>
            <w:tcBorders>
              <w:top w:val="single" w:sz="4" w:space="0" w:color="auto"/>
              <w:left w:val="single" w:sz="4" w:space="0" w:color="auto"/>
              <w:bottom w:val="single" w:sz="4" w:space="0" w:color="auto"/>
              <w:right w:val="single" w:sz="4" w:space="0" w:color="auto"/>
            </w:tcBorders>
          </w:tcPr>
          <w:p w:rsidR="00C3556F" w:rsidRDefault="00C3556F" w:rsidP="005D2D1E">
            <w:pPr>
              <w:pStyle w:val="a3"/>
              <w:spacing w:before="120" w:after="120"/>
              <w:ind w:right="0" w:firstLine="0"/>
              <w:jc w:val="center"/>
              <w:rPr>
                <w:color w:val="auto"/>
                <w:sz w:val="26"/>
                <w:szCs w:val="26"/>
              </w:rPr>
            </w:pPr>
            <w:r>
              <w:rPr>
                <w:color w:val="auto"/>
                <w:sz w:val="26"/>
                <w:szCs w:val="26"/>
              </w:rPr>
              <w:t>2</w:t>
            </w:r>
          </w:p>
        </w:tc>
        <w:tc>
          <w:tcPr>
            <w:tcW w:w="4819"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left"/>
              <w:rPr>
                <w:color w:val="auto"/>
                <w:sz w:val="26"/>
                <w:szCs w:val="26"/>
              </w:rPr>
            </w:pPr>
            <w:r>
              <w:rPr>
                <w:color w:val="auto"/>
                <w:sz w:val="26"/>
                <w:szCs w:val="26"/>
              </w:rPr>
              <w:t xml:space="preserve">Здание, </w:t>
            </w:r>
            <w:proofErr w:type="spellStart"/>
            <w:r>
              <w:rPr>
                <w:color w:val="auto"/>
                <w:sz w:val="26"/>
                <w:szCs w:val="26"/>
              </w:rPr>
              <w:t>кн</w:t>
            </w:r>
            <w:proofErr w:type="spellEnd"/>
            <w:r>
              <w:rPr>
                <w:color w:val="auto"/>
                <w:sz w:val="26"/>
                <w:szCs w:val="26"/>
              </w:rPr>
              <w:t xml:space="preserve"> - зал игровых автоматов</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м2</w:t>
            </w:r>
          </w:p>
        </w:tc>
        <w:tc>
          <w:tcPr>
            <w:tcW w:w="2293" w:type="dxa"/>
            <w:tcBorders>
              <w:top w:val="single" w:sz="4" w:space="0" w:color="auto"/>
              <w:left w:val="single" w:sz="4" w:space="0" w:color="auto"/>
              <w:bottom w:val="single" w:sz="4" w:space="0" w:color="auto"/>
              <w:right w:val="single" w:sz="4" w:space="0" w:color="auto"/>
            </w:tcBorders>
          </w:tcPr>
          <w:p w:rsidR="00C3556F" w:rsidRPr="007331DF" w:rsidRDefault="00C3556F" w:rsidP="005D2D1E">
            <w:pPr>
              <w:tabs>
                <w:tab w:val="left" w:pos="0"/>
              </w:tabs>
              <w:suppressAutoHyphens/>
              <w:spacing w:before="120" w:after="120"/>
              <w:jc w:val="center"/>
              <w:rPr>
                <w:sz w:val="26"/>
                <w:szCs w:val="26"/>
              </w:rPr>
            </w:pPr>
            <w:r>
              <w:rPr>
                <w:sz w:val="26"/>
                <w:szCs w:val="26"/>
              </w:rPr>
              <w:t>92,4</w:t>
            </w:r>
          </w:p>
        </w:tc>
      </w:tr>
      <w:tr w:rsidR="00C3556F" w:rsidRPr="00827E8C" w:rsidTr="005D2D1E">
        <w:trPr>
          <w:cantSplit/>
          <w:trHeight w:val="420"/>
        </w:trPr>
        <w:tc>
          <w:tcPr>
            <w:tcW w:w="851" w:type="dxa"/>
            <w:tcBorders>
              <w:top w:val="single" w:sz="4" w:space="0" w:color="auto"/>
              <w:left w:val="single" w:sz="4" w:space="0" w:color="auto"/>
              <w:bottom w:val="single" w:sz="4" w:space="0" w:color="auto"/>
              <w:right w:val="single" w:sz="4" w:space="0" w:color="auto"/>
            </w:tcBorders>
          </w:tcPr>
          <w:p w:rsidR="00C3556F" w:rsidRDefault="00C3556F" w:rsidP="005D2D1E">
            <w:pPr>
              <w:pStyle w:val="a3"/>
              <w:spacing w:before="120" w:after="120"/>
              <w:ind w:right="0" w:firstLine="0"/>
              <w:jc w:val="center"/>
              <w:rPr>
                <w:color w:val="auto"/>
                <w:sz w:val="26"/>
                <w:szCs w:val="26"/>
              </w:rPr>
            </w:pPr>
            <w:r>
              <w:rPr>
                <w:color w:val="auto"/>
                <w:sz w:val="26"/>
                <w:szCs w:val="26"/>
              </w:rPr>
              <w:t>3</w:t>
            </w:r>
          </w:p>
        </w:tc>
        <w:tc>
          <w:tcPr>
            <w:tcW w:w="4819" w:type="dxa"/>
            <w:tcBorders>
              <w:top w:val="single" w:sz="4" w:space="0" w:color="auto"/>
              <w:left w:val="single" w:sz="4" w:space="0" w:color="auto"/>
              <w:bottom w:val="single" w:sz="4" w:space="0" w:color="auto"/>
              <w:right w:val="single" w:sz="4" w:space="0" w:color="auto"/>
            </w:tcBorders>
          </w:tcPr>
          <w:p w:rsidR="00C3556F" w:rsidRDefault="00C3556F" w:rsidP="005D2D1E">
            <w:pPr>
              <w:pStyle w:val="a3"/>
              <w:spacing w:before="120" w:after="120"/>
              <w:ind w:right="0" w:firstLine="0"/>
              <w:jc w:val="left"/>
              <w:rPr>
                <w:color w:val="auto"/>
                <w:sz w:val="26"/>
                <w:szCs w:val="26"/>
              </w:rPr>
            </w:pPr>
            <w:r>
              <w:rPr>
                <w:color w:val="auto"/>
                <w:sz w:val="26"/>
                <w:szCs w:val="26"/>
              </w:rPr>
              <w:t xml:space="preserve">Здание, </w:t>
            </w:r>
            <w:proofErr w:type="spellStart"/>
            <w:r>
              <w:rPr>
                <w:color w:val="auto"/>
                <w:sz w:val="26"/>
                <w:szCs w:val="26"/>
              </w:rPr>
              <w:t>кн</w:t>
            </w:r>
            <w:proofErr w:type="spellEnd"/>
            <w:r>
              <w:rPr>
                <w:color w:val="auto"/>
                <w:sz w:val="26"/>
                <w:szCs w:val="26"/>
              </w:rPr>
              <w:t xml:space="preserve"> -закусочная</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м2</w:t>
            </w:r>
          </w:p>
        </w:tc>
        <w:tc>
          <w:tcPr>
            <w:tcW w:w="2293" w:type="dxa"/>
            <w:tcBorders>
              <w:top w:val="single" w:sz="4" w:space="0" w:color="auto"/>
              <w:left w:val="single" w:sz="4" w:space="0" w:color="auto"/>
              <w:bottom w:val="single" w:sz="4" w:space="0" w:color="auto"/>
              <w:right w:val="single" w:sz="4" w:space="0" w:color="auto"/>
            </w:tcBorders>
          </w:tcPr>
          <w:p w:rsidR="00C3556F" w:rsidRPr="007331DF" w:rsidRDefault="00C3556F" w:rsidP="005D2D1E">
            <w:pPr>
              <w:tabs>
                <w:tab w:val="left" w:pos="0"/>
              </w:tabs>
              <w:suppressAutoHyphens/>
              <w:spacing w:before="120" w:after="120"/>
              <w:jc w:val="center"/>
              <w:rPr>
                <w:sz w:val="26"/>
                <w:szCs w:val="26"/>
              </w:rPr>
            </w:pPr>
            <w:r>
              <w:rPr>
                <w:sz w:val="26"/>
                <w:szCs w:val="26"/>
              </w:rPr>
              <w:t>133,8</w:t>
            </w:r>
          </w:p>
        </w:tc>
      </w:tr>
      <w:tr w:rsidR="00C3556F" w:rsidRPr="00827E8C" w:rsidTr="005D2D1E">
        <w:trPr>
          <w:cantSplit/>
          <w:trHeight w:val="264"/>
        </w:trPr>
        <w:tc>
          <w:tcPr>
            <w:tcW w:w="85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4</w:t>
            </w:r>
          </w:p>
        </w:tc>
        <w:tc>
          <w:tcPr>
            <w:tcW w:w="4819"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left"/>
              <w:rPr>
                <w:color w:val="auto"/>
                <w:sz w:val="26"/>
                <w:szCs w:val="26"/>
              </w:rPr>
            </w:pPr>
            <w:r>
              <w:rPr>
                <w:color w:val="auto"/>
                <w:sz w:val="26"/>
                <w:szCs w:val="26"/>
              </w:rPr>
              <w:t>Здание</w:t>
            </w:r>
            <w:proofErr w:type="gramStart"/>
            <w:r>
              <w:rPr>
                <w:color w:val="auto"/>
                <w:sz w:val="26"/>
                <w:szCs w:val="26"/>
              </w:rPr>
              <w:t xml:space="preserve"> ,</w:t>
            </w:r>
            <w:proofErr w:type="spellStart"/>
            <w:proofErr w:type="gramEnd"/>
            <w:r>
              <w:rPr>
                <w:color w:val="auto"/>
                <w:sz w:val="26"/>
                <w:szCs w:val="26"/>
              </w:rPr>
              <w:t>кн</w:t>
            </w:r>
            <w:proofErr w:type="spellEnd"/>
            <w:r>
              <w:rPr>
                <w:color w:val="auto"/>
                <w:sz w:val="26"/>
                <w:szCs w:val="26"/>
              </w:rPr>
              <w:t xml:space="preserve"> - магазин</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м2</w:t>
            </w:r>
          </w:p>
        </w:tc>
        <w:tc>
          <w:tcPr>
            <w:tcW w:w="2293" w:type="dxa"/>
            <w:tcBorders>
              <w:top w:val="single" w:sz="4" w:space="0" w:color="auto"/>
              <w:left w:val="single" w:sz="4" w:space="0" w:color="auto"/>
              <w:bottom w:val="single" w:sz="4" w:space="0" w:color="auto"/>
              <w:right w:val="single" w:sz="4" w:space="0" w:color="auto"/>
            </w:tcBorders>
          </w:tcPr>
          <w:p w:rsidR="00C3556F" w:rsidRPr="00E10C3B" w:rsidRDefault="00C3556F" w:rsidP="005D2D1E">
            <w:pPr>
              <w:pStyle w:val="a3"/>
              <w:tabs>
                <w:tab w:val="left" w:pos="251"/>
                <w:tab w:val="center" w:pos="973"/>
              </w:tabs>
              <w:spacing w:before="120" w:after="120"/>
              <w:ind w:right="0" w:firstLine="0"/>
              <w:jc w:val="center"/>
              <w:rPr>
                <w:color w:val="auto"/>
                <w:sz w:val="26"/>
                <w:szCs w:val="26"/>
              </w:rPr>
            </w:pPr>
            <w:r>
              <w:rPr>
                <w:color w:val="auto"/>
                <w:sz w:val="26"/>
                <w:szCs w:val="26"/>
              </w:rPr>
              <w:t>167,35</w:t>
            </w:r>
          </w:p>
        </w:tc>
      </w:tr>
      <w:tr w:rsidR="00C3556F" w:rsidRPr="00827E8C" w:rsidTr="005D2D1E">
        <w:trPr>
          <w:cantSplit/>
          <w:trHeight w:val="309"/>
        </w:trPr>
        <w:tc>
          <w:tcPr>
            <w:tcW w:w="85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5</w:t>
            </w:r>
          </w:p>
        </w:tc>
        <w:tc>
          <w:tcPr>
            <w:tcW w:w="4819"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left"/>
              <w:rPr>
                <w:color w:val="auto"/>
                <w:sz w:val="26"/>
                <w:szCs w:val="26"/>
              </w:rPr>
            </w:pPr>
            <w:r>
              <w:rPr>
                <w:color w:val="auto"/>
                <w:sz w:val="26"/>
                <w:szCs w:val="26"/>
              </w:rPr>
              <w:t>Здание ,2кн</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м2</w:t>
            </w:r>
          </w:p>
        </w:tc>
        <w:tc>
          <w:tcPr>
            <w:tcW w:w="2293"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tabs>
                <w:tab w:val="left" w:pos="251"/>
                <w:tab w:val="center" w:pos="973"/>
              </w:tabs>
              <w:spacing w:before="120" w:after="120"/>
              <w:ind w:right="0" w:firstLine="0"/>
              <w:jc w:val="center"/>
              <w:rPr>
                <w:color w:val="auto"/>
                <w:sz w:val="26"/>
                <w:szCs w:val="26"/>
              </w:rPr>
            </w:pPr>
            <w:r>
              <w:rPr>
                <w:color w:val="auto"/>
                <w:sz w:val="26"/>
                <w:szCs w:val="26"/>
              </w:rPr>
              <w:t>420,0</w:t>
            </w:r>
          </w:p>
        </w:tc>
      </w:tr>
      <w:tr w:rsidR="00C3556F" w:rsidRPr="00827E8C" w:rsidTr="005D2D1E">
        <w:trPr>
          <w:cantSplit/>
          <w:trHeight w:val="247"/>
        </w:trPr>
        <w:tc>
          <w:tcPr>
            <w:tcW w:w="85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6</w:t>
            </w:r>
          </w:p>
        </w:tc>
        <w:tc>
          <w:tcPr>
            <w:tcW w:w="4819"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rPr>
                <w:color w:val="auto"/>
                <w:sz w:val="26"/>
                <w:szCs w:val="26"/>
              </w:rPr>
            </w:pPr>
            <w:r>
              <w:rPr>
                <w:color w:val="auto"/>
                <w:sz w:val="26"/>
                <w:szCs w:val="26"/>
              </w:rPr>
              <w:t>Здание, 2кн</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м2</w:t>
            </w:r>
          </w:p>
        </w:tc>
        <w:tc>
          <w:tcPr>
            <w:tcW w:w="2293"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tabs>
                <w:tab w:val="left" w:pos="251"/>
                <w:tab w:val="center" w:pos="973"/>
              </w:tabs>
              <w:spacing w:before="120" w:after="120"/>
              <w:ind w:right="0" w:firstLine="0"/>
              <w:jc w:val="center"/>
              <w:rPr>
                <w:color w:val="auto"/>
                <w:sz w:val="26"/>
                <w:szCs w:val="26"/>
              </w:rPr>
            </w:pPr>
            <w:r>
              <w:rPr>
                <w:color w:val="auto"/>
                <w:sz w:val="26"/>
                <w:szCs w:val="26"/>
              </w:rPr>
              <w:t>140,0</w:t>
            </w:r>
          </w:p>
        </w:tc>
      </w:tr>
      <w:tr w:rsidR="00C3556F" w:rsidRPr="00827E8C" w:rsidTr="005D2D1E">
        <w:trPr>
          <w:cantSplit/>
          <w:trHeight w:val="247"/>
        </w:trPr>
        <w:tc>
          <w:tcPr>
            <w:tcW w:w="85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7</w:t>
            </w:r>
          </w:p>
        </w:tc>
        <w:tc>
          <w:tcPr>
            <w:tcW w:w="4819"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ind w:right="0" w:firstLine="0"/>
              <w:jc w:val="left"/>
              <w:rPr>
                <w:color w:val="auto"/>
                <w:sz w:val="26"/>
                <w:szCs w:val="26"/>
              </w:rPr>
            </w:pPr>
            <w:r>
              <w:rPr>
                <w:color w:val="auto"/>
                <w:sz w:val="26"/>
                <w:szCs w:val="26"/>
              </w:rPr>
              <w:t>Здание ,2кн-магазин</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м2</w:t>
            </w:r>
          </w:p>
        </w:tc>
        <w:tc>
          <w:tcPr>
            <w:tcW w:w="2293"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tabs>
                <w:tab w:val="left" w:pos="251"/>
                <w:tab w:val="center" w:pos="973"/>
              </w:tabs>
              <w:spacing w:before="120" w:after="120"/>
              <w:ind w:right="0" w:firstLine="0"/>
              <w:jc w:val="center"/>
              <w:rPr>
                <w:color w:val="auto"/>
                <w:sz w:val="26"/>
                <w:szCs w:val="26"/>
              </w:rPr>
            </w:pPr>
            <w:r>
              <w:rPr>
                <w:color w:val="auto"/>
                <w:sz w:val="26"/>
                <w:szCs w:val="26"/>
              </w:rPr>
              <w:t>824,2</w:t>
            </w:r>
          </w:p>
        </w:tc>
      </w:tr>
      <w:tr w:rsidR="00C3556F" w:rsidRPr="00827E8C" w:rsidTr="005D2D1E">
        <w:trPr>
          <w:cantSplit/>
          <w:trHeight w:val="247"/>
        </w:trPr>
        <w:tc>
          <w:tcPr>
            <w:tcW w:w="85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Pr>
                <w:color w:val="auto"/>
                <w:sz w:val="26"/>
                <w:szCs w:val="26"/>
              </w:rPr>
              <w:t>8</w:t>
            </w:r>
          </w:p>
        </w:tc>
        <w:tc>
          <w:tcPr>
            <w:tcW w:w="4819"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ind w:right="0" w:firstLine="0"/>
              <w:jc w:val="left"/>
              <w:rPr>
                <w:color w:val="auto"/>
                <w:sz w:val="26"/>
                <w:szCs w:val="26"/>
              </w:rPr>
            </w:pPr>
            <w:r>
              <w:rPr>
                <w:color w:val="auto"/>
                <w:sz w:val="26"/>
                <w:szCs w:val="26"/>
              </w:rPr>
              <w:t xml:space="preserve">Здание, </w:t>
            </w:r>
            <w:proofErr w:type="spellStart"/>
            <w:r>
              <w:rPr>
                <w:color w:val="auto"/>
                <w:sz w:val="26"/>
                <w:szCs w:val="26"/>
              </w:rPr>
              <w:t>кн</w:t>
            </w:r>
            <w:proofErr w:type="spellEnd"/>
            <w:r>
              <w:rPr>
                <w:color w:val="auto"/>
                <w:sz w:val="26"/>
                <w:szCs w:val="26"/>
              </w:rPr>
              <w:t xml:space="preserve"> -остановочный комплекс</w:t>
            </w:r>
          </w:p>
        </w:tc>
        <w:tc>
          <w:tcPr>
            <w:tcW w:w="1701"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spacing w:before="120" w:after="120"/>
              <w:ind w:right="0" w:firstLine="0"/>
              <w:jc w:val="center"/>
              <w:rPr>
                <w:color w:val="auto"/>
                <w:sz w:val="26"/>
                <w:szCs w:val="26"/>
              </w:rPr>
            </w:pPr>
            <w:r w:rsidRPr="00827E8C">
              <w:rPr>
                <w:color w:val="auto"/>
                <w:sz w:val="26"/>
                <w:szCs w:val="26"/>
              </w:rPr>
              <w:t>м</w:t>
            </w:r>
            <w:r>
              <w:rPr>
                <w:color w:val="auto"/>
                <w:sz w:val="26"/>
                <w:szCs w:val="26"/>
              </w:rPr>
              <w:t>2</w:t>
            </w:r>
          </w:p>
        </w:tc>
        <w:tc>
          <w:tcPr>
            <w:tcW w:w="2293" w:type="dxa"/>
            <w:tcBorders>
              <w:top w:val="single" w:sz="4" w:space="0" w:color="auto"/>
              <w:left w:val="single" w:sz="4" w:space="0" w:color="auto"/>
              <w:bottom w:val="single" w:sz="4" w:space="0" w:color="auto"/>
              <w:right w:val="single" w:sz="4" w:space="0" w:color="auto"/>
            </w:tcBorders>
          </w:tcPr>
          <w:p w:rsidR="00C3556F" w:rsidRPr="00827E8C" w:rsidRDefault="00C3556F" w:rsidP="005D2D1E">
            <w:pPr>
              <w:pStyle w:val="a3"/>
              <w:tabs>
                <w:tab w:val="left" w:pos="251"/>
                <w:tab w:val="center" w:pos="973"/>
              </w:tabs>
              <w:spacing w:before="120" w:after="120"/>
              <w:ind w:right="0" w:firstLine="0"/>
              <w:jc w:val="center"/>
              <w:rPr>
                <w:color w:val="auto"/>
                <w:sz w:val="26"/>
                <w:szCs w:val="26"/>
              </w:rPr>
            </w:pPr>
            <w:r>
              <w:rPr>
                <w:color w:val="auto"/>
                <w:sz w:val="26"/>
                <w:szCs w:val="26"/>
              </w:rPr>
              <w:t>55,3</w:t>
            </w:r>
          </w:p>
        </w:tc>
      </w:tr>
    </w:tbl>
    <w:p w:rsidR="00082EDF" w:rsidRDefault="00082EDF" w:rsidP="008A41E8">
      <w:pPr>
        <w:rPr>
          <w:color w:val="auto"/>
          <w:sz w:val="26"/>
          <w:szCs w:val="26"/>
        </w:rPr>
        <w:sectPr w:rsidR="00082EDF" w:rsidSect="00DA7235">
          <w:headerReference w:type="default" r:id="rId11"/>
          <w:pgSz w:w="11906" w:h="16838"/>
          <w:pgMar w:top="907" w:right="851" w:bottom="851" w:left="1418" w:header="709" w:footer="709" w:gutter="0"/>
          <w:cols w:space="708"/>
          <w:titlePg/>
          <w:docGrid w:linePitch="381"/>
        </w:sectPr>
      </w:pPr>
    </w:p>
    <w:p w:rsidR="008A41E8" w:rsidRDefault="008A41E8" w:rsidP="008A41E8">
      <w:pPr>
        <w:jc w:val="center"/>
        <w:rPr>
          <w:color w:val="auto"/>
          <w:sz w:val="26"/>
          <w:szCs w:val="26"/>
        </w:rPr>
      </w:pPr>
    </w:p>
    <w:p w:rsidR="008A41E8" w:rsidRPr="00827E8C" w:rsidRDefault="008A41E8" w:rsidP="008A41E8">
      <w:pPr>
        <w:tabs>
          <w:tab w:val="left" w:pos="1276"/>
        </w:tabs>
        <w:ind w:firstLine="709"/>
        <w:jc w:val="center"/>
        <w:rPr>
          <w:sz w:val="26"/>
          <w:szCs w:val="26"/>
        </w:rPr>
      </w:pPr>
      <w:r>
        <w:rPr>
          <w:sz w:val="26"/>
          <w:szCs w:val="26"/>
        </w:rPr>
        <w:t xml:space="preserve">                                                                                                                                                                             </w:t>
      </w:r>
      <w:r w:rsidRPr="00827E8C">
        <w:rPr>
          <w:sz w:val="26"/>
          <w:szCs w:val="26"/>
        </w:rPr>
        <w:t xml:space="preserve">Таблица </w:t>
      </w:r>
      <w:r>
        <w:rPr>
          <w:sz w:val="26"/>
          <w:szCs w:val="26"/>
        </w:rPr>
        <w:t>3</w:t>
      </w:r>
    </w:p>
    <w:p w:rsidR="008A41E8" w:rsidRPr="00827E8C" w:rsidRDefault="008A41E8" w:rsidP="008A41E8">
      <w:pPr>
        <w:tabs>
          <w:tab w:val="left" w:pos="1276"/>
        </w:tabs>
        <w:spacing w:after="120"/>
        <w:jc w:val="center"/>
        <w:rPr>
          <w:b/>
          <w:sz w:val="26"/>
          <w:szCs w:val="26"/>
        </w:rPr>
      </w:pPr>
      <w:r w:rsidRPr="00827E8C">
        <w:rPr>
          <w:b/>
          <w:sz w:val="26"/>
          <w:szCs w:val="26"/>
        </w:rPr>
        <w:t>Показатели объектов капитального строительства, планируемых к</w:t>
      </w:r>
      <w:r>
        <w:rPr>
          <w:b/>
          <w:sz w:val="26"/>
          <w:szCs w:val="26"/>
        </w:rPr>
        <w:t xml:space="preserve"> размещению и реконструкции на т</w:t>
      </w:r>
      <w:r w:rsidRPr="00827E8C">
        <w:rPr>
          <w:b/>
          <w:sz w:val="26"/>
          <w:szCs w:val="26"/>
        </w:rPr>
        <w:t>ерритории</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1134"/>
        <w:gridCol w:w="992"/>
        <w:gridCol w:w="1701"/>
        <w:gridCol w:w="1276"/>
        <w:gridCol w:w="992"/>
        <w:gridCol w:w="993"/>
        <w:gridCol w:w="1134"/>
        <w:gridCol w:w="1984"/>
      </w:tblGrid>
      <w:tr w:rsidR="008A41E8" w:rsidRPr="00827E8C" w:rsidTr="005D2D1E">
        <w:trPr>
          <w:cantSplit/>
          <w:trHeight w:val="330"/>
        </w:trPr>
        <w:tc>
          <w:tcPr>
            <w:tcW w:w="710" w:type="dxa"/>
            <w:vMerge w:val="restart"/>
            <w:shd w:val="clear" w:color="auto" w:fill="auto"/>
            <w:textDirection w:val="btLr"/>
            <w:vAlign w:val="center"/>
          </w:tcPr>
          <w:p w:rsidR="008A41E8" w:rsidRPr="00827E8C" w:rsidRDefault="008A41E8" w:rsidP="005D2D1E">
            <w:pPr>
              <w:tabs>
                <w:tab w:val="left" w:pos="1276"/>
              </w:tabs>
              <w:ind w:left="113" w:right="113"/>
              <w:jc w:val="center"/>
              <w:rPr>
                <w:sz w:val="26"/>
                <w:szCs w:val="26"/>
              </w:rPr>
            </w:pPr>
            <w:r w:rsidRPr="00827E8C">
              <w:rPr>
                <w:sz w:val="26"/>
                <w:szCs w:val="26"/>
              </w:rPr>
              <w:t>№№ участков на плане</w:t>
            </w:r>
          </w:p>
        </w:tc>
        <w:tc>
          <w:tcPr>
            <w:tcW w:w="4252" w:type="dxa"/>
            <w:vMerge w:val="restart"/>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Назначение земельного участка</w:t>
            </w:r>
          </w:p>
        </w:tc>
        <w:tc>
          <w:tcPr>
            <w:tcW w:w="1134" w:type="dxa"/>
            <w:vMerge w:val="restart"/>
            <w:shd w:val="clear" w:color="auto" w:fill="auto"/>
            <w:vAlign w:val="center"/>
          </w:tcPr>
          <w:p w:rsidR="008A41E8" w:rsidRPr="00827E8C" w:rsidRDefault="008A41E8" w:rsidP="005D2D1E">
            <w:pPr>
              <w:tabs>
                <w:tab w:val="left" w:pos="1276"/>
              </w:tabs>
              <w:ind w:left="-57" w:right="-57"/>
              <w:jc w:val="center"/>
              <w:rPr>
                <w:sz w:val="26"/>
                <w:szCs w:val="26"/>
              </w:rPr>
            </w:pPr>
            <w:r w:rsidRPr="00827E8C">
              <w:rPr>
                <w:sz w:val="26"/>
                <w:szCs w:val="26"/>
              </w:rPr>
              <w:t>Площадь участка</w:t>
            </w:r>
          </w:p>
        </w:tc>
        <w:tc>
          <w:tcPr>
            <w:tcW w:w="3969" w:type="dxa"/>
            <w:gridSpan w:val="3"/>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Общая площадь ОКС</w:t>
            </w:r>
          </w:p>
        </w:tc>
        <w:tc>
          <w:tcPr>
            <w:tcW w:w="992" w:type="dxa"/>
            <w:vMerge w:val="restart"/>
            <w:shd w:val="clear" w:color="auto" w:fill="auto"/>
            <w:textDirection w:val="btLr"/>
            <w:vAlign w:val="center"/>
          </w:tcPr>
          <w:p w:rsidR="008A41E8" w:rsidRPr="00827E8C" w:rsidRDefault="008A41E8" w:rsidP="005D2D1E">
            <w:pPr>
              <w:tabs>
                <w:tab w:val="left" w:pos="1276"/>
              </w:tabs>
              <w:ind w:left="113" w:right="113"/>
              <w:jc w:val="center"/>
              <w:rPr>
                <w:sz w:val="26"/>
                <w:szCs w:val="26"/>
              </w:rPr>
            </w:pPr>
            <w:r w:rsidRPr="00827E8C">
              <w:rPr>
                <w:sz w:val="26"/>
                <w:szCs w:val="26"/>
              </w:rPr>
              <w:t xml:space="preserve">Максимальный процент </w:t>
            </w:r>
            <w:proofErr w:type="spellStart"/>
            <w:r w:rsidRPr="00827E8C">
              <w:rPr>
                <w:sz w:val="26"/>
                <w:szCs w:val="26"/>
              </w:rPr>
              <w:t>застроенности</w:t>
            </w:r>
            <w:proofErr w:type="spellEnd"/>
          </w:p>
        </w:tc>
        <w:tc>
          <w:tcPr>
            <w:tcW w:w="993" w:type="dxa"/>
            <w:vMerge w:val="restart"/>
            <w:textDirection w:val="btLr"/>
          </w:tcPr>
          <w:p w:rsidR="008A41E8" w:rsidRDefault="008A41E8" w:rsidP="005D2D1E">
            <w:pPr>
              <w:tabs>
                <w:tab w:val="left" w:pos="1276"/>
              </w:tabs>
              <w:ind w:left="113" w:right="113"/>
              <w:jc w:val="center"/>
              <w:rPr>
                <w:sz w:val="26"/>
                <w:szCs w:val="26"/>
              </w:rPr>
            </w:pPr>
            <w:r w:rsidRPr="00827E8C">
              <w:rPr>
                <w:sz w:val="26"/>
                <w:szCs w:val="26"/>
              </w:rPr>
              <w:t>Предельная высота ОКС</w:t>
            </w:r>
            <w:r>
              <w:rPr>
                <w:sz w:val="26"/>
                <w:szCs w:val="26"/>
              </w:rPr>
              <w:t>,</w:t>
            </w:r>
          </w:p>
          <w:p w:rsidR="008A41E8" w:rsidRPr="00827E8C" w:rsidRDefault="008A41E8" w:rsidP="005D2D1E">
            <w:pPr>
              <w:tabs>
                <w:tab w:val="left" w:pos="1276"/>
              </w:tabs>
              <w:ind w:left="113" w:right="113"/>
              <w:jc w:val="center"/>
              <w:rPr>
                <w:sz w:val="26"/>
                <w:szCs w:val="26"/>
              </w:rPr>
            </w:pPr>
            <w:r>
              <w:rPr>
                <w:sz w:val="26"/>
                <w:szCs w:val="26"/>
              </w:rPr>
              <w:t>м</w:t>
            </w:r>
          </w:p>
        </w:tc>
        <w:tc>
          <w:tcPr>
            <w:tcW w:w="1134" w:type="dxa"/>
            <w:vMerge w:val="restart"/>
            <w:textDirection w:val="btLr"/>
          </w:tcPr>
          <w:p w:rsidR="008A41E8" w:rsidRPr="00827E8C" w:rsidRDefault="008A41E8" w:rsidP="005D2D1E">
            <w:pPr>
              <w:tabs>
                <w:tab w:val="left" w:pos="1276"/>
              </w:tabs>
              <w:ind w:left="113" w:right="113"/>
              <w:jc w:val="center"/>
              <w:rPr>
                <w:sz w:val="26"/>
                <w:szCs w:val="26"/>
              </w:rPr>
            </w:pPr>
            <w:r w:rsidRPr="00827E8C">
              <w:rPr>
                <w:sz w:val="26"/>
                <w:szCs w:val="26"/>
              </w:rPr>
              <w:t>Предельная интенсивность использования</w:t>
            </w:r>
          </w:p>
        </w:tc>
        <w:tc>
          <w:tcPr>
            <w:tcW w:w="1984" w:type="dxa"/>
            <w:vMerge w:val="restart"/>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Использование подземного пространства</w:t>
            </w:r>
          </w:p>
        </w:tc>
      </w:tr>
      <w:tr w:rsidR="008A41E8" w:rsidRPr="00827E8C" w:rsidTr="005D2D1E">
        <w:trPr>
          <w:cantSplit/>
          <w:trHeight w:val="1805"/>
        </w:trPr>
        <w:tc>
          <w:tcPr>
            <w:tcW w:w="710" w:type="dxa"/>
            <w:vMerge/>
            <w:shd w:val="clear" w:color="auto" w:fill="auto"/>
            <w:textDirection w:val="btLr"/>
            <w:vAlign w:val="center"/>
          </w:tcPr>
          <w:p w:rsidR="008A41E8" w:rsidRPr="00827E8C" w:rsidRDefault="008A41E8" w:rsidP="005D2D1E">
            <w:pPr>
              <w:tabs>
                <w:tab w:val="left" w:pos="1276"/>
              </w:tabs>
              <w:ind w:left="113" w:right="113"/>
              <w:jc w:val="center"/>
              <w:rPr>
                <w:sz w:val="26"/>
                <w:szCs w:val="26"/>
              </w:rPr>
            </w:pPr>
          </w:p>
        </w:tc>
        <w:tc>
          <w:tcPr>
            <w:tcW w:w="4252" w:type="dxa"/>
            <w:vMerge/>
            <w:shd w:val="clear" w:color="auto" w:fill="auto"/>
            <w:vAlign w:val="center"/>
          </w:tcPr>
          <w:p w:rsidR="008A41E8" w:rsidRPr="00827E8C" w:rsidRDefault="008A41E8" w:rsidP="005D2D1E">
            <w:pPr>
              <w:tabs>
                <w:tab w:val="left" w:pos="1276"/>
              </w:tabs>
              <w:jc w:val="center"/>
              <w:rPr>
                <w:sz w:val="26"/>
                <w:szCs w:val="26"/>
              </w:rPr>
            </w:pPr>
          </w:p>
        </w:tc>
        <w:tc>
          <w:tcPr>
            <w:tcW w:w="1134" w:type="dxa"/>
            <w:vMerge/>
            <w:shd w:val="clear" w:color="auto" w:fill="auto"/>
            <w:vAlign w:val="center"/>
          </w:tcPr>
          <w:p w:rsidR="008A41E8" w:rsidRPr="00827E8C" w:rsidRDefault="008A41E8" w:rsidP="005D2D1E">
            <w:pPr>
              <w:tabs>
                <w:tab w:val="left" w:pos="1276"/>
              </w:tabs>
              <w:jc w:val="center"/>
              <w:rPr>
                <w:sz w:val="26"/>
                <w:szCs w:val="26"/>
              </w:rPr>
            </w:pPr>
          </w:p>
        </w:tc>
        <w:tc>
          <w:tcPr>
            <w:tcW w:w="992" w:type="dxa"/>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всего</w:t>
            </w:r>
          </w:p>
        </w:tc>
        <w:tc>
          <w:tcPr>
            <w:tcW w:w="1701" w:type="dxa"/>
            <w:shd w:val="clear" w:color="auto" w:fill="auto"/>
            <w:vAlign w:val="center"/>
          </w:tcPr>
          <w:p w:rsidR="008A41E8" w:rsidRPr="00827E8C" w:rsidRDefault="008A41E8" w:rsidP="005D2D1E">
            <w:pPr>
              <w:tabs>
                <w:tab w:val="left" w:pos="1276"/>
              </w:tabs>
              <w:ind w:left="-57" w:right="-57"/>
              <w:jc w:val="center"/>
              <w:rPr>
                <w:sz w:val="26"/>
                <w:szCs w:val="26"/>
              </w:rPr>
            </w:pPr>
            <w:r w:rsidRPr="00827E8C">
              <w:rPr>
                <w:sz w:val="26"/>
                <w:szCs w:val="26"/>
              </w:rPr>
              <w:t>Надземная, (включая площадь встроенно-пристроенных объектов)</w:t>
            </w:r>
          </w:p>
        </w:tc>
        <w:tc>
          <w:tcPr>
            <w:tcW w:w="1276" w:type="dxa"/>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Общая площадь квартир</w:t>
            </w:r>
          </w:p>
          <w:p w:rsidR="008A41E8" w:rsidRPr="00827E8C" w:rsidRDefault="008A41E8" w:rsidP="005D2D1E">
            <w:pPr>
              <w:tabs>
                <w:tab w:val="left" w:pos="1276"/>
              </w:tabs>
              <w:jc w:val="center"/>
              <w:rPr>
                <w:sz w:val="26"/>
                <w:szCs w:val="26"/>
              </w:rPr>
            </w:pPr>
            <w:r w:rsidRPr="00827E8C">
              <w:rPr>
                <w:sz w:val="26"/>
                <w:szCs w:val="26"/>
              </w:rPr>
              <w:t>(в жилых зданиях)</w:t>
            </w:r>
          </w:p>
        </w:tc>
        <w:tc>
          <w:tcPr>
            <w:tcW w:w="992" w:type="dxa"/>
            <w:vMerge/>
            <w:shd w:val="clear" w:color="auto" w:fill="auto"/>
            <w:vAlign w:val="center"/>
          </w:tcPr>
          <w:p w:rsidR="008A41E8" w:rsidRPr="00827E8C" w:rsidRDefault="008A41E8" w:rsidP="005D2D1E">
            <w:pPr>
              <w:tabs>
                <w:tab w:val="left" w:pos="1276"/>
              </w:tabs>
              <w:jc w:val="center"/>
              <w:rPr>
                <w:sz w:val="26"/>
                <w:szCs w:val="26"/>
              </w:rPr>
            </w:pPr>
          </w:p>
        </w:tc>
        <w:tc>
          <w:tcPr>
            <w:tcW w:w="993" w:type="dxa"/>
            <w:vMerge/>
          </w:tcPr>
          <w:p w:rsidR="008A41E8" w:rsidRPr="00827E8C" w:rsidRDefault="008A41E8" w:rsidP="005D2D1E">
            <w:pPr>
              <w:tabs>
                <w:tab w:val="left" w:pos="1276"/>
              </w:tabs>
              <w:jc w:val="center"/>
              <w:rPr>
                <w:sz w:val="26"/>
                <w:szCs w:val="26"/>
              </w:rPr>
            </w:pPr>
          </w:p>
        </w:tc>
        <w:tc>
          <w:tcPr>
            <w:tcW w:w="1134" w:type="dxa"/>
            <w:vMerge/>
          </w:tcPr>
          <w:p w:rsidR="008A41E8" w:rsidRPr="00827E8C" w:rsidRDefault="008A41E8" w:rsidP="005D2D1E">
            <w:pPr>
              <w:tabs>
                <w:tab w:val="left" w:pos="1276"/>
              </w:tabs>
              <w:jc w:val="center"/>
              <w:rPr>
                <w:sz w:val="26"/>
                <w:szCs w:val="26"/>
              </w:rPr>
            </w:pPr>
          </w:p>
        </w:tc>
        <w:tc>
          <w:tcPr>
            <w:tcW w:w="1984" w:type="dxa"/>
            <w:vMerge/>
            <w:shd w:val="clear" w:color="auto" w:fill="auto"/>
            <w:vAlign w:val="center"/>
          </w:tcPr>
          <w:p w:rsidR="008A41E8" w:rsidRPr="00827E8C" w:rsidRDefault="008A41E8" w:rsidP="005D2D1E">
            <w:pPr>
              <w:tabs>
                <w:tab w:val="left" w:pos="1276"/>
              </w:tabs>
              <w:jc w:val="center"/>
              <w:rPr>
                <w:sz w:val="26"/>
                <w:szCs w:val="26"/>
              </w:rPr>
            </w:pPr>
          </w:p>
        </w:tc>
      </w:tr>
      <w:tr w:rsidR="008A41E8" w:rsidRPr="00827E8C" w:rsidTr="005D2D1E">
        <w:trPr>
          <w:cantSplit/>
          <w:trHeight w:val="555"/>
        </w:trPr>
        <w:tc>
          <w:tcPr>
            <w:tcW w:w="710" w:type="dxa"/>
            <w:vMerge/>
            <w:shd w:val="clear" w:color="auto" w:fill="auto"/>
            <w:textDirection w:val="btLr"/>
            <w:vAlign w:val="center"/>
          </w:tcPr>
          <w:p w:rsidR="008A41E8" w:rsidRPr="00827E8C" w:rsidRDefault="008A41E8" w:rsidP="005D2D1E">
            <w:pPr>
              <w:tabs>
                <w:tab w:val="left" w:pos="1276"/>
              </w:tabs>
              <w:ind w:left="113" w:right="113"/>
              <w:jc w:val="center"/>
              <w:rPr>
                <w:sz w:val="26"/>
                <w:szCs w:val="26"/>
              </w:rPr>
            </w:pPr>
          </w:p>
        </w:tc>
        <w:tc>
          <w:tcPr>
            <w:tcW w:w="4252" w:type="dxa"/>
            <w:vMerge/>
            <w:shd w:val="clear" w:color="auto" w:fill="auto"/>
            <w:vAlign w:val="center"/>
          </w:tcPr>
          <w:p w:rsidR="008A41E8" w:rsidRPr="00827E8C" w:rsidRDefault="008A41E8" w:rsidP="005D2D1E">
            <w:pPr>
              <w:tabs>
                <w:tab w:val="left" w:pos="1276"/>
              </w:tabs>
              <w:jc w:val="center"/>
              <w:rPr>
                <w:sz w:val="26"/>
                <w:szCs w:val="26"/>
              </w:rPr>
            </w:pPr>
          </w:p>
        </w:tc>
        <w:tc>
          <w:tcPr>
            <w:tcW w:w="1134" w:type="dxa"/>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га</w:t>
            </w:r>
          </w:p>
        </w:tc>
        <w:tc>
          <w:tcPr>
            <w:tcW w:w="992" w:type="dxa"/>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 xml:space="preserve">тыс. </w:t>
            </w:r>
            <w:proofErr w:type="spellStart"/>
            <w:r w:rsidRPr="00827E8C">
              <w:rPr>
                <w:sz w:val="26"/>
                <w:szCs w:val="26"/>
              </w:rPr>
              <w:t>кв.м</w:t>
            </w:r>
            <w:proofErr w:type="spellEnd"/>
            <w:r w:rsidRPr="00827E8C">
              <w:rPr>
                <w:sz w:val="26"/>
                <w:szCs w:val="26"/>
              </w:rPr>
              <w:t>.</w:t>
            </w:r>
          </w:p>
        </w:tc>
        <w:tc>
          <w:tcPr>
            <w:tcW w:w="1701" w:type="dxa"/>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 xml:space="preserve">тыс. </w:t>
            </w:r>
            <w:proofErr w:type="spellStart"/>
            <w:r w:rsidRPr="00827E8C">
              <w:rPr>
                <w:sz w:val="26"/>
                <w:szCs w:val="26"/>
              </w:rPr>
              <w:t>кв.м</w:t>
            </w:r>
            <w:proofErr w:type="spellEnd"/>
            <w:r w:rsidRPr="00827E8C">
              <w:rPr>
                <w:sz w:val="26"/>
                <w:szCs w:val="26"/>
              </w:rPr>
              <w:t>.</w:t>
            </w:r>
          </w:p>
        </w:tc>
        <w:tc>
          <w:tcPr>
            <w:tcW w:w="1276" w:type="dxa"/>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 xml:space="preserve">тыс. </w:t>
            </w:r>
            <w:proofErr w:type="spellStart"/>
            <w:r w:rsidRPr="00827E8C">
              <w:rPr>
                <w:sz w:val="26"/>
                <w:szCs w:val="26"/>
              </w:rPr>
              <w:t>кв.м</w:t>
            </w:r>
            <w:proofErr w:type="spellEnd"/>
            <w:r w:rsidRPr="00827E8C">
              <w:rPr>
                <w:sz w:val="26"/>
                <w:szCs w:val="26"/>
              </w:rPr>
              <w:t>.</w:t>
            </w:r>
          </w:p>
        </w:tc>
        <w:tc>
          <w:tcPr>
            <w:tcW w:w="992" w:type="dxa"/>
            <w:shd w:val="clear" w:color="auto" w:fill="auto"/>
            <w:vAlign w:val="center"/>
          </w:tcPr>
          <w:p w:rsidR="008A41E8" w:rsidRPr="00827E8C" w:rsidRDefault="008A41E8" w:rsidP="005D2D1E">
            <w:pPr>
              <w:tabs>
                <w:tab w:val="left" w:pos="1276"/>
              </w:tabs>
              <w:jc w:val="center"/>
              <w:rPr>
                <w:sz w:val="26"/>
                <w:szCs w:val="26"/>
              </w:rPr>
            </w:pPr>
            <w:r w:rsidRPr="00827E8C">
              <w:rPr>
                <w:sz w:val="26"/>
                <w:szCs w:val="26"/>
              </w:rPr>
              <w:t>%</w:t>
            </w:r>
          </w:p>
        </w:tc>
        <w:tc>
          <w:tcPr>
            <w:tcW w:w="993" w:type="dxa"/>
            <w:vAlign w:val="center"/>
          </w:tcPr>
          <w:p w:rsidR="008A41E8" w:rsidRPr="00827E8C" w:rsidRDefault="008A41E8" w:rsidP="005D2D1E">
            <w:pPr>
              <w:tabs>
                <w:tab w:val="left" w:pos="1276"/>
              </w:tabs>
              <w:jc w:val="center"/>
              <w:rPr>
                <w:sz w:val="26"/>
                <w:szCs w:val="26"/>
              </w:rPr>
            </w:pPr>
            <w:r w:rsidRPr="00827E8C">
              <w:rPr>
                <w:sz w:val="26"/>
                <w:szCs w:val="26"/>
              </w:rPr>
              <w:t>м</w:t>
            </w:r>
          </w:p>
        </w:tc>
        <w:tc>
          <w:tcPr>
            <w:tcW w:w="1134" w:type="dxa"/>
            <w:vAlign w:val="center"/>
          </w:tcPr>
          <w:p w:rsidR="008A41E8" w:rsidRPr="00827E8C" w:rsidRDefault="008A41E8" w:rsidP="005D2D1E">
            <w:pPr>
              <w:tabs>
                <w:tab w:val="left" w:pos="1276"/>
              </w:tabs>
              <w:ind w:left="-57" w:right="-57"/>
              <w:jc w:val="center"/>
              <w:rPr>
                <w:sz w:val="26"/>
                <w:szCs w:val="26"/>
              </w:rPr>
            </w:pPr>
            <w:r w:rsidRPr="00827E8C">
              <w:rPr>
                <w:sz w:val="26"/>
                <w:szCs w:val="26"/>
              </w:rPr>
              <w:t>тыс.м</w:t>
            </w:r>
            <w:r>
              <w:rPr>
                <w:sz w:val="26"/>
                <w:szCs w:val="26"/>
                <w:vertAlign w:val="superscript"/>
              </w:rPr>
              <w:t>2</w:t>
            </w:r>
            <w:r w:rsidRPr="00827E8C">
              <w:rPr>
                <w:sz w:val="26"/>
                <w:szCs w:val="26"/>
              </w:rPr>
              <w:t>/га</w:t>
            </w:r>
          </w:p>
        </w:tc>
        <w:tc>
          <w:tcPr>
            <w:tcW w:w="1984" w:type="dxa"/>
            <w:vMerge/>
            <w:shd w:val="clear" w:color="auto" w:fill="auto"/>
            <w:vAlign w:val="center"/>
          </w:tcPr>
          <w:p w:rsidR="008A41E8" w:rsidRPr="00827E8C" w:rsidRDefault="008A41E8" w:rsidP="005D2D1E">
            <w:pPr>
              <w:tabs>
                <w:tab w:val="left" w:pos="1276"/>
              </w:tabs>
              <w:jc w:val="center"/>
              <w:rPr>
                <w:sz w:val="26"/>
                <w:szCs w:val="26"/>
              </w:rPr>
            </w:pPr>
          </w:p>
        </w:tc>
      </w:tr>
      <w:tr w:rsidR="008A41E8" w:rsidRPr="00827E8C" w:rsidTr="005D2D1E">
        <w:trPr>
          <w:tblHeader/>
        </w:trPr>
        <w:tc>
          <w:tcPr>
            <w:tcW w:w="710" w:type="dxa"/>
            <w:shd w:val="clear" w:color="auto" w:fill="auto"/>
          </w:tcPr>
          <w:p w:rsidR="008A41E8" w:rsidRPr="00827E8C" w:rsidRDefault="008A41E8" w:rsidP="005D2D1E">
            <w:pPr>
              <w:tabs>
                <w:tab w:val="left" w:pos="1276"/>
              </w:tabs>
              <w:jc w:val="center"/>
              <w:rPr>
                <w:sz w:val="26"/>
                <w:szCs w:val="26"/>
              </w:rPr>
            </w:pPr>
            <w:r w:rsidRPr="00827E8C">
              <w:rPr>
                <w:sz w:val="26"/>
                <w:szCs w:val="26"/>
              </w:rPr>
              <w:t>1</w:t>
            </w:r>
          </w:p>
        </w:tc>
        <w:tc>
          <w:tcPr>
            <w:tcW w:w="4252" w:type="dxa"/>
            <w:shd w:val="clear" w:color="auto" w:fill="auto"/>
          </w:tcPr>
          <w:p w:rsidR="008A41E8" w:rsidRPr="00827E8C" w:rsidRDefault="008A41E8" w:rsidP="005D2D1E">
            <w:pPr>
              <w:tabs>
                <w:tab w:val="left" w:pos="1276"/>
              </w:tabs>
              <w:jc w:val="center"/>
              <w:rPr>
                <w:sz w:val="26"/>
                <w:szCs w:val="26"/>
              </w:rPr>
            </w:pPr>
            <w:r w:rsidRPr="00827E8C">
              <w:rPr>
                <w:sz w:val="26"/>
                <w:szCs w:val="26"/>
              </w:rPr>
              <w:t>2</w:t>
            </w:r>
          </w:p>
        </w:tc>
        <w:tc>
          <w:tcPr>
            <w:tcW w:w="1134" w:type="dxa"/>
            <w:shd w:val="clear" w:color="auto" w:fill="auto"/>
          </w:tcPr>
          <w:p w:rsidR="008A41E8" w:rsidRPr="00827E8C" w:rsidRDefault="008A41E8" w:rsidP="005D2D1E">
            <w:pPr>
              <w:tabs>
                <w:tab w:val="left" w:pos="1276"/>
              </w:tabs>
              <w:jc w:val="center"/>
              <w:rPr>
                <w:sz w:val="26"/>
                <w:szCs w:val="26"/>
              </w:rPr>
            </w:pPr>
            <w:r w:rsidRPr="00827E8C">
              <w:rPr>
                <w:sz w:val="26"/>
                <w:szCs w:val="26"/>
              </w:rPr>
              <w:t>3</w:t>
            </w:r>
          </w:p>
        </w:tc>
        <w:tc>
          <w:tcPr>
            <w:tcW w:w="992" w:type="dxa"/>
            <w:shd w:val="clear" w:color="auto" w:fill="auto"/>
          </w:tcPr>
          <w:p w:rsidR="008A41E8" w:rsidRPr="00827E8C" w:rsidRDefault="008A41E8" w:rsidP="005D2D1E">
            <w:pPr>
              <w:tabs>
                <w:tab w:val="left" w:pos="1276"/>
              </w:tabs>
              <w:jc w:val="center"/>
              <w:rPr>
                <w:sz w:val="26"/>
                <w:szCs w:val="26"/>
              </w:rPr>
            </w:pPr>
            <w:r w:rsidRPr="00827E8C">
              <w:rPr>
                <w:sz w:val="26"/>
                <w:szCs w:val="26"/>
              </w:rPr>
              <w:t>4</w:t>
            </w:r>
          </w:p>
        </w:tc>
        <w:tc>
          <w:tcPr>
            <w:tcW w:w="1701" w:type="dxa"/>
            <w:shd w:val="clear" w:color="auto" w:fill="auto"/>
          </w:tcPr>
          <w:p w:rsidR="008A41E8" w:rsidRPr="00827E8C" w:rsidRDefault="008A41E8" w:rsidP="005D2D1E">
            <w:pPr>
              <w:tabs>
                <w:tab w:val="left" w:pos="1276"/>
              </w:tabs>
              <w:jc w:val="center"/>
              <w:rPr>
                <w:sz w:val="26"/>
                <w:szCs w:val="26"/>
              </w:rPr>
            </w:pPr>
            <w:r w:rsidRPr="00827E8C">
              <w:rPr>
                <w:sz w:val="26"/>
                <w:szCs w:val="26"/>
              </w:rPr>
              <w:t>5</w:t>
            </w:r>
          </w:p>
        </w:tc>
        <w:tc>
          <w:tcPr>
            <w:tcW w:w="1276" w:type="dxa"/>
            <w:shd w:val="clear" w:color="auto" w:fill="auto"/>
          </w:tcPr>
          <w:p w:rsidR="008A41E8" w:rsidRPr="00827E8C" w:rsidRDefault="008A41E8" w:rsidP="005D2D1E">
            <w:pPr>
              <w:tabs>
                <w:tab w:val="left" w:pos="1276"/>
              </w:tabs>
              <w:jc w:val="center"/>
              <w:rPr>
                <w:sz w:val="26"/>
                <w:szCs w:val="26"/>
              </w:rPr>
            </w:pPr>
            <w:r w:rsidRPr="00827E8C">
              <w:rPr>
                <w:sz w:val="26"/>
                <w:szCs w:val="26"/>
              </w:rPr>
              <w:t>6</w:t>
            </w:r>
          </w:p>
        </w:tc>
        <w:tc>
          <w:tcPr>
            <w:tcW w:w="992" w:type="dxa"/>
            <w:shd w:val="clear" w:color="auto" w:fill="auto"/>
          </w:tcPr>
          <w:p w:rsidR="008A41E8" w:rsidRPr="00827E8C" w:rsidRDefault="008A41E8" w:rsidP="005D2D1E">
            <w:pPr>
              <w:tabs>
                <w:tab w:val="left" w:pos="1276"/>
              </w:tabs>
              <w:jc w:val="center"/>
              <w:rPr>
                <w:sz w:val="26"/>
                <w:szCs w:val="26"/>
              </w:rPr>
            </w:pPr>
            <w:r w:rsidRPr="00827E8C">
              <w:rPr>
                <w:sz w:val="26"/>
                <w:szCs w:val="26"/>
              </w:rPr>
              <w:t>9</w:t>
            </w:r>
          </w:p>
        </w:tc>
        <w:tc>
          <w:tcPr>
            <w:tcW w:w="993" w:type="dxa"/>
          </w:tcPr>
          <w:p w:rsidR="008A41E8" w:rsidRPr="00827E8C" w:rsidRDefault="008A41E8" w:rsidP="005D2D1E">
            <w:pPr>
              <w:tabs>
                <w:tab w:val="left" w:pos="1276"/>
              </w:tabs>
              <w:jc w:val="center"/>
              <w:rPr>
                <w:sz w:val="26"/>
                <w:szCs w:val="26"/>
              </w:rPr>
            </w:pPr>
            <w:r w:rsidRPr="00827E8C">
              <w:rPr>
                <w:sz w:val="26"/>
                <w:szCs w:val="26"/>
              </w:rPr>
              <w:t>10</w:t>
            </w:r>
          </w:p>
        </w:tc>
        <w:tc>
          <w:tcPr>
            <w:tcW w:w="1134" w:type="dxa"/>
          </w:tcPr>
          <w:p w:rsidR="008A41E8" w:rsidRPr="00827E8C" w:rsidRDefault="008A41E8" w:rsidP="005D2D1E">
            <w:pPr>
              <w:tabs>
                <w:tab w:val="left" w:pos="1276"/>
              </w:tabs>
              <w:jc w:val="center"/>
              <w:rPr>
                <w:sz w:val="26"/>
                <w:szCs w:val="26"/>
              </w:rPr>
            </w:pPr>
            <w:r w:rsidRPr="00827E8C">
              <w:rPr>
                <w:sz w:val="26"/>
                <w:szCs w:val="26"/>
              </w:rPr>
              <w:t>11</w:t>
            </w:r>
          </w:p>
        </w:tc>
        <w:tc>
          <w:tcPr>
            <w:tcW w:w="1984" w:type="dxa"/>
            <w:shd w:val="clear" w:color="auto" w:fill="auto"/>
          </w:tcPr>
          <w:p w:rsidR="008A41E8" w:rsidRPr="00827E8C" w:rsidRDefault="008A41E8" w:rsidP="005D2D1E">
            <w:pPr>
              <w:tabs>
                <w:tab w:val="left" w:pos="1276"/>
              </w:tabs>
              <w:jc w:val="center"/>
              <w:rPr>
                <w:sz w:val="26"/>
                <w:szCs w:val="26"/>
              </w:rPr>
            </w:pPr>
            <w:r w:rsidRPr="00827E8C">
              <w:rPr>
                <w:sz w:val="26"/>
                <w:szCs w:val="26"/>
              </w:rPr>
              <w:t>12</w:t>
            </w:r>
          </w:p>
        </w:tc>
      </w:tr>
      <w:tr w:rsidR="008A41E8" w:rsidRPr="00827E8C" w:rsidTr="005D2D1E">
        <w:tc>
          <w:tcPr>
            <w:tcW w:w="710" w:type="dxa"/>
            <w:shd w:val="clear" w:color="auto" w:fill="auto"/>
          </w:tcPr>
          <w:p w:rsidR="008A41E8" w:rsidRPr="0091635B" w:rsidRDefault="008A41E8" w:rsidP="005D2D1E">
            <w:pPr>
              <w:tabs>
                <w:tab w:val="left" w:pos="1276"/>
              </w:tabs>
              <w:ind w:left="-57" w:right="-57"/>
              <w:jc w:val="center"/>
              <w:rPr>
                <w:sz w:val="26"/>
                <w:szCs w:val="26"/>
                <w:lang w:val="en-US"/>
              </w:rPr>
            </w:pPr>
            <w:r>
              <w:rPr>
                <w:sz w:val="26"/>
                <w:szCs w:val="26"/>
              </w:rPr>
              <w:t>8</w:t>
            </w:r>
          </w:p>
        </w:tc>
        <w:tc>
          <w:tcPr>
            <w:tcW w:w="4252" w:type="dxa"/>
            <w:shd w:val="clear" w:color="auto" w:fill="auto"/>
          </w:tcPr>
          <w:p w:rsidR="008A41E8" w:rsidRPr="00827E8C" w:rsidRDefault="008A41E8" w:rsidP="005D2D1E">
            <w:pPr>
              <w:tabs>
                <w:tab w:val="left" w:pos="1276"/>
              </w:tabs>
              <w:jc w:val="center"/>
              <w:rPr>
                <w:sz w:val="26"/>
                <w:szCs w:val="26"/>
              </w:rPr>
            </w:pPr>
            <w:r>
              <w:rPr>
                <w:sz w:val="26"/>
                <w:szCs w:val="26"/>
              </w:rPr>
              <w:t>Девятиэтажная жилая застройка</w:t>
            </w:r>
          </w:p>
        </w:tc>
        <w:tc>
          <w:tcPr>
            <w:tcW w:w="1134" w:type="dxa"/>
            <w:shd w:val="clear" w:color="auto" w:fill="auto"/>
          </w:tcPr>
          <w:p w:rsidR="008A41E8" w:rsidRPr="00827E8C" w:rsidRDefault="008A41E8" w:rsidP="005D2D1E">
            <w:pPr>
              <w:tabs>
                <w:tab w:val="left" w:pos="1026"/>
                <w:tab w:val="left" w:pos="1276"/>
              </w:tabs>
              <w:ind w:left="-108" w:right="-108"/>
              <w:jc w:val="center"/>
              <w:rPr>
                <w:sz w:val="26"/>
                <w:szCs w:val="26"/>
              </w:rPr>
            </w:pPr>
            <w:r>
              <w:rPr>
                <w:color w:val="auto"/>
                <w:sz w:val="26"/>
                <w:szCs w:val="26"/>
              </w:rPr>
              <w:t>1,101557</w:t>
            </w:r>
          </w:p>
        </w:tc>
        <w:tc>
          <w:tcPr>
            <w:tcW w:w="992" w:type="dxa"/>
            <w:shd w:val="clear" w:color="auto" w:fill="auto"/>
          </w:tcPr>
          <w:p w:rsidR="008A41E8" w:rsidRPr="00827E8C" w:rsidRDefault="008A41E8" w:rsidP="005D2D1E">
            <w:pPr>
              <w:tabs>
                <w:tab w:val="left" w:pos="1276"/>
              </w:tabs>
              <w:ind w:left="-108" w:right="-108"/>
              <w:jc w:val="center"/>
              <w:rPr>
                <w:sz w:val="26"/>
                <w:szCs w:val="26"/>
              </w:rPr>
            </w:pPr>
            <w:r>
              <w:rPr>
                <w:sz w:val="26"/>
                <w:szCs w:val="26"/>
              </w:rPr>
              <w:t>8,436</w:t>
            </w:r>
          </w:p>
        </w:tc>
        <w:tc>
          <w:tcPr>
            <w:tcW w:w="1701" w:type="dxa"/>
            <w:shd w:val="clear" w:color="auto" w:fill="auto"/>
          </w:tcPr>
          <w:p w:rsidR="008A41E8" w:rsidRPr="00827E8C" w:rsidRDefault="008A41E8" w:rsidP="005D2D1E">
            <w:pPr>
              <w:tabs>
                <w:tab w:val="left" w:pos="1276"/>
              </w:tabs>
              <w:ind w:left="-108" w:right="-108"/>
              <w:jc w:val="center"/>
              <w:rPr>
                <w:sz w:val="26"/>
                <w:szCs w:val="26"/>
              </w:rPr>
            </w:pPr>
            <w:r>
              <w:rPr>
                <w:sz w:val="26"/>
                <w:szCs w:val="26"/>
              </w:rPr>
              <w:t>8,436</w:t>
            </w:r>
          </w:p>
        </w:tc>
        <w:tc>
          <w:tcPr>
            <w:tcW w:w="1276" w:type="dxa"/>
            <w:shd w:val="clear" w:color="auto" w:fill="auto"/>
          </w:tcPr>
          <w:p w:rsidR="008A41E8" w:rsidRPr="00827E8C" w:rsidRDefault="008A41E8" w:rsidP="005D2D1E">
            <w:pPr>
              <w:tabs>
                <w:tab w:val="left" w:pos="1276"/>
              </w:tabs>
              <w:ind w:left="-108" w:right="-108"/>
              <w:jc w:val="center"/>
              <w:rPr>
                <w:sz w:val="26"/>
                <w:szCs w:val="26"/>
              </w:rPr>
            </w:pPr>
            <w:r>
              <w:rPr>
                <w:sz w:val="26"/>
                <w:szCs w:val="26"/>
              </w:rPr>
              <w:t>8,436</w:t>
            </w:r>
          </w:p>
        </w:tc>
        <w:tc>
          <w:tcPr>
            <w:tcW w:w="992" w:type="dxa"/>
            <w:shd w:val="clear" w:color="auto" w:fill="auto"/>
          </w:tcPr>
          <w:p w:rsidR="008A41E8" w:rsidRPr="00827E8C" w:rsidRDefault="008A41E8" w:rsidP="005D2D1E">
            <w:pPr>
              <w:tabs>
                <w:tab w:val="left" w:pos="1276"/>
              </w:tabs>
              <w:jc w:val="center"/>
              <w:rPr>
                <w:sz w:val="26"/>
                <w:szCs w:val="26"/>
              </w:rPr>
            </w:pPr>
            <w:r>
              <w:rPr>
                <w:sz w:val="26"/>
                <w:szCs w:val="26"/>
              </w:rPr>
              <w:t>20</w:t>
            </w:r>
          </w:p>
        </w:tc>
        <w:tc>
          <w:tcPr>
            <w:tcW w:w="993" w:type="dxa"/>
          </w:tcPr>
          <w:p w:rsidR="008A41E8" w:rsidRPr="00827E8C" w:rsidRDefault="008A41E8" w:rsidP="005D2D1E">
            <w:pPr>
              <w:tabs>
                <w:tab w:val="left" w:pos="1276"/>
              </w:tabs>
              <w:jc w:val="center"/>
              <w:rPr>
                <w:sz w:val="26"/>
                <w:szCs w:val="26"/>
              </w:rPr>
            </w:pPr>
            <w:r>
              <w:rPr>
                <w:sz w:val="26"/>
                <w:szCs w:val="26"/>
              </w:rPr>
              <w:t>9</w:t>
            </w:r>
          </w:p>
        </w:tc>
        <w:tc>
          <w:tcPr>
            <w:tcW w:w="1134" w:type="dxa"/>
          </w:tcPr>
          <w:p w:rsidR="008A41E8" w:rsidRPr="00827E8C" w:rsidRDefault="008A41E8" w:rsidP="005D2D1E">
            <w:pPr>
              <w:tabs>
                <w:tab w:val="left" w:pos="1276"/>
              </w:tabs>
              <w:jc w:val="center"/>
              <w:rPr>
                <w:sz w:val="26"/>
                <w:szCs w:val="26"/>
              </w:rPr>
            </w:pPr>
            <w:r>
              <w:rPr>
                <w:sz w:val="26"/>
                <w:szCs w:val="26"/>
              </w:rPr>
              <w:t>7,66</w:t>
            </w:r>
          </w:p>
        </w:tc>
        <w:tc>
          <w:tcPr>
            <w:tcW w:w="1984" w:type="dxa"/>
            <w:shd w:val="clear" w:color="auto" w:fill="auto"/>
          </w:tcPr>
          <w:p w:rsidR="008A41E8" w:rsidRPr="00010D04" w:rsidRDefault="008A41E8" w:rsidP="005D2D1E">
            <w:pPr>
              <w:tabs>
                <w:tab w:val="left" w:pos="1276"/>
              </w:tabs>
              <w:jc w:val="center"/>
              <w:rPr>
                <w:sz w:val="26"/>
                <w:szCs w:val="26"/>
                <w:lang w:val="en-US"/>
              </w:rPr>
            </w:pPr>
          </w:p>
        </w:tc>
      </w:tr>
    </w:tbl>
    <w:p w:rsidR="008A41E8" w:rsidRDefault="008A41E8" w:rsidP="008A41E8">
      <w:pPr>
        <w:jc w:val="center"/>
        <w:rPr>
          <w:color w:val="auto"/>
          <w:sz w:val="26"/>
          <w:szCs w:val="26"/>
        </w:rPr>
      </w:pPr>
    </w:p>
    <w:p w:rsidR="008A41E8" w:rsidRDefault="008A41E8" w:rsidP="008A41E8">
      <w:pPr>
        <w:jc w:val="center"/>
        <w:rPr>
          <w:color w:val="auto"/>
          <w:sz w:val="26"/>
          <w:szCs w:val="26"/>
        </w:rPr>
      </w:pPr>
    </w:p>
    <w:p w:rsidR="008A41E8" w:rsidRDefault="008A41E8" w:rsidP="008A41E8">
      <w:pPr>
        <w:rPr>
          <w:color w:val="auto"/>
          <w:sz w:val="26"/>
          <w:szCs w:val="26"/>
        </w:rPr>
      </w:pPr>
    </w:p>
    <w:p w:rsidR="001939F4" w:rsidRDefault="001939F4"/>
    <w:p w:rsidR="00D45F27" w:rsidRDefault="00D45F27"/>
    <w:p w:rsidR="00D45F27" w:rsidRDefault="00D45F27"/>
    <w:p w:rsidR="00D45F27" w:rsidRDefault="00D45F27"/>
    <w:p w:rsidR="00D45F27" w:rsidRDefault="00D45F27"/>
    <w:p w:rsidR="00D45F27" w:rsidRDefault="00D45F27"/>
    <w:p w:rsidR="00D45F27" w:rsidRDefault="00D45F27"/>
    <w:p w:rsidR="00D45F27" w:rsidRDefault="00D45F27"/>
    <w:p w:rsidR="00082EDF" w:rsidRDefault="00082EDF"/>
    <w:p w:rsidR="00082EDF" w:rsidRDefault="00082EDF"/>
    <w:p w:rsidR="00082EDF" w:rsidRDefault="00082EDF"/>
    <w:p w:rsidR="00082EDF" w:rsidRDefault="00082EDF"/>
    <w:p w:rsidR="00082EDF" w:rsidRDefault="00082EDF">
      <w:pPr>
        <w:sectPr w:rsidR="00082EDF" w:rsidSect="00082EDF">
          <w:pgSz w:w="16838" w:h="11906" w:orient="landscape"/>
          <w:pgMar w:top="1418" w:right="907" w:bottom="851" w:left="851" w:header="709" w:footer="709" w:gutter="0"/>
          <w:cols w:space="708"/>
          <w:docGrid w:linePitch="381"/>
        </w:sectPr>
      </w:pPr>
    </w:p>
    <w:p w:rsidR="00082EDF" w:rsidRDefault="00082EDF"/>
    <w:p w:rsidR="00D45F27" w:rsidRPr="00827E8C" w:rsidRDefault="00A74682" w:rsidP="00D45F27">
      <w:pPr>
        <w:spacing w:line="360" w:lineRule="auto"/>
        <w:ind w:left="360"/>
        <w:jc w:val="right"/>
        <w:rPr>
          <w:sz w:val="26"/>
          <w:szCs w:val="26"/>
        </w:rPr>
      </w:pPr>
      <w:r>
        <w:rPr>
          <w:sz w:val="26"/>
          <w:szCs w:val="26"/>
        </w:rPr>
        <w:t>Т</w:t>
      </w:r>
      <w:r w:rsidR="00D45F27" w:rsidRPr="00827E8C">
        <w:rPr>
          <w:sz w:val="26"/>
          <w:szCs w:val="26"/>
        </w:rPr>
        <w:t xml:space="preserve">аблица </w:t>
      </w:r>
      <w:r w:rsidR="00D45F27">
        <w:rPr>
          <w:sz w:val="26"/>
          <w:szCs w:val="26"/>
        </w:rPr>
        <w:t>4</w:t>
      </w:r>
    </w:p>
    <w:p w:rsidR="00D45F27" w:rsidRPr="00827E8C" w:rsidRDefault="00D45F27" w:rsidP="00D45F27">
      <w:pPr>
        <w:spacing w:after="120"/>
        <w:jc w:val="center"/>
        <w:rPr>
          <w:b/>
          <w:color w:val="auto"/>
          <w:sz w:val="26"/>
          <w:szCs w:val="26"/>
        </w:rPr>
      </w:pPr>
      <w:r w:rsidRPr="00827E8C">
        <w:rPr>
          <w:b/>
          <w:color w:val="auto"/>
          <w:sz w:val="26"/>
          <w:szCs w:val="26"/>
        </w:rPr>
        <w:t xml:space="preserve">Основные расчетные показатели </w:t>
      </w:r>
      <w:r>
        <w:rPr>
          <w:b/>
          <w:color w:val="auto"/>
          <w:sz w:val="26"/>
          <w:szCs w:val="26"/>
        </w:rPr>
        <w:t>т</w:t>
      </w:r>
      <w:r w:rsidRPr="00827E8C">
        <w:rPr>
          <w:b/>
          <w:color w:val="auto"/>
          <w:sz w:val="26"/>
          <w:szCs w:val="26"/>
        </w:rPr>
        <w:t>ерритории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268"/>
      </w:tblGrid>
      <w:tr w:rsidR="00D45F27" w:rsidRPr="00827E8C" w:rsidTr="005D2D1E">
        <w:trPr>
          <w:cantSplit/>
          <w:trHeight w:val="489"/>
        </w:trPr>
        <w:tc>
          <w:tcPr>
            <w:tcW w:w="7371" w:type="dxa"/>
            <w:vMerge w:val="restart"/>
          </w:tcPr>
          <w:p w:rsidR="00D45F27" w:rsidRPr="00827E8C" w:rsidRDefault="00D45F27" w:rsidP="005D2D1E">
            <w:pPr>
              <w:jc w:val="center"/>
              <w:rPr>
                <w:sz w:val="26"/>
                <w:szCs w:val="26"/>
              </w:rPr>
            </w:pPr>
            <w:r w:rsidRPr="00827E8C">
              <w:rPr>
                <w:sz w:val="26"/>
                <w:szCs w:val="26"/>
              </w:rPr>
              <w:t>Наименование</w:t>
            </w:r>
          </w:p>
        </w:tc>
        <w:tc>
          <w:tcPr>
            <w:tcW w:w="2268" w:type="dxa"/>
            <w:vMerge w:val="restart"/>
          </w:tcPr>
          <w:p w:rsidR="00D45F27" w:rsidRPr="00827E8C" w:rsidRDefault="00D45F27" w:rsidP="005D2D1E">
            <w:pPr>
              <w:ind w:left="-108"/>
              <w:jc w:val="center"/>
              <w:rPr>
                <w:sz w:val="26"/>
                <w:szCs w:val="26"/>
              </w:rPr>
            </w:pPr>
            <w:r w:rsidRPr="00827E8C">
              <w:rPr>
                <w:sz w:val="26"/>
                <w:szCs w:val="26"/>
              </w:rPr>
              <w:t>Всего</w:t>
            </w:r>
          </w:p>
        </w:tc>
      </w:tr>
      <w:tr w:rsidR="00D45F27" w:rsidRPr="00827E8C" w:rsidTr="005D2D1E">
        <w:trPr>
          <w:cantSplit/>
          <w:trHeight w:val="299"/>
        </w:trPr>
        <w:tc>
          <w:tcPr>
            <w:tcW w:w="7371" w:type="dxa"/>
            <w:vMerge/>
            <w:vAlign w:val="center"/>
          </w:tcPr>
          <w:p w:rsidR="00D45F27" w:rsidRPr="00827E8C" w:rsidRDefault="00D45F27" w:rsidP="005D2D1E">
            <w:pPr>
              <w:rPr>
                <w:sz w:val="26"/>
                <w:szCs w:val="26"/>
              </w:rPr>
            </w:pPr>
          </w:p>
        </w:tc>
        <w:tc>
          <w:tcPr>
            <w:tcW w:w="2268" w:type="dxa"/>
            <w:vMerge/>
          </w:tcPr>
          <w:p w:rsidR="00D45F27" w:rsidRPr="00827E8C" w:rsidRDefault="00D45F27" w:rsidP="005D2D1E">
            <w:pPr>
              <w:rPr>
                <w:sz w:val="26"/>
                <w:szCs w:val="26"/>
              </w:rPr>
            </w:pPr>
          </w:p>
        </w:tc>
      </w:tr>
      <w:tr w:rsidR="00D45F27" w:rsidRPr="00827E8C" w:rsidTr="005D2D1E">
        <w:trPr>
          <w:cantSplit/>
        </w:trPr>
        <w:tc>
          <w:tcPr>
            <w:tcW w:w="7371" w:type="dxa"/>
            <w:tcBorders>
              <w:bottom w:val="single" w:sz="4" w:space="0" w:color="auto"/>
            </w:tcBorders>
          </w:tcPr>
          <w:p w:rsidR="00D45F27" w:rsidRPr="00827E8C" w:rsidRDefault="00D45F27" w:rsidP="005D2D1E">
            <w:pPr>
              <w:jc w:val="center"/>
              <w:rPr>
                <w:sz w:val="26"/>
                <w:szCs w:val="26"/>
              </w:rPr>
            </w:pPr>
            <w:r w:rsidRPr="00827E8C">
              <w:rPr>
                <w:sz w:val="26"/>
                <w:szCs w:val="26"/>
              </w:rPr>
              <w:t>1</w:t>
            </w:r>
          </w:p>
        </w:tc>
        <w:tc>
          <w:tcPr>
            <w:tcW w:w="2268" w:type="dxa"/>
            <w:tcBorders>
              <w:bottom w:val="single" w:sz="4" w:space="0" w:color="auto"/>
            </w:tcBorders>
          </w:tcPr>
          <w:p w:rsidR="00D45F27" w:rsidRPr="00827E8C" w:rsidRDefault="00D45F27" w:rsidP="005D2D1E">
            <w:pPr>
              <w:jc w:val="center"/>
              <w:rPr>
                <w:sz w:val="26"/>
                <w:szCs w:val="26"/>
              </w:rPr>
            </w:pPr>
            <w:r>
              <w:rPr>
                <w:sz w:val="26"/>
                <w:szCs w:val="26"/>
              </w:rPr>
              <w:t>2</w:t>
            </w:r>
          </w:p>
        </w:tc>
      </w:tr>
      <w:tr w:rsidR="00D45F27" w:rsidRPr="00827E8C" w:rsidTr="005D2D1E">
        <w:trPr>
          <w:trHeight w:val="420"/>
        </w:trPr>
        <w:tc>
          <w:tcPr>
            <w:tcW w:w="7371" w:type="dxa"/>
            <w:tcBorders>
              <w:top w:val="single" w:sz="4" w:space="0" w:color="auto"/>
              <w:left w:val="single" w:sz="4" w:space="0" w:color="auto"/>
              <w:bottom w:val="single" w:sz="4" w:space="0" w:color="auto"/>
              <w:right w:val="single" w:sz="4" w:space="0" w:color="auto"/>
            </w:tcBorders>
          </w:tcPr>
          <w:p w:rsidR="00D45F27" w:rsidRPr="00827E8C" w:rsidRDefault="00D45F27" w:rsidP="005D2D1E">
            <w:pPr>
              <w:ind w:left="72"/>
              <w:rPr>
                <w:sz w:val="26"/>
                <w:szCs w:val="26"/>
              </w:rPr>
            </w:pPr>
            <w:r w:rsidRPr="00827E8C">
              <w:rPr>
                <w:sz w:val="26"/>
                <w:szCs w:val="26"/>
              </w:rPr>
              <w:t>Территория жилых районов (га), в том числе:</w:t>
            </w:r>
          </w:p>
        </w:tc>
        <w:tc>
          <w:tcPr>
            <w:tcW w:w="2268" w:type="dxa"/>
            <w:tcBorders>
              <w:top w:val="single" w:sz="4" w:space="0" w:color="auto"/>
              <w:left w:val="single" w:sz="4" w:space="0" w:color="auto"/>
              <w:bottom w:val="single" w:sz="4" w:space="0" w:color="auto"/>
              <w:right w:val="single" w:sz="4" w:space="0" w:color="auto"/>
            </w:tcBorders>
          </w:tcPr>
          <w:p w:rsidR="00D45F27" w:rsidRPr="00AC3C8B" w:rsidRDefault="00D45F27" w:rsidP="005D2D1E">
            <w:pPr>
              <w:jc w:val="center"/>
              <w:rPr>
                <w:b/>
                <w:color w:val="auto"/>
                <w:sz w:val="26"/>
                <w:szCs w:val="26"/>
              </w:rPr>
            </w:pPr>
            <w:r>
              <w:rPr>
                <w:b/>
                <w:color w:val="auto"/>
                <w:sz w:val="26"/>
                <w:szCs w:val="26"/>
              </w:rPr>
              <w:t>4,254099</w:t>
            </w:r>
          </w:p>
        </w:tc>
      </w:tr>
      <w:tr w:rsidR="00D45F27" w:rsidRPr="00827E8C" w:rsidTr="005D2D1E">
        <w:trPr>
          <w:trHeight w:val="126"/>
        </w:trPr>
        <w:tc>
          <w:tcPr>
            <w:tcW w:w="7371" w:type="dxa"/>
            <w:tcBorders>
              <w:top w:val="single" w:sz="4" w:space="0" w:color="auto"/>
              <w:left w:val="single" w:sz="4" w:space="0" w:color="auto"/>
              <w:bottom w:val="single" w:sz="4" w:space="0" w:color="auto"/>
              <w:right w:val="single" w:sz="4" w:space="0" w:color="auto"/>
            </w:tcBorders>
          </w:tcPr>
          <w:p w:rsidR="00D45F27" w:rsidRPr="00827E8C" w:rsidRDefault="00D45F27" w:rsidP="005D2D1E">
            <w:pPr>
              <w:ind w:left="72"/>
              <w:rPr>
                <w:sz w:val="26"/>
                <w:szCs w:val="26"/>
              </w:rPr>
            </w:pPr>
            <w:r>
              <w:rPr>
                <w:sz w:val="26"/>
                <w:szCs w:val="26"/>
              </w:rPr>
              <w:t>Ж</w:t>
            </w:r>
            <w:r w:rsidRPr="00827E8C">
              <w:rPr>
                <w:sz w:val="26"/>
                <w:szCs w:val="26"/>
              </w:rPr>
              <w:t>илая территория (га) в том числе:</w:t>
            </w:r>
          </w:p>
        </w:tc>
        <w:tc>
          <w:tcPr>
            <w:tcW w:w="2268" w:type="dxa"/>
            <w:tcBorders>
              <w:top w:val="single" w:sz="4" w:space="0" w:color="auto"/>
              <w:left w:val="single" w:sz="4" w:space="0" w:color="auto"/>
              <w:bottom w:val="single" w:sz="4" w:space="0" w:color="auto"/>
              <w:right w:val="single" w:sz="4" w:space="0" w:color="auto"/>
            </w:tcBorders>
          </w:tcPr>
          <w:p w:rsidR="00D45F27" w:rsidRPr="00151685" w:rsidRDefault="00D45F27" w:rsidP="005D2D1E">
            <w:pPr>
              <w:jc w:val="center"/>
              <w:rPr>
                <w:color w:val="auto"/>
                <w:sz w:val="26"/>
                <w:szCs w:val="26"/>
              </w:rPr>
            </w:pPr>
            <w:r>
              <w:rPr>
                <w:color w:val="auto"/>
                <w:sz w:val="26"/>
                <w:szCs w:val="26"/>
              </w:rPr>
              <w:t>1,101557</w:t>
            </w:r>
          </w:p>
        </w:tc>
      </w:tr>
      <w:tr w:rsidR="00D45F27" w:rsidRPr="00827E8C" w:rsidTr="005D2D1E">
        <w:trPr>
          <w:trHeight w:val="126"/>
        </w:trPr>
        <w:tc>
          <w:tcPr>
            <w:tcW w:w="7371" w:type="dxa"/>
            <w:tcBorders>
              <w:top w:val="single" w:sz="4" w:space="0" w:color="auto"/>
              <w:left w:val="single" w:sz="4" w:space="0" w:color="auto"/>
              <w:bottom w:val="single" w:sz="4" w:space="0" w:color="auto"/>
              <w:right w:val="single" w:sz="4" w:space="0" w:color="auto"/>
            </w:tcBorders>
          </w:tcPr>
          <w:p w:rsidR="00D45F27" w:rsidRPr="00827E8C" w:rsidRDefault="00D45F27" w:rsidP="005D2D1E">
            <w:pPr>
              <w:ind w:left="72"/>
              <w:rPr>
                <w:sz w:val="26"/>
                <w:szCs w:val="26"/>
              </w:rPr>
            </w:pPr>
            <w:r>
              <w:rPr>
                <w:sz w:val="26"/>
                <w:szCs w:val="26"/>
              </w:rPr>
              <w:t xml:space="preserve">- многоэтажная жилая застройка </w:t>
            </w:r>
          </w:p>
        </w:tc>
        <w:tc>
          <w:tcPr>
            <w:tcW w:w="2268" w:type="dxa"/>
            <w:tcBorders>
              <w:top w:val="single" w:sz="4" w:space="0" w:color="auto"/>
              <w:left w:val="single" w:sz="4" w:space="0" w:color="auto"/>
              <w:bottom w:val="single" w:sz="4" w:space="0" w:color="auto"/>
              <w:right w:val="single" w:sz="4" w:space="0" w:color="auto"/>
            </w:tcBorders>
          </w:tcPr>
          <w:p w:rsidR="00D45F27" w:rsidRPr="00827E8C" w:rsidRDefault="00D45F27" w:rsidP="005D2D1E">
            <w:pPr>
              <w:jc w:val="center"/>
              <w:rPr>
                <w:color w:val="auto"/>
                <w:sz w:val="26"/>
                <w:szCs w:val="26"/>
              </w:rPr>
            </w:pPr>
            <w:r>
              <w:rPr>
                <w:color w:val="auto"/>
                <w:sz w:val="26"/>
                <w:szCs w:val="26"/>
              </w:rPr>
              <w:t>1,101557</w:t>
            </w:r>
          </w:p>
        </w:tc>
      </w:tr>
      <w:tr w:rsidR="00D45F27" w:rsidRPr="00827E8C" w:rsidTr="005D2D1E">
        <w:trPr>
          <w:trHeight w:val="420"/>
        </w:trPr>
        <w:tc>
          <w:tcPr>
            <w:tcW w:w="7371" w:type="dxa"/>
            <w:tcBorders>
              <w:top w:val="single" w:sz="4" w:space="0" w:color="auto"/>
            </w:tcBorders>
          </w:tcPr>
          <w:p w:rsidR="00D45F27" w:rsidRPr="00827E8C" w:rsidRDefault="00D45F27" w:rsidP="005D2D1E">
            <w:pPr>
              <w:ind w:left="72"/>
              <w:rPr>
                <w:sz w:val="26"/>
                <w:szCs w:val="26"/>
              </w:rPr>
            </w:pPr>
            <w:r w:rsidRPr="00827E8C">
              <w:rPr>
                <w:sz w:val="26"/>
                <w:szCs w:val="26"/>
              </w:rPr>
              <w:t>Расчетное количество жителей  (чел.)</w:t>
            </w:r>
          </w:p>
        </w:tc>
        <w:tc>
          <w:tcPr>
            <w:tcW w:w="2268" w:type="dxa"/>
            <w:tcBorders>
              <w:top w:val="single" w:sz="4" w:space="0" w:color="auto"/>
            </w:tcBorders>
          </w:tcPr>
          <w:p w:rsidR="00D45F27" w:rsidRPr="00827E8C" w:rsidRDefault="00D45F27" w:rsidP="005D2D1E">
            <w:pPr>
              <w:jc w:val="center"/>
              <w:rPr>
                <w:color w:val="auto"/>
                <w:sz w:val="26"/>
                <w:szCs w:val="26"/>
                <w:lang w:val="en-US"/>
              </w:rPr>
            </w:pPr>
            <w:r>
              <w:rPr>
                <w:color w:val="auto"/>
                <w:sz w:val="26"/>
                <w:szCs w:val="26"/>
              </w:rPr>
              <w:t>281,0</w:t>
            </w:r>
          </w:p>
        </w:tc>
      </w:tr>
      <w:tr w:rsidR="00D45F27" w:rsidRPr="00827E8C" w:rsidTr="005D2D1E">
        <w:trPr>
          <w:trHeight w:val="420"/>
        </w:trPr>
        <w:tc>
          <w:tcPr>
            <w:tcW w:w="7371" w:type="dxa"/>
          </w:tcPr>
          <w:p w:rsidR="00D45F27" w:rsidRPr="00827E8C" w:rsidRDefault="00D45F27" w:rsidP="005D2D1E">
            <w:pPr>
              <w:ind w:left="72"/>
              <w:rPr>
                <w:sz w:val="26"/>
                <w:szCs w:val="26"/>
              </w:rPr>
            </w:pPr>
            <w:r w:rsidRPr="00827E8C">
              <w:rPr>
                <w:sz w:val="26"/>
                <w:szCs w:val="26"/>
              </w:rPr>
              <w:t>Жилищный фонд (кв. м общей площади квартир, при обеспеченности</w:t>
            </w:r>
            <w:r w:rsidRPr="00827E8C">
              <w:rPr>
                <w:color w:val="auto"/>
                <w:sz w:val="26"/>
                <w:szCs w:val="26"/>
              </w:rPr>
              <w:t xml:space="preserve"> </w:t>
            </w:r>
            <w:r>
              <w:rPr>
                <w:color w:val="auto"/>
                <w:sz w:val="26"/>
                <w:szCs w:val="26"/>
              </w:rPr>
              <w:t>30,0</w:t>
            </w:r>
            <w:r w:rsidRPr="00827E8C">
              <w:rPr>
                <w:sz w:val="26"/>
                <w:szCs w:val="26"/>
              </w:rPr>
              <w:t xml:space="preserve"> кв. </w:t>
            </w:r>
            <w:r>
              <w:rPr>
                <w:sz w:val="26"/>
                <w:szCs w:val="26"/>
              </w:rPr>
              <w:t xml:space="preserve">м </w:t>
            </w:r>
            <w:r w:rsidRPr="00827E8C">
              <w:rPr>
                <w:sz w:val="26"/>
                <w:szCs w:val="26"/>
              </w:rPr>
              <w:t>на 1 чел.)</w:t>
            </w:r>
          </w:p>
        </w:tc>
        <w:tc>
          <w:tcPr>
            <w:tcW w:w="2268" w:type="dxa"/>
          </w:tcPr>
          <w:p w:rsidR="00D45F27" w:rsidRPr="00827E8C" w:rsidRDefault="00D45F27" w:rsidP="005D2D1E">
            <w:pPr>
              <w:jc w:val="center"/>
              <w:rPr>
                <w:color w:val="auto"/>
                <w:sz w:val="26"/>
                <w:szCs w:val="26"/>
              </w:rPr>
            </w:pPr>
            <w:r>
              <w:rPr>
                <w:color w:val="auto"/>
                <w:sz w:val="26"/>
                <w:szCs w:val="26"/>
              </w:rPr>
              <w:t>8436,0</w:t>
            </w:r>
          </w:p>
        </w:tc>
      </w:tr>
      <w:tr w:rsidR="00D45F27" w:rsidRPr="00827E8C" w:rsidTr="005D2D1E">
        <w:trPr>
          <w:trHeight w:val="420"/>
        </w:trPr>
        <w:tc>
          <w:tcPr>
            <w:tcW w:w="7371" w:type="dxa"/>
          </w:tcPr>
          <w:p w:rsidR="00D45F27" w:rsidRPr="00827E8C" w:rsidRDefault="00D45F27" w:rsidP="005D2D1E">
            <w:pPr>
              <w:ind w:left="72"/>
              <w:rPr>
                <w:sz w:val="26"/>
                <w:szCs w:val="26"/>
              </w:rPr>
            </w:pPr>
            <w:r w:rsidRPr="00827E8C">
              <w:rPr>
                <w:sz w:val="26"/>
                <w:szCs w:val="26"/>
              </w:rPr>
              <w:t>Плотность населения районов</w:t>
            </w:r>
            <w:r>
              <w:rPr>
                <w:sz w:val="26"/>
                <w:szCs w:val="26"/>
              </w:rPr>
              <w:t xml:space="preserve"> </w:t>
            </w:r>
            <w:r w:rsidRPr="00827E8C">
              <w:rPr>
                <w:sz w:val="26"/>
                <w:szCs w:val="26"/>
              </w:rPr>
              <w:t>(чел./га)</w:t>
            </w:r>
          </w:p>
        </w:tc>
        <w:tc>
          <w:tcPr>
            <w:tcW w:w="2268" w:type="dxa"/>
          </w:tcPr>
          <w:p w:rsidR="00D45F27" w:rsidRPr="00827E8C" w:rsidRDefault="00D45F27" w:rsidP="005D2D1E">
            <w:pPr>
              <w:rPr>
                <w:color w:val="auto"/>
                <w:sz w:val="26"/>
                <w:szCs w:val="26"/>
              </w:rPr>
            </w:pPr>
            <w:r>
              <w:rPr>
                <w:color w:val="auto"/>
                <w:sz w:val="26"/>
                <w:szCs w:val="26"/>
              </w:rPr>
              <w:t xml:space="preserve">            66,1</w:t>
            </w:r>
          </w:p>
        </w:tc>
      </w:tr>
      <w:tr w:rsidR="00D45F27" w:rsidRPr="00827E8C" w:rsidTr="005D2D1E">
        <w:trPr>
          <w:trHeight w:val="420"/>
        </w:trPr>
        <w:tc>
          <w:tcPr>
            <w:tcW w:w="7371" w:type="dxa"/>
          </w:tcPr>
          <w:p w:rsidR="00D45F27" w:rsidRPr="00827E8C" w:rsidRDefault="00D45F27" w:rsidP="005D2D1E">
            <w:pPr>
              <w:ind w:left="72"/>
              <w:rPr>
                <w:sz w:val="26"/>
                <w:szCs w:val="26"/>
              </w:rPr>
            </w:pPr>
            <w:r w:rsidRPr="00827E8C">
              <w:rPr>
                <w:sz w:val="26"/>
                <w:szCs w:val="26"/>
              </w:rPr>
              <w:t>Плотность населения зон планируемого размещения жилой застройки (чел./га)</w:t>
            </w:r>
          </w:p>
        </w:tc>
        <w:tc>
          <w:tcPr>
            <w:tcW w:w="2268" w:type="dxa"/>
          </w:tcPr>
          <w:p w:rsidR="00D45F27" w:rsidRPr="00827E8C" w:rsidRDefault="00D45F27" w:rsidP="005D2D1E">
            <w:pPr>
              <w:jc w:val="center"/>
              <w:rPr>
                <w:color w:val="auto"/>
                <w:sz w:val="26"/>
                <w:szCs w:val="26"/>
              </w:rPr>
            </w:pPr>
            <w:r>
              <w:rPr>
                <w:color w:val="auto"/>
                <w:sz w:val="26"/>
                <w:szCs w:val="26"/>
              </w:rPr>
              <w:t>255,2</w:t>
            </w:r>
          </w:p>
        </w:tc>
      </w:tr>
    </w:tbl>
    <w:p w:rsidR="00D45F27" w:rsidRPr="00827E8C" w:rsidRDefault="00D45F27" w:rsidP="00D45F27">
      <w:pPr>
        <w:autoSpaceDE w:val="0"/>
        <w:autoSpaceDN w:val="0"/>
        <w:adjustRightInd w:val="0"/>
        <w:ind w:left="709"/>
        <w:jc w:val="both"/>
        <w:rPr>
          <w:b/>
          <w:color w:val="auto"/>
          <w:sz w:val="26"/>
          <w:szCs w:val="26"/>
        </w:rPr>
      </w:pPr>
    </w:p>
    <w:p w:rsidR="00D45F27" w:rsidRDefault="00D45F27" w:rsidP="00D45F27">
      <w:pPr>
        <w:rPr>
          <w:color w:val="auto"/>
          <w:sz w:val="26"/>
          <w:szCs w:val="26"/>
        </w:rPr>
      </w:pPr>
    </w:p>
    <w:p w:rsidR="00D45F27" w:rsidRDefault="00D45F27" w:rsidP="00D45F27">
      <w:pPr>
        <w:rPr>
          <w:color w:val="auto"/>
          <w:sz w:val="26"/>
          <w:szCs w:val="26"/>
        </w:rPr>
      </w:pPr>
    </w:p>
    <w:p w:rsidR="00D45F27" w:rsidRDefault="00D45F27" w:rsidP="00D45F27">
      <w:pPr>
        <w:rPr>
          <w:color w:val="auto"/>
          <w:sz w:val="26"/>
          <w:szCs w:val="26"/>
        </w:rPr>
      </w:pPr>
    </w:p>
    <w:p w:rsidR="00D45F27" w:rsidRDefault="00D45F27" w:rsidP="00D45F27">
      <w:pPr>
        <w:rPr>
          <w:color w:val="auto"/>
          <w:sz w:val="26"/>
          <w:szCs w:val="26"/>
        </w:rPr>
      </w:pPr>
    </w:p>
    <w:p w:rsidR="00D45F27" w:rsidRPr="00827E8C" w:rsidRDefault="00D45F27" w:rsidP="00D45F27">
      <w:pPr>
        <w:pStyle w:val="a3"/>
        <w:ind w:left="360" w:right="0" w:firstLine="0"/>
        <w:jc w:val="right"/>
        <w:rPr>
          <w:sz w:val="26"/>
          <w:szCs w:val="26"/>
        </w:rPr>
      </w:pPr>
      <w:r w:rsidRPr="00827E8C">
        <w:rPr>
          <w:sz w:val="26"/>
          <w:szCs w:val="26"/>
        </w:rPr>
        <w:t xml:space="preserve">Таблица </w:t>
      </w:r>
      <w:r>
        <w:rPr>
          <w:sz w:val="26"/>
          <w:szCs w:val="26"/>
        </w:rPr>
        <w:t>5</w:t>
      </w:r>
    </w:p>
    <w:p w:rsidR="00D45F27" w:rsidRDefault="00D45F27" w:rsidP="00D45F27">
      <w:pPr>
        <w:jc w:val="center"/>
        <w:rPr>
          <w:b/>
          <w:sz w:val="26"/>
          <w:szCs w:val="26"/>
        </w:rPr>
      </w:pPr>
      <w:r w:rsidRPr="00827E8C">
        <w:rPr>
          <w:b/>
          <w:sz w:val="26"/>
          <w:szCs w:val="26"/>
        </w:rPr>
        <w:t>Характеристика</w:t>
      </w:r>
      <w:r w:rsidRPr="00827E8C">
        <w:rPr>
          <w:b/>
          <w:color w:val="auto"/>
          <w:sz w:val="26"/>
          <w:szCs w:val="26"/>
        </w:rPr>
        <w:t xml:space="preserve"> планируемого общего</w:t>
      </w:r>
      <w:r w:rsidRPr="00827E8C">
        <w:rPr>
          <w:b/>
          <w:sz w:val="26"/>
          <w:szCs w:val="26"/>
        </w:rPr>
        <w:t xml:space="preserve"> жилого фонда, находящегося</w:t>
      </w:r>
    </w:p>
    <w:p w:rsidR="00D45F27" w:rsidRPr="00827E8C" w:rsidRDefault="00D45F27" w:rsidP="00D45F27">
      <w:pPr>
        <w:spacing w:after="120"/>
        <w:jc w:val="center"/>
        <w:rPr>
          <w:b/>
          <w:sz w:val="26"/>
          <w:szCs w:val="26"/>
        </w:rPr>
      </w:pPr>
      <w:r>
        <w:rPr>
          <w:b/>
          <w:sz w:val="26"/>
          <w:szCs w:val="26"/>
        </w:rPr>
        <w:t>на т</w:t>
      </w:r>
      <w:r w:rsidRPr="00827E8C">
        <w:rPr>
          <w:b/>
          <w:sz w:val="26"/>
          <w:szCs w:val="26"/>
        </w:rPr>
        <w:t>ерритории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130"/>
        <w:gridCol w:w="1418"/>
        <w:gridCol w:w="1417"/>
        <w:gridCol w:w="1134"/>
      </w:tblGrid>
      <w:tr w:rsidR="00D45F27" w:rsidRPr="00827E8C" w:rsidTr="005D2D1E">
        <w:trPr>
          <w:cantSplit/>
          <w:trHeight w:val="299"/>
        </w:trPr>
        <w:tc>
          <w:tcPr>
            <w:tcW w:w="540" w:type="dxa"/>
            <w:vMerge w:val="restart"/>
          </w:tcPr>
          <w:p w:rsidR="00D45F27" w:rsidRPr="00827E8C" w:rsidRDefault="00D45F27" w:rsidP="005D2D1E">
            <w:pPr>
              <w:jc w:val="center"/>
              <w:rPr>
                <w:sz w:val="26"/>
                <w:szCs w:val="26"/>
              </w:rPr>
            </w:pPr>
          </w:p>
          <w:p w:rsidR="00D45F27" w:rsidRPr="00827E8C" w:rsidRDefault="00D45F27" w:rsidP="005D2D1E">
            <w:pPr>
              <w:jc w:val="center"/>
              <w:rPr>
                <w:sz w:val="26"/>
                <w:szCs w:val="26"/>
              </w:rPr>
            </w:pPr>
            <w:r w:rsidRPr="00827E8C">
              <w:rPr>
                <w:sz w:val="26"/>
                <w:szCs w:val="26"/>
              </w:rPr>
              <w:t>№ п/п</w:t>
            </w:r>
          </w:p>
        </w:tc>
        <w:tc>
          <w:tcPr>
            <w:tcW w:w="5130" w:type="dxa"/>
            <w:vMerge w:val="restart"/>
          </w:tcPr>
          <w:p w:rsidR="00D45F27" w:rsidRPr="00827E8C" w:rsidRDefault="00D45F27" w:rsidP="005D2D1E">
            <w:pPr>
              <w:jc w:val="center"/>
              <w:rPr>
                <w:sz w:val="26"/>
                <w:szCs w:val="26"/>
              </w:rPr>
            </w:pPr>
          </w:p>
          <w:p w:rsidR="00D45F27" w:rsidRPr="00827E8C" w:rsidRDefault="00D45F27" w:rsidP="005D2D1E">
            <w:pPr>
              <w:jc w:val="center"/>
              <w:rPr>
                <w:sz w:val="26"/>
                <w:szCs w:val="26"/>
              </w:rPr>
            </w:pPr>
            <w:r w:rsidRPr="00827E8C">
              <w:rPr>
                <w:sz w:val="26"/>
                <w:szCs w:val="26"/>
              </w:rPr>
              <w:t>Жилищный фонд</w:t>
            </w:r>
          </w:p>
        </w:tc>
        <w:tc>
          <w:tcPr>
            <w:tcW w:w="3969" w:type="dxa"/>
            <w:gridSpan w:val="3"/>
            <w:vMerge w:val="restart"/>
          </w:tcPr>
          <w:p w:rsidR="00D45F27" w:rsidRPr="00827E8C" w:rsidRDefault="00D45F27" w:rsidP="005D2D1E">
            <w:pPr>
              <w:jc w:val="center"/>
              <w:rPr>
                <w:sz w:val="26"/>
                <w:szCs w:val="26"/>
              </w:rPr>
            </w:pPr>
            <w:r w:rsidRPr="00827E8C">
              <w:rPr>
                <w:sz w:val="26"/>
                <w:szCs w:val="26"/>
              </w:rPr>
              <w:t>Всего по жилому району</w:t>
            </w:r>
          </w:p>
        </w:tc>
      </w:tr>
      <w:tr w:rsidR="00D45F27" w:rsidRPr="00827E8C" w:rsidTr="005D2D1E">
        <w:trPr>
          <w:cantSplit/>
          <w:trHeight w:val="299"/>
        </w:trPr>
        <w:tc>
          <w:tcPr>
            <w:tcW w:w="540" w:type="dxa"/>
            <w:vMerge/>
            <w:vAlign w:val="center"/>
          </w:tcPr>
          <w:p w:rsidR="00D45F27" w:rsidRPr="00827E8C" w:rsidRDefault="00D45F27" w:rsidP="005D2D1E">
            <w:pPr>
              <w:jc w:val="center"/>
              <w:rPr>
                <w:sz w:val="26"/>
                <w:szCs w:val="26"/>
              </w:rPr>
            </w:pPr>
          </w:p>
        </w:tc>
        <w:tc>
          <w:tcPr>
            <w:tcW w:w="5130" w:type="dxa"/>
            <w:vMerge/>
            <w:vAlign w:val="center"/>
          </w:tcPr>
          <w:p w:rsidR="00D45F27" w:rsidRPr="00827E8C" w:rsidRDefault="00D45F27" w:rsidP="005D2D1E">
            <w:pPr>
              <w:jc w:val="center"/>
              <w:rPr>
                <w:sz w:val="26"/>
                <w:szCs w:val="26"/>
              </w:rPr>
            </w:pPr>
          </w:p>
        </w:tc>
        <w:tc>
          <w:tcPr>
            <w:tcW w:w="3969" w:type="dxa"/>
            <w:gridSpan w:val="3"/>
            <w:vMerge/>
            <w:vAlign w:val="center"/>
          </w:tcPr>
          <w:p w:rsidR="00D45F27" w:rsidRPr="00827E8C" w:rsidRDefault="00D45F27" w:rsidP="005D2D1E">
            <w:pPr>
              <w:jc w:val="center"/>
              <w:rPr>
                <w:sz w:val="26"/>
                <w:szCs w:val="26"/>
              </w:rPr>
            </w:pPr>
          </w:p>
        </w:tc>
      </w:tr>
      <w:tr w:rsidR="00D45F27" w:rsidRPr="00827E8C" w:rsidTr="005D2D1E">
        <w:trPr>
          <w:cantSplit/>
        </w:trPr>
        <w:tc>
          <w:tcPr>
            <w:tcW w:w="540" w:type="dxa"/>
            <w:vMerge/>
            <w:vAlign w:val="center"/>
          </w:tcPr>
          <w:p w:rsidR="00D45F27" w:rsidRPr="00827E8C" w:rsidRDefault="00D45F27" w:rsidP="005D2D1E">
            <w:pPr>
              <w:jc w:val="center"/>
              <w:rPr>
                <w:sz w:val="26"/>
                <w:szCs w:val="26"/>
              </w:rPr>
            </w:pPr>
          </w:p>
        </w:tc>
        <w:tc>
          <w:tcPr>
            <w:tcW w:w="5130" w:type="dxa"/>
            <w:vMerge/>
            <w:vAlign w:val="center"/>
          </w:tcPr>
          <w:p w:rsidR="00D45F27" w:rsidRPr="00827E8C" w:rsidRDefault="00D45F27" w:rsidP="005D2D1E">
            <w:pPr>
              <w:jc w:val="center"/>
              <w:rPr>
                <w:sz w:val="26"/>
                <w:szCs w:val="26"/>
              </w:rPr>
            </w:pPr>
          </w:p>
        </w:tc>
        <w:tc>
          <w:tcPr>
            <w:tcW w:w="1418" w:type="dxa"/>
            <w:vAlign w:val="center"/>
          </w:tcPr>
          <w:p w:rsidR="00D45F27" w:rsidRPr="00827E8C" w:rsidRDefault="00D45F27" w:rsidP="005D2D1E">
            <w:pPr>
              <w:ind w:left="-57" w:right="-57"/>
              <w:jc w:val="center"/>
              <w:rPr>
                <w:sz w:val="26"/>
                <w:szCs w:val="26"/>
              </w:rPr>
            </w:pPr>
            <w:r w:rsidRPr="00827E8C">
              <w:rPr>
                <w:sz w:val="26"/>
                <w:szCs w:val="26"/>
              </w:rPr>
              <w:t>количество жителей</w:t>
            </w:r>
          </w:p>
        </w:tc>
        <w:tc>
          <w:tcPr>
            <w:tcW w:w="1417" w:type="dxa"/>
            <w:vAlign w:val="center"/>
          </w:tcPr>
          <w:p w:rsidR="00D45F27" w:rsidRPr="00827E8C" w:rsidRDefault="00D45F27" w:rsidP="005D2D1E">
            <w:pPr>
              <w:ind w:left="-57" w:right="-57"/>
              <w:jc w:val="center"/>
              <w:rPr>
                <w:sz w:val="26"/>
                <w:szCs w:val="26"/>
                <w:vertAlign w:val="superscript"/>
              </w:rPr>
            </w:pPr>
            <w:r w:rsidRPr="00827E8C">
              <w:rPr>
                <w:sz w:val="26"/>
                <w:szCs w:val="26"/>
              </w:rPr>
              <w:t>общая площадь квартир, м</w:t>
            </w:r>
            <w:r w:rsidRPr="00827E8C">
              <w:rPr>
                <w:sz w:val="26"/>
                <w:szCs w:val="26"/>
                <w:vertAlign w:val="superscript"/>
              </w:rPr>
              <w:t>2</w:t>
            </w:r>
          </w:p>
        </w:tc>
        <w:tc>
          <w:tcPr>
            <w:tcW w:w="1134" w:type="dxa"/>
            <w:vAlign w:val="center"/>
          </w:tcPr>
          <w:p w:rsidR="00D45F27" w:rsidRPr="00827E8C" w:rsidRDefault="00D45F27" w:rsidP="005D2D1E">
            <w:pPr>
              <w:ind w:left="-57" w:right="-57"/>
              <w:jc w:val="center"/>
              <w:rPr>
                <w:sz w:val="26"/>
                <w:szCs w:val="26"/>
              </w:rPr>
            </w:pPr>
            <w:r w:rsidRPr="00827E8C">
              <w:rPr>
                <w:sz w:val="26"/>
                <w:szCs w:val="26"/>
              </w:rPr>
              <w:t>Кол-во участков</w:t>
            </w:r>
          </w:p>
        </w:tc>
      </w:tr>
      <w:tr w:rsidR="00D45F27" w:rsidRPr="00827E8C" w:rsidTr="005D2D1E">
        <w:trPr>
          <w:cantSplit/>
          <w:trHeight w:val="80"/>
        </w:trPr>
        <w:tc>
          <w:tcPr>
            <w:tcW w:w="540" w:type="dxa"/>
          </w:tcPr>
          <w:p w:rsidR="00D45F27" w:rsidRPr="00827E8C" w:rsidRDefault="00D45F27" w:rsidP="005D2D1E">
            <w:pPr>
              <w:jc w:val="center"/>
              <w:rPr>
                <w:sz w:val="26"/>
                <w:szCs w:val="26"/>
              </w:rPr>
            </w:pPr>
            <w:r w:rsidRPr="00827E8C">
              <w:rPr>
                <w:sz w:val="26"/>
                <w:szCs w:val="26"/>
              </w:rPr>
              <w:t>1</w:t>
            </w:r>
          </w:p>
        </w:tc>
        <w:tc>
          <w:tcPr>
            <w:tcW w:w="5130" w:type="dxa"/>
          </w:tcPr>
          <w:p w:rsidR="00D45F27" w:rsidRPr="00827E8C" w:rsidRDefault="00D45F27" w:rsidP="005D2D1E">
            <w:pPr>
              <w:jc w:val="center"/>
              <w:rPr>
                <w:sz w:val="26"/>
                <w:szCs w:val="26"/>
              </w:rPr>
            </w:pPr>
            <w:r w:rsidRPr="00827E8C">
              <w:rPr>
                <w:sz w:val="26"/>
                <w:szCs w:val="26"/>
              </w:rPr>
              <w:t>2</w:t>
            </w:r>
          </w:p>
        </w:tc>
        <w:tc>
          <w:tcPr>
            <w:tcW w:w="1418" w:type="dxa"/>
          </w:tcPr>
          <w:p w:rsidR="00D45F27" w:rsidRPr="00827E8C" w:rsidRDefault="00D45F27" w:rsidP="005D2D1E">
            <w:pPr>
              <w:jc w:val="center"/>
              <w:rPr>
                <w:sz w:val="26"/>
                <w:szCs w:val="26"/>
              </w:rPr>
            </w:pPr>
            <w:r w:rsidRPr="00827E8C">
              <w:rPr>
                <w:sz w:val="26"/>
                <w:szCs w:val="26"/>
              </w:rPr>
              <w:t>3</w:t>
            </w:r>
          </w:p>
        </w:tc>
        <w:tc>
          <w:tcPr>
            <w:tcW w:w="1417" w:type="dxa"/>
          </w:tcPr>
          <w:p w:rsidR="00D45F27" w:rsidRPr="00827E8C" w:rsidRDefault="00D45F27" w:rsidP="005D2D1E">
            <w:pPr>
              <w:jc w:val="center"/>
              <w:rPr>
                <w:sz w:val="26"/>
                <w:szCs w:val="26"/>
              </w:rPr>
            </w:pPr>
            <w:r w:rsidRPr="00827E8C">
              <w:rPr>
                <w:sz w:val="26"/>
                <w:szCs w:val="26"/>
              </w:rPr>
              <w:t>4</w:t>
            </w:r>
          </w:p>
        </w:tc>
        <w:tc>
          <w:tcPr>
            <w:tcW w:w="1134" w:type="dxa"/>
          </w:tcPr>
          <w:p w:rsidR="00D45F27" w:rsidRPr="00827E8C" w:rsidRDefault="00D45F27" w:rsidP="005D2D1E">
            <w:pPr>
              <w:jc w:val="center"/>
              <w:rPr>
                <w:sz w:val="26"/>
                <w:szCs w:val="26"/>
              </w:rPr>
            </w:pPr>
            <w:r w:rsidRPr="00827E8C">
              <w:rPr>
                <w:sz w:val="26"/>
                <w:szCs w:val="26"/>
              </w:rPr>
              <w:t>5</w:t>
            </w:r>
          </w:p>
        </w:tc>
      </w:tr>
      <w:tr w:rsidR="00D45F27" w:rsidRPr="00827E8C" w:rsidTr="005D2D1E">
        <w:trPr>
          <w:cantSplit/>
          <w:trHeight w:val="565"/>
        </w:trPr>
        <w:tc>
          <w:tcPr>
            <w:tcW w:w="540" w:type="dxa"/>
          </w:tcPr>
          <w:p w:rsidR="00D45F27" w:rsidRPr="00827E8C" w:rsidRDefault="00D45F27" w:rsidP="005D2D1E">
            <w:pPr>
              <w:jc w:val="center"/>
              <w:rPr>
                <w:sz w:val="26"/>
                <w:szCs w:val="26"/>
              </w:rPr>
            </w:pPr>
            <w:r>
              <w:rPr>
                <w:sz w:val="26"/>
                <w:szCs w:val="26"/>
              </w:rPr>
              <w:t>8</w:t>
            </w:r>
          </w:p>
        </w:tc>
        <w:tc>
          <w:tcPr>
            <w:tcW w:w="5130" w:type="dxa"/>
          </w:tcPr>
          <w:p w:rsidR="00D45F27" w:rsidRPr="00827E8C" w:rsidRDefault="00D45F27" w:rsidP="005D2D1E">
            <w:pPr>
              <w:rPr>
                <w:sz w:val="26"/>
                <w:szCs w:val="26"/>
              </w:rPr>
            </w:pPr>
            <w:r>
              <w:rPr>
                <w:sz w:val="26"/>
                <w:szCs w:val="26"/>
              </w:rPr>
              <w:t>Многоэтажная жилая застройка</w:t>
            </w:r>
            <w:proofErr w:type="gramStart"/>
            <w:r>
              <w:rPr>
                <w:sz w:val="26"/>
                <w:szCs w:val="26"/>
              </w:rPr>
              <w:t xml:space="preserve">( </w:t>
            </w:r>
            <w:proofErr w:type="gramEnd"/>
            <w:r>
              <w:rPr>
                <w:sz w:val="26"/>
                <w:szCs w:val="26"/>
              </w:rPr>
              <w:t>2 дома )</w:t>
            </w:r>
          </w:p>
        </w:tc>
        <w:tc>
          <w:tcPr>
            <w:tcW w:w="1418" w:type="dxa"/>
          </w:tcPr>
          <w:p w:rsidR="00D45F27" w:rsidRPr="00827E8C" w:rsidRDefault="00D45F27" w:rsidP="005D2D1E">
            <w:pPr>
              <w:jc w:val="center"/>
              <w:rPr>
                <w:sz w:val="26"/>
                <w:szCs w:val="26"/>
              </w:rPr>
            </w:pPr>
            <w:r>
              <w:rPr>
                <w:sz w:val="26"/>
                <w:szCs w:val="26"/>
              </w:rPr>
              <w:t>9</w:t>
            </w:r>
          </w:p>
        </w:tc>
        <w:tc>
          <w:tcPr>
            <w:tcW w:w="1417" w:type="dxa"/>
          </w:tcPr>
          <w:p w:rsidR="00D45F27" w:rsidRPr="00827E8C" w:rsidRDefault="00D45F27" w:rsidP="005D2D1E">
            <w:pPr>
              <w:jc w:val="center"/>
              <w:rPr>
                <w:sz w:val="26"/>
                <w:szCs w:val="26"/>
              </w:rPr>
            </w:pPr>
            <w:r>
              <w:rPr>
                <w:sz w:val="26"/>
                <w:szCs w:val="26"/>
              </w:rPr>
              <w:t>8436,0</w:t>
            </w:r>
          </w:p>
        </w:tc>
        <w:tc>
          <w:tcPr>
            <w:tcW w:w="1134" w:type="dxa"/>
          </w:tcPr>
          <w:p w:rsidR="00D45F27" w:rsidRPr="00827E8C" w:rsidRDefault="00D45F27" w:rsidP="005D2D1E">
            <w:pPr>
              <w:jc w:val="center"/>
              <w:rPr>
                <w:color w:val="auto"/>
                <w:sz w:val="26"/>
                <w:szCs w:val="26"/>
              </w:rPr>
            </w:pPr>
            <w:r>
              <w:rPr>
                <w:color w:val="auto"/>
                <w:sz w:val="26"/>
                <w:szCs w:val="26"/>
              </w:rPr>
              <w:t>1</w:t>
            </w:r>
          </w:p>
        </w:tc>
      </w:tr>
    </w:tbl>
    <w:p w:rsidR="00D45F27" w:rsidRDefault="00D45F27" w:rsidP="00D45F27">
      <w:pPr>
        <w:autoSpaceDE w:val="0"/>
        <w:autoSpaceDN w:val="0"/>
        <w:adjustRightInd w:val="0"/>
        <w:ind w:firstLine="284"/>
        <w:rPr>
          <w:b/>
          <w:color w:val="auto"/>
          <w:sz w:val="26"/>
          <w:szCs w:val="26"/>
        </w:rPr>
      </w:pPr>
    </w:p>
    <w:p w:rsidR="00D45F27" w:rsidRDefault="00D45F27" w:rsidP="00D45F27">
      <w:pPr>
        <w:autoSpaceDE w:val="0"/>
        <w:autoSpaceDN w:val="0"/>
        <w:adjustRightInd w:val="0"/>
        <w:ind w:firstLine="284"/>
        <w:rPr>
          <w:b/>
          <w:color w:val="auto"/>
          <w:sz w:val="26"/>
          <w:szCs w:val="26"/>
        </w:rPr>
      </w:pPr>
    </w:p>
    <w:p w:rsidR="00D45F27" w:rsidRPr="004E68F4" w:rsidRDefault="00D45F27" w:rsidP="00D45F27">
      <w:pPr>
        <w:tabs>
          <w:tab w:val="left" w:pos="0"/>
        </w:tabs>
        <w:suppressAutoHyphens/>
        <w:spacing w:line="360" w:lineRule="auto"/>
        <w:rPr>
          <w:sz w:val="26"/>
          <w:szCs w:val="26"/>
        </w:rPr>
      </w:pPr>
      <w:r>
        <w:rPr>
          <w:b/>
          <w:color w:val="auto"/>
          <w:sz w:val="26"/>
          <w:szCs w:val="26"/>
        </w:rPr>
        <w:t xml:space="preserve">                                                                                                                               </w:t>
      </w:r>
      <w:r w:rsidRPr="00827E8C">
        <w:rPr>
          <w:color w:val="auto"/>
          <w:sz w:val="26"/>
          <w:szCs w:val="26"/>
        </w:rPr>
        <w:t xml:space="preserve">Таблица </w:t>
      </w:r>
      <w:r>
        <w:rPr>
          <w:color w:val="auto"/>
          <w:sz w:val="26"/>
          <w:szCs w:val="26"/>
        </w:rPr>
        <w:t>6</w:t>
      </w:r>
    </w:p>
    <w:p w:rsidR="00D45F27" w:rsidRPr="00827E8C" w:rsidRDefault="00D45F27" w:rsidP="00D45F27">
      <w:pPr>
        <w:tabs>
          <w:tab w:val="left" w:pos="0"/>
        </w:tabs>
        <w:suppressAutoHyphens/>
        <w:jc w:val="center"/>
        <w:rPr>
          <w:b/>
          <w:sz w:val="26"/>
          <w:szCs w:val="26"/>
        </w:rPr>
      </w:pPr>
      <w:r w:rsidRPr="00827E8C">
        <w:rPr>
          <w:b/>
          <w:sz w:val="26"/>
          <w:szCs w:val="26"/>
        </w:rPr>
        <w:t>Перечень мероприятий по развитию транспортной инфраструктуры</w:t>
      </w:r>
    </w:p>
    <w:p w:rsidR="00D45F27" w:rsidRPr="00827E8C" w:rsidRDefault="00D45F27" w:rsidP="00D45F27">
      <w:pPr>
        <w:tabs>
          <w:tab w:val="left" w:pos="0"/>
        </w:tabs>
        <w:suppressAutoHyphens/>
        <w:spacing w:after="120"/>
        <w:jc w:val="center"/>
        <w:rPr>
          <w:b/>
          <w:sz w:val="26"/>
          <w:szCs w:val="26"/>
        </w:rPr>
      </w:pPr>
      <w:r>
        <w:rPr>
          <w:b/>
          <w:sz w:val="26"/>
          <w:szCs w:val="26"/>
        </w:rPr>
        <w:t>на т</w:t>
      </w:r>
      <w:r w:rsidRPr="00827E8C">
        <w:rPr>
          <w:b/>
          <w:sz w:val="26"/>
          <w:szCs w:val="26"/>
        </w:rPr>
        <w:t>ерритории</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418"/>
        <w:gridCol w:w="1451"/>
        <w:gridCol w:w="1321"/>
        <w:gridCol w:w="1322"/>
      </w:tblGrid>
      <w:tr w:rsidR="00D45F27" w:rsidRPr="00827E8C" w:rsidTr="005D2D1E">
        <w:trPr>
          <w:trHeight w:val="430"/>
        </w:trPr>
        <w:tc>
          <w:tcPr>
            <w:tcW w:w="675" w:type="dxa"/>
            <w:vMerge w:val="restart"/>
            <w:shd w:val="clear" w:color="auto" w:fill="auto"/>
          </w:tcPr>
          <w:p w:rsidR="00D45F27" w:rsidRDefault="00D45F27" w:rsidP="005D2D1E">
            <w:pPr>
              <w:tabs>
                <w:tab w:val="left" w:pos="0"/>
              </w:tabs>
              <w:suppressAutoHyphens/>
              <w:jc w:val="center"/>
              <w:rPr>
                <w:sz w:val="26"/>
                <w:szCs w:val="26"/>
              </w:rPr>
            </w:pPr>
            <w:r w:rsidRPr="009D4EE4">
              <w:rPr>
                <w:sz w:val="26"/>
                <w:szCs w:val="26"/>
              </w:rPr>
              <w:t>№</w:t>
            </w:r>
          </w:p>
          <w:p w:rsidR="00D45F27" w:rsidRPr="00827E8C" w:rsidRDefault="00D45F27" w:rsidP="005D2D1E">
            <w:pPr>
              <w:tabs>
                <w:tab w:val="left" w:pos="0"/>
              </w:tabs>
              <w:suppressAutoHyphens/>
              <w:jc w:val="center"/>
              <w:rPr>
                <w:sz w:val="26"/>
                <w:szCs w:val="26"/>
              </w:rPr>
            </w:pPr>
            <w:r>
              <w:rPr>
                <w:sz w:val="26"/>
                <w:szCs w:val="26"/>
              </w:rPr>
              <w:t>уч.</w:t>
            </w:r>
          </w:p>
        </w:tc>
        <w:tc>
          <w:tcPr>
            <w:tcW w:w="3544" w:type="dxa"/>
            <w:vMerge w:val="restart"/>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Наименование</w:t>
            </w:r>
          </w:p>
          <w:p w:rsidR="00D45F27" w:rsidRPr="00827E8C" w:rsidRDefault="00D45F27" w:rsidP="005D2D1E">
            <w:pPr>
              <w:tabs>
                <w:tab w:val="left" w:pos="0"/>
              </w:tabs>
              <w:suppressAutoHyphens/>
              <w:jc w:val="center"/>
              <w:rPr>
                <w:sz w:val="26"/>
                <w:szCs w:val="26"/>
              </w:rPr>
            </w:pPr>
            <w:r w:rsidRPr="00827E8C">
              <w:rPr>
                <w:sz w:val="26"/>
                <w:szCs w:val="26"/>
              </w:rPr>
              <w:t>мероприятия</w:t>
            </w:r>
          </w:p>
        </w:tc>
        <w:tc>
          <w:tcPr>
            <w:tcW w:w="1418" w:type="dxa"/>
            <w:vMerge w:val="restart"/>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Единицы измерения</w:t>
            </w:r>
          </w:p>
        </w:tc>
        <w:tc>
          <w:tcPr>
            <w:tcW w:w="1451" w:type="dxa"/>
            <w:vMerge w:val="restart"/>
            <w:shd w:val="clear" w:color="auto" w:fill="auto"/>
          </w:tcPr>
          <w:p w:rsidR="00D45F27" w:rsidRPr="00827E8C" w:rsidRDefault="00D45F27" w:rsidP="005D2D1E">
            <w:pPr>
              <w:tabs>
                <w:tab w:val="left" w:pos="0"/>
              </w:tabs>
              <w:suppressAutoHyphens/>
              <w:ind w:left="-57" w:right="-57"/>
              <w:jc w:val="center"/>
              <w:rPr>
                <w:sz w:val="26"/>
                <w:szCs w:val="26"/>
              </w:rPr>
            </w:pPr>
            <w:r>
              <w:rPr>
                <w:sz w:val="26"/>
                <w:szCs w:val="26"/>
              </w:rPr>
              <w:t>Количество</w:t>
            </w:r>
          </w:p>
        </w:tc>
        <w:tc>
          <w:tcPr>
            <w:tcW w:w="2643" w:type="dxa"/>
            <w:gridSpan w:val="2"/>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Этапы реализации</w:t>
            </w:r>
          </w:p>
        </w:tc>
      </w:tr>
      <w:tr w:rsidR="00D45F27" w:rsidRPr="00827E8C" w:rsidTr="005D2D1E">
        <w:trPr>
          <w:trHeight w:val="400"/>
        </w:trPr>
        <w:tc>
          <w:tcPr>
            <w:tcW w:w="675" w:type="dxa"/>
            <w:vMerge/>
            <w:shd w:val="clear" w:color="auto" w:fill="auto"/>
          </w:tcPr>
          <w:p w:rsidR="00D45F27" w:rsidRPr="00827E8C" w:rsidRDefault="00D45F27" w:rsidP="005D2D1E">
            <w:pPr>
              <w:tabs>
                <w:tab w:val="left" w:pos="0"/>
              </w:tabs>
              <w:suppressAutoHyphens/>
              <w:jc w:val="center"/>
              <w:rPr>
                <w:sz w:val="26"/>
                <w:szCs w:val="26"/>
              </w:rPr>
            </w:pPr>
          </w:p>
        </w:tc>
        <w:tc>
          <w:tcPr>
            <w:tcW w:w="3544" w:type="dxa"/>
            <w:vMerge/>
            <w:shd w:val="clear" w:color="auto" w:fill="auto"/>
          </w:tcPr>
          <w:p w:rsidR="00D45F27" w:rsidRPr="00827E8C" w:rsidRDefault="00D45F27" w:rsidP="005D2D1E">
            <w:pPr>
              <w:tabs>
                <w:tab w:val="left" w:pos="0"/>
              </w:tabs>
              <w:suppressAutoHyphens/>
              <w:jc w:val="center"/>
              <w:rPr>
                <w:sz w:val="26"/>
                <w:szCs w:val="26"/>
              </w:rPr>
            </w:pPr>
          </w:p>
        </w:tc>
        <w:tc>
          <w:tcPr>
            <w:tcW w:w="1418" w:type="dxa"/>
            <w:vMerge/>
            <w:shd w:val="clear" w:color="auto" w:fill="auto"/>
          </w:tcPr>
          <w:p w:rsidR="00D45F27" w:rsidRPr="00827E8C" w:rsidRDefault="00D45F27" w:rsidP="005D2D1E">
            <w:pPr>
              <w:tabs>
                <w:tab w:val="left" w:pos="0"/>
              </w:tabs>
              <w:suppressAutoHyphens/>
              <w:jc w:val="center"/>
              <w:rPr>
                <w:sz w:val="26"/>
                <w:szCs w:val="26"/>
              </w:rPr>
            </w:pPr>
          </w:p>
        </w:tc>
        <w:tc>
          <w:tcPr>
            <w:tcW w:w="1451" w:type="dxa"/>
            <w:vMerge/>
            <w:shd w:val="clear" w:color="auto" w:fill="auto"/>
          </w:tcPr>
          <w:p w:rsidR="00D45F27" w:rsidRPr="00827E8C" w:rsidRDefault="00D45F27" w:rsidP="005D2D1E">
            <w:pPr>
              <w:tabs>
                <w:tab w:val="left" w:pos="0"/>
              </w:tabs>
              <w:suppressAutoHyphens/>
              <w:jc w:val="center"/>
              <w:rPr>
                <w:sz w:val="26"/>
                <w:szCs w:val="26"/>
              </w:rPr>
            </w:pPr>
          </w:p>
        </w:tc>
        <w:tc>
          <w:tcPr>
            <w:tcW w:w="1321" w:type="dxa"/>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Первая очередь</w:t>
            </w:r>
          </w:p>
        </w:tc>
        <w:tc>
          <w:tcPr>
            <w:tcW w:w="1322" w:type="dxa"/>
            <w:shd w:val="clear" w:color="auto" w:fill="auto"/>
          </w:tcPr>
          <w:p w:rsidR="00D45F27" w:rsidRPr="00827E8C" w:rsidRDefault="00D45F27" w:rsidP="005D2D1E">
            <w:pPr>
              <w:tabs>
                <w:tab w:val="left" w:pos="0"/>
              </w:tabs>
              <w:suppressAutoHyphens/>
              <w:ind w:left="-57" w:right="-57"/>
              <w:jc w:val="center"/>
              <w:rPr>
                <w:sz w:val="26"/>
                <w:szCs w:val="26"/>
              </w:rPr>
            </w:pPr>
            <w:r w:rsidRPr="00827E8C">
              <w:rPr>
                <w:sz w:val="26"/>
                <w:szCs w:val="26"/>
              </w:rPr>
              <w:t>Расчетный срок</w:t>
            </w:r>
          </w:p>
        </w:tc>
      </w:tr>
      <w:tr w:rsidR="00D45F27" w:rsidRPr="00827E8C" w:rsidTr="005D2D1E">
        <w:tc>
          <w:tcPr>
            <w:tcW w:w="675" w:type="dxa"/>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1</w:t>
            </w:r>
          </w:p>
        </w:tc>
        <w:tc>
          <w:tcPr>
            <w:tcW w:w="3544" w:type="dxa"/>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2</w:t>
            </w:r>
          </w:p>
        </w:tc>
        <w:tc>
          <w:tcPr>
            <w:tcW w:w="1418" w:type="dxa"/>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3</w:t>
            </w:r>
          </w:p>
        </w:tc>
        <w:tc>
          <w:tcPr>
            <w:tcW w:w="1451" w:type="dxa"/>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4</w:t>
            </w:r>
          </w:p>
        </w:tc>
        <w:tc>
          <w:tcPr>
            <w:tcW w:w="1321" w:type="dxa"/>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5</w:t>
            </w:r>
          </w:p>
        </w:tc>
        <w:tc>
          <w:tcPr>
            <w:tcW w:w="1322" w:type="dxa"/>
            <w:shd w:val="clear" w:color="auto" w:fill="auto"/>
          </w:tcPr>
          <w:p w:rsidR="00D45F27" w:rsidRPr="00827E8C" w:rsidRDefault="00D45F27" w:rsidP="005D2D1E">
            <w:pPr>
              <w:tabs>
                <w:tab w:val="left" w:pos="0"/>
              </w:tabs>
              <w:suppressAutoHyphens/>
              <w:jc w:val="center"/>
              <w:rPr>
                <w:sz w:val="26"/>
                <w:szCs w:val="26"/>
              </w:rPr>
            </w:pPr>
            <w:r w:rsidRPr="00827E8C">
              <w:rPr>
                <w:sz w:val="26"/>
                <w:szCs w:val="26"/>
              </w:rPr>
              <w:t>6</w:t>
            </w:r>
          </w:p>
        </w:tc>
      </w:tr>
      <w:tr w:rsidR="00D45F27" w:rsidRPr="00827E8C" w:rsidTr="005D2D1E">
        <w:tc>
          <w:tcPr>
            <w:tcW w:w="9731" w:type="dxa"/>
            <w:gridSpan w:val="6"/>
            <w:shd w:val="clear" w:color="auto" w:fill="auto"/>
          </w:tcPr>
          <w:p w:rsidR="00D45F27" w:rsidRPr="000E0F71" w:rsidRDefault="00D45F27" w:rsidP="005D2D1E">
            <w:pPr>
              <w:tabs>
                <w:tab w:val="left" w:pos="0"/>
              </w:tabs>
              <w:suppressAutoHyphens/>
              <w:spacing w:before="120" w:after="120"/>
              <w:jc w:val="center"/>
              <w:rPr>
                <w:b/>
                <w:sz w:val="26"/>
                <w:szCs w:val="26"/>
              </w:rPr>
            </w:pPr>
            <w:r w:rsidRPr="000E0F71">
              <w:rPr>
                <w:b/>
                <w:sz w:val="26"/>
                <w:szCs w:val="26"/>
              </w:rPr>
              <w:t>Улично-дорожная сеть (объекты местного значения)</w:t>
            </w:r>
          </w:p>
        </w:tc>
      </w:tr>
      <w:tr w:rsidR="00D45F27" w:rsidRPr="00827E8C" w:rsidTr="005D2D1E">
        <w:trPr>
          <w:cantSplit/>
          <w:trHeight w:val="567"/>
        </w:trPr>
        <w:tc>
          <w:tcPr>
            <w:tcW w:w="675" w:type="dxa"/>
            <w:shd w:val="clear" w:color="auto" w:fill="auto"/>
            <w:vAlign w:val="center"/>
          </w:tcPr>
          <w:p w:rsidR="00D45F27" w:rsidRPr="00827E8C" w:rsidRDefault="00D45F27" w:rsidP="005D2D1E">
            <w:pPr>
              <w:tabs>
                <w:tab w:val="left" w:pos="0"/>
              </w:tabs>
              <w:suppressAutoHyphens/>
              <w:spacing w:before="120"/>
              <w:ind w:right="-57"/>
              <w:jc w:val="center"/>
              <w:rPr>
                <w:sz w:val="26"/>
                <w:szCs w:val="26"/>
              </w:rPr>
            </w:pPr>
            <w:r>
              <w:rPr>
                <w:sz w:val="26"/>
                <w:szCs w:val="26"/>
              </w:rPr>
              <w:lastRenderedPageBreak/>
              <w:t>11</w:t>
            </w:r>
          </w:p>
        </w:tc>
        <w:tc>
          <w:tcPr>
            <w:tcW w:w="3544" w:type="dxa"/>
            <w:shd w:val="clear" w:color="auto" w:fill="auto"/>
          </w:tcPr>
          <w:p w:rsidR="00D45F27" w:rsidRPr="000E0F71" w:rsidRDefault="00D45F27" w:rsidP="005D2D1E">
            <w:pPr>
              <w:tabs>
                <w:tab w:val="left" w:pos="0"/>
              </w:tabs>
              <w:suppressAutoHyphens/>
              <w:spacing w:before="120" w:after="120"/>
              <w:jc w:val="both"/>
              <w:rPr>
                <w:sz w:val="26"/>
                <w:szCs w:val="26"/>
              </w:rPr>
            </w:pPr>
            <w:r w:rsidRPr="000E0F71">
              <w:rPr>
                <w:sz w:val="26"/>
                <w:szCs w:val="26"/>
              </w:rPr>
              <w:t>Улица и дорога местного значения</w:t>
            </w:r>
          </w:p>
        </w:tc>
        <w:tc>
          <w:tcPr>
            <w:tcW w:w="1418" w:type="dxa"/>
            <w:shd w:val="clear" w:color="auto" w:fill="auto"/>
          </w:tcPr>
          <w:p w:rsidR="00D45F27" w:rsidRPr="00827E8C" w:rsidRDefault="00D45F27" w:rsidP="005D2D1E">
            <w:pPr>
              <w:tabs>
                <w:tab w:val="left" w:pos="0"/>
              </w:tabs>
              <w:suppressAutoHyphens/>
              <w:spacing w:before="120"/>
              <w:jc w:val="center"/>
              <w:rPr>
                <w:sz w:val="26"/>
                <w:szCs w:val="26"/>
              </w:rPr>
            </w:pPr>
            <w:r w:rsidRPr="00827E8C">
              <w:rPr>
                <w:sz w:val="26"/>
                <w:szCs w:val="26"/>
              </w:rPr>
              <w:t>км</w:t>
            </w:r>
          </w:p>
        </w:tc>
        <w:tc>
          <w:tcPr>
            <w:tcW w:w="1451" w:type="dxa"/>
            <w:shd w:val="clear" w:color="auto" w:fill="auto"/>
          </w:tcPr>
          <w:p w:rsidR="00D45F27" w:rsidRPr="00827E8C" w:rsidRDefault="00D45F27" w:rsidP="005D2D1E">
            <w:pPr>
              <w:tabs>
                <w:tab w:val="left" w:pos="0"/>
              </w:tabs>
              <w:suppressAutoHyphens/>
              <w:spacing w:before="120"/>
              <w:jc w:val="center"/>
              <w:rPr>
                <w:sz w:val="26"/>
                <w:szCs w:val="26"/>
              </w:rPr>
            </w:pPr>
            <w:r>
              <w:rPr>
                <w:sz w:val="26"/>
                <w:szCs w:val="26"/>
              </w:rPr>
              <w:t>0,31</w:t>
            </w:r>
          </w:p>
        </w:tc>
        <w:tc>
          <w:tcPr>
            <w:tcW w:w="1321" w:type="dxa"/>
            <w:shd w:val="clear" w:color="auto" w:fill="auto"/>
          </w:tcPr>
          <w:p w:rsidR="00D45F27" w:rsidRPr="00827E8C" w:rsidRDefault="00D45F27" w:rsidP="005D2D1E">
            <w:pPr>
              <w:tabs>
                <w:tab w:val="left" w:pos="0"/>
              </w:tabs>
              <w:suppressAutoHyphens/>
              <w:spacing w:before="120"/>
              <w:jc w:val="center"/>
              <w:rPr>
                <w:sz w:val="26"/>
                <w:szCs w:val="26"/>
              </w:rPr>
            </w:pPr>
            <w:r>
              <w:rPr>
                <w:sz w:val="26"/>
                <w:szCs w:val="26"/>
              </w:rPr>
              <w:t>+</w:t>
            </w:r>
          </w:p>
        </w:tc>
        <w:tc>
          <w:tcPr>
            <w:tcW w:w="1322" w:type="dxa"/>
            <w:shd w:val="clear" w:color="auto" w:fill="auto"/>
          </w:tcPr>
          <w:p w:rsidR="00D45F27" w:rsidRPr="00827E8C" w:rsidRDefault="00D45F27" w:rsidP="005D2D1E">
            <w:pPr>
              <w:tabs>
                <w:tab w:val="left" w:pos="0"/>
              </w:tabs>
              <w:suppressAutoHyphens/>
              <w:spacing w:before="120"/>
              <w:jc w:val="center"/>
              <w:rPr>
                <w:sz w:val="26"/>
                <w:szCs w:val="26"/>
              </w:rPr>
            </w:pPr>
            <w:r>
              <w:rPr>
                <w:sz w:val="26"/>
                <w:szCs w:val="26"/>
              </w:rPr>
              <w:t>+</w:t>
            </w:r>
          </w:p>
        </w:tc>
      </w:tr>
      <w:tr w:rsidR="00D45F27" w:rsidRPr="00827E8C" w:rsidTr="005D2D1E">
        <w:trPr>
          <w:cantSplit/>
          <w:trHeight w:val="567"/>
        </w:trPr>
        <w:tc>
          <w:tcPr>
            <w:tcW w:w="675" w:type="dxa"/>
            <w:shd w:val="clear" w:color="auto" w:fill="auto"/>
            <w:vAlign w:val="center"/>
          </w:tcPr>
          <w:p w:rsidR="00D45F27" w:rsidRDefault="00D45F27" w:rsidP="005D2D1E">
            <w:pPr>
              <w:tabs>
                <w:tab w:val="left" w:pos="0"/>
              </w:tabs>
              <w:suppressAutoHyphens/>
              <w:spacing w:before="120"/>
              <w:ind w:right="-57"/>
              <w:jc w:val="center"/>
              <w:rPr>
                <w:sz w:val="26"/>
                <w:szCs w:val="26"/>
              </w:rPr>
            </w:pPr>
          </w:p>
        </w:tc>
        <w:tc>
          <w:tcPr>
            <w:tcW w:w="3544" w:type="dxa"/>
            <w:shd w:val="clear" w:color="auto" w:fill="auto"/>
          </w:tcPr>
          <w:p w:rsidR="00D45F27" w:rsidRPr="000E0F71" w:rsidRDefault="005D2D1E" w:rsidP="005D2D1E">
            <w:pPr>
              <w:tabs>
                <w:tab w:val="left" w:pos="0"/>
              </w:tabs>
              <w:suppressAutoHyphens/>
              <w:spacing w:before="120" w:after="120"/>
              <w:jc w:val="both"/>
              <w:rPr>
                <w:sz w:val="26"/>
                <w:szCs w:val="26"/>
              </w:rPr>
            </w:pPr>
            <w:r>
              <w:rPr>
                <w:sz w:val="26"/>
                <w:szCs w:val="26"/>
              </w:rPr>
              <w:t xml:space="preserve">Магистральная улица районного </w:t>
            </w:r>
            <w:r w:rsidR="00D45F27">
              <w:rPr>
                <w:sz w:val="26"/>
                <w:szCs w:val="26"/>
              </w:rPr>
              <w:t>значения</w:t>
            </w:r>
          </w:p>
        </w:tc>
        <w:tc>
          <w:tcPr>
            <w:tcW w:w="1418" w:type="dxa"/>
            <w:shd w:val="clear" w:color="auto" w:fill="auto"/>
          </w:tcPr>
          <w:p w:rsidR="00D45F27" w:rsidRPr="00827E8C" w:rsidRDefault="00D45F27" w:rsidP="005D2D1E">
            <w:pPr>
              <w:tabs>
                <w:tab w:val="left" w:pos="0"/>
              </w:tabs>
              <w:suppressAutoHyphens/>
              <w:spacing w:before="120"/>
              <w:jc w:val="center"/>
              <w:rPr>
                <w:sz w:val="26"/>
                <w:szCs w:val="26"/>
              </w:rPr>
            </w:pPr>
            <w:r>
              <w:rPr>
                <w:sz w:val="26"/>
                <w:szCs w:val="26"/>
              </w:rPr>
              <w:t>км</w:t>
            </w:r>
          </w:p>
        </w:tc>
        <w:tc>
          <w:tcPr>
            <w:tcW w:w="1451" w:type="dxa"/>
            <w:shd w:val="clear" w:color="auto" w:fill="auto"/>
          </w:tcPr>
          <w:p w:rsidR="00D45F27" w:rsidRDefault="00D45F27" w:rsidP="005D2D1E">
            <w:pPr>
              <w:tabs>
                <w:tab w:val="left" w:pos="0"/>
              </w:tabs>
              <w:suppressAutoHyphens/>
              <w:spacing w:before="120"/>
              <w:jc w:val="center"/>
              <w:rPr>
                <w:sz w:val="26"/>
                <w:szCs w:val="26"/>
              </w:rPr>
            </w:pPr>
            <w:r>
              <w:rPr>
                <w:sz w:val="26"/>
                <w:szCs w:val="26"/>
              </w:rPr>
              <w:t>0,16</w:t>
            </w:r>
          </w:p>
        </w:tc>
        <w:tc>
          <w:tcPr>
            <w:tcW w:w="1321" w:type="dxa"/>
            <w:shd w:val="clear" w:color="auto" w:fill="auto"/>
          </w:tcPr>
          <w:p w:rsidR="00D45F27" w:rsidRDefault="00D45F27" w:rsidP="005D2D1E">
            <w:pPr>
              <w:tabs>
                <w:tab w:val="left" w:pos="0"/>
              </w:tabs>
              <w:suppressAutoHyphens/>
              <w:spacing w:before="120"/>
              <w:jc w:val="center"/>
              <w:rPr>
                <w:sz w:val="26"/>
                <w:szCs w:val="26"/>
              </w:rPr>
            </w:pPr>
            <w:r>
              <w:rPr>
                <w:sz w:val="26"/>
                <w:szCs w:val="26"/>
              </w:rPr>
              <w:t>+</w:t>
            </w:r>
          </w:p>
        </w:tc>
        <w:tc>
          <w:tcPr>
            <w:tcW w:w="1322" w:type="dxa"/>
            <w:shd w:val="clear" w:color="auto" w:fill="auto"/>
          </w:tcPr>
          <w:p w:rsidR="00D45F27" w:rsidRDefault="00D45F27" w:rsidP="005D2D1E">
            <w:pPr>
              <w:tabs>
                <w:tab w:val="left" w:pos="0"/>
              </w:tabs>
              <w:suppressAutoHyphens/>
              <w:spacing w:before="120"/>
              <w:jc w:val="center"/>
              <w:rPr>
                <w:sz w:val="26"/>
                <w:szCs w:val="26"/>
              </w:rPr>
            </w:pPr>
            <w:r>
              <w:rPr>
                <w:sz w:val="26"/>
                <w:szCs w:val="26"/>
              </w:rPr>
              <w:t>+</w:t>
            </w:r>
          </w:p>
        </w:tc>
      </w:tr>
      <w:tr w:rsidR="00D45F27" w:rsidRPr="00827E8C" w:rsidTr="005D2D1E">
        <w:trPr>
          <w:cantSplit/>
          <w:trHeight w:val="567"/>
        </w:trPr>
        <w:tc>
          <w:tcPr>
            <w:tcW w:w="675" w:type="dxa"/>
            <w:shd w:val="clear" w:color="auto" w:fill="auto"/>
            <w:vAlign w:val="center"/>
          </w:tcPr>
          <w:p w:rsidR="00D45F27" w:rsidRDefault="00D45F27" w:rsidP="005D2D1E">
            <w:pPr>
              <w:tabs>
                <w:tab w:val="left" w:pos="0"/>
              </w:tabs>
              <w:suppressAutoHyphens/>
              <w:spacing w:before="120"/>
              <w:ind w:right="-57"/>
              <w:jc w:val="center"/>
              <w:rPr>
                <w:sz w:val="26"/>
                <w:szCs w:val="26"/>
              </w:rPr>
            </w:pPr>
          </w:p>
        </w:tc>
        <w:tc>
          <w:tcPr>
            <w:tcW w:w="3544" w:type="dxa"/>
            <w:shd w:val="clear" w:color="auto" w:fill="auto"/>
          </w:tcPr>
          <w:p w:rsidR="00D45F27" w:rsidRPr="000E0F71" w:rsidRDefault="00D45F27" w:rsidP="005D2D1E">
            <w:pPr>
              <w:tabs>
                <w:tab w:val="left" w:pos="0"/>
              </w:tabs>
              <w:suppressAutoHyphens/>
              <w:spacing w:before="120" w:after="120"/>
              <w:jc w:val="both"/>
              <w:rPr>
                <w:sz w:val="26"/>
                <w:szCs w:val="26"/>
              </w:rPr>
            </w:pPr>
            <w:r>
              <w:rPr>
                <w:sz w:val="26"/>
                <w:szCs w:val="26"/>
              </w:rPr>
              <w:t>Магистральная улица общегородского значения</w:t>
            </w:r>
          </w:p>
        </w:tc>
        <w:tc>
          <w:tcPr>
            <w:tcW w:w="1418" w:type="dxa"/>
            <w:shd w:val="clear" w:color="auto" w:fill="auto"/>
          </w:tcPr>
          <w:p w:rsidR="00D45F27" w:rsidRPr="00827E8C" w:rsidRDefault="00D45F27" w:rsidP="005D2D1E">
            <w:pPr>
              <w:tabs>
                <w:tab w:val="left" w:pos="0"/>
              </w:tabs>
              <w:suppressAutoHyphens/>
              <w:spacing w:before="120"/>
              <w:jc w:val="center"/>
              <w:rPr>
                <w:sz w:val="26"/>
                <w:szCs w:val="26"/>
              </w:rPr>
            </w:pPr>
            <w:r>
              <w:rPr>
                <w:sz w:val="26"/>
                <w:szCs w:val="26"/>
              </w:rPr>
              <w:t>км</w:t>
            </w:r>
          </w:p>
        </w:tc>
        <w:tc>
          <w:tcPr>
            <w:tcW w:w="1451" w:type="dxa"/>
            <w:shd w:val="clear" w:color="auto" w:fill="auto"/>
          </w:tcPr>
          <w:p w:rsidR="00D45F27" w:rsidRDefault="00D45F27" w:rsidP="005D2D1E">
            <w:pPr>
              <w:tabs>
                <w:tab w:val="left" w:pos="0"/>
              </w:tabs>
              <w:suppressAutoHyphens/>
              <w:spacing w:before="120"/>
              <w:jc w:val="center"/>
              <w:rPr>
                <w:sz w:val="26"/>
                <w:szCs w:val="26"/>
              </w:rPr>
            </w:pPr>
            <w:r>
              <w:rPr>
                <w:sz w:val="26"/>
                <w:szCs w:val="26"/>
              </w:rPr>
              <w:t>0,35</w:t>
            </w:r>
          </w:p>
        </w:tc>
        <w:tc>
          <w:tcPr>
            <w:tcW w:w="1321" w:type="dxa"/>
            <w:shd w:val="clear" w:color="auto" w:fill="auto"/>
          </w:tcPr>
          <w:p w:rsidR="00D45F27" w:rsidRDefault="00D45F27" w:rsidP="005D2D1E">
            <w:pPr>
              <w:tabs>
                <w:tab w:val="left" w:pos="0"/>
              </w:tabs>
              <w:suppressAutoHyphens/>
              <w:spacing w:before="120"/>
              <w:jc w:val="center"/>
              <w:rPr>
                <w:sz w:val="26"/>
                <w:szCs w:val="26"/>
              </w:rPr>
            </w:pPr>
          </w:p>
        </w:tc>
        <w:tc>
          <w:tcPr>
            <w:tcW w:w="1322" w:type="dxa"/>
            <w:shd w:val="clear" w:color="auto" w:fill="auto"/>
          </w:tcPr>
          <w:p w:rsidR="00D45F27" w:rsidRDefault="00D45F27" w:rsidP="005D2D1E">
            <w:pPr>
              <w:tabs>
                <w:tab w:val="left" w:pos="0"/>
              </w:tabs>
              <w:suppressAutoHyphens/>
              <w:spacing w:before="120"/>
              <w:jc w:val="center"/>
              <w:rPr>
                <w:sz w:val="26"/>
                <w:szCs w:val="26"/>
              </w:rPr>
            </w:pPr>
            <w:r>
              <w:rPr>
                <w:sz w:val="26"/>
                <w:szCs w:val="26"/>
              </w:rPr>
              <w:t>+</w:t>
            </w:r>
          </w:p>
        </w:tc>
      </w:tr>
    </w:tbl>
    <w:p w:rsidR="00D45F27" w:rsidRDefault="00D45F27" w:rsidP="00D45F27">
      <w:pPr>
        <w:tabs>
          <w:tab w:val="left" w:pos="0"/>
        </w:tabs>
        <w:suppressAutoHyphens/>
        <w:ind w:left="284"/>
        <w:rPr>
          <w:b/>
          <w:bCs/>
          <w:sz w:val="26"/>
          <w:szCs w:val="26"/>
        </w:rPr>
      </w:pPr>
    </w:p>
    <w:p w:rsidR="00082EDF" w:rsidRDefault="00082EDF" w:rsidP="00D45F27">
      <w:pPr>
        <w:tabs>
          <w:tab w:val="left" w:pos="0"/>
        </w:tabs>
        <w:suppressAutoHyphens/>
        <w:spacing w:line="360" w:lineRule="auto"/>
        <w:ind w:firstLine="284"/>
        <w:jc w:val="both"/>
        <w:rPr>
          <w:sz w:val="26"/>
          <w:szCs w:val="26"/>
        </w:rPr>
      </w:pPr>
    </w:p>
    <w:p w:rsidR="00D45F27" w:rsidRPr="0096763D" w:rsidRDefault="00D45F27" w:rsidP="00D45F27">
      <w:pPr>
        <w:tabs>
          <w:tab w:val="left" w:pos="0"/>
        </w:tabs>
        <w:suppressAutoHyphens/>
        <w:spacing w:line="360" w:lineRule="auto"/>
        <w:ind w:firstLine="284"/>
        <w:jc w:val="right"/>
        <w:rPr>
          <w:sz w:val="26"/>
          <w:szCs w:val="26"/>
        </w:rPr>
      </w:pPr>
      <w:r w:rsidRPr="00827E8C">
        <w:rPr>
          <w:bCs/>
          <w:spacing w:val="-2"/>
          <w:sz w:val="26"/>
          <w:szCs w:val="26"/>
        </w:rPr>
        <w:t xml:space="preserve">Таблица </w:t>
      </w:r>
      <w:r>
        <w:rPr>
          <w:bCs/>
          <w:spacing w:val="-2"/>
          <w:sz w:val="26"/>
          <w:szCs w:val="26"/>
        </w:rPr>
        <w:t>7</w:t>
      </w:r>
    </w:p>
    <w:p w:rsidR="00D45F27" w:rsidRPr="00827E8C" w:rsidRDefault="00D45F27" w:rsidP="00D45F27">
      <w:pPr>
        <w:jc w:val="center"/>
        <w:rPr>
          <w:b/>
          <w:bCs/>
          <w:spacing w:val="-2"/>
          <w:sz w:val="26"/>
          <w:szCs w:val="26"/>
        </w:rPr>
      </w:pPr>
      <w:r w:rsidRPr="00827E8C">
        <w:rPr>
          <w:b/>
          <w:bCs/>
          <w:spacing w:val="-2"/>
          <w:sz w:val="26"/>
          <w:szCs w:val="26"/>
        </w:rPr>
        <w:t xml:space="preserve">Показатели планируемого развития сетей и сооружений </w:t>
      </w:r>
    </w:p>
    <w:p w:rsidR="00D45F27" w:rsidRDefault="00D45F27" w:rsidP="00D45F27">
      <w:pPr>
        <w:spacing w:after="120"/>
        <w:jc w:val="center"/>
        <w:rPr>
          <w:b/>
          <w:bCs/>
          <w:spacing w:val="-2"/>
          <w:sz w:val="26"/>
          <w:szCs w:val="26"/>
        </w:rPr>
      </w:pPr>
      <w:r w:rsidRPr="00827E8C">
        <w:rPr>
          <w:b/>
          <w:bCs/>
          <w:spacing w:val="-2"/>
          <w:sz w:val="26"/>
          <w:szCs w:val="26"/>
        </w:rPr>
        <w:t>инженерно-технического обеспечения</w:t>
      </w:r>
    </w:p>
    <w:p w:rsidR="00D45F27" w:rsidRPr="00827E8C" w:rsidRDefault="00D45F27" w:rsidP="00D45F27">
      <w:pPr>
        <w:spacing w:after="120"/>
        <w:jc w:val="center"/>
        <w:rPr>
          <w:b/>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1"/>
        <w:gridCol w:w="1275"/>
        <w:gridCol w:w="1134"/>
        <w:gridCol w:w="993"/>
        <w:gridCol w:w="921"/>
        <w:gridCol w:w="921"/>
      </w:tblGrid>
      <w:tr w:rsidR="00D45F27" w:rsidRPr="00827E8C" w:rsidTr="005D2D1E">
        <w:trPr>
          <w:cantSplit/>
          <w:trHeight w:val="770"/>
        </w:trPr>
        <w:tc>
          <w:tcPr>
            <w:tcW w:w="568" w:type="dxa"/>
            <w:vMerge w:val="restart"/>
            <w:vAlign w:val="center"/>
          </w:tcPr>
          <w:p w:rsidR="00D45F27" w:rsidRPr="00827E8C" w:rsidRDefault="00D45F27" w:rsidP="005D2D1E">
            <w:pPr>
              <w:shd w:val="clear" w:color="auto" w:fill="FFFFFF"/>
              <w:jc w:val="center"/>
              <w:rPr>
                <w:sz w:val="26"/>
                <w:szCs w:val="26"/>
              </w:rPr>
            </w:pPr>
            <w:r w:rsidRPr="00827E8C">
              <w:rPr>
                <w:sz w:val="26"/>
                <w:szCs w:val="26"/>
              </w:rPr>
              <w:t>№ п/п</w:t>
            </w:r>
          </w:p>
        </w:tc>
        <w:tc>
          <w:tcPr>
            <w:tcW w:w="4111" w:type="dxa"/>
            <w:vMerge w:val="restart"/>
            <w:vAlign w:val="center"/>
          </w:tcPr>
          <w:p w:rsidR="00D45F27" w:rsidRPr="00827E8C" w:rsidRDefault="00D45F27" w:rsidP="005D2D1E">
            <w:pPr>
              <w:shd w:val="clear" w:color="auto" w:fill="FFFFFF"/>
              <w:jc w:val="center"/>
              <w:rPr>
                <w:sz w:val="26"/>
                <w:szCs w:val="26"/>
              </w:rPr>
            </w:pPr>
            <w:r w:rsidRPr="00827E8C">
              <w:rPr>
                <w:bCs/>
                <w:spacing w:val="-2"/>
                <w:sz w:val="26"/>
                <w:szCs w:val="26"/>
              </w:rPr>
              <w:t xml:space="preserve">Наименование мероприятия </w:t>
            </w:r>
          </w:p>
        </w:tc>
        <w:tc>
          <w:tcPr>
            <w:tcW w:w="1275" w:type="dxa"/>
            <w:vMerge w:val="restart"/>
            <w:vAlign w:val="center"/>
          </w:tcPr>
          <w:p w:rsidR="00D45F27" w:rsidRPr="00827E8C" w:rsidRDefault="00D45F27" w:rsidP="005D2D1E">
            <w:pPr>
              <w:shd w:val="clear" w:color="auto" w:fill="FFFFFF"/>
              <w:ind w:left="-57" w:right="-57"/>
              <w:jc w:val="center"/>
              <w:rPr>
                <w:spacing w:val="-3"/>
                <w:sz w:val="26"/>
                <w:szCs w:val="26"/>
              </w:rPr>
            </w:pPr>
            <w:r w:rsidRPr="00827E8C">
              <w:rPr>
                <w:spacing w:val="-3"/>
                <w:sz w:val="26"/>
                <w:szCs w:val="26"/>
              </w:rPr>
              <w:t>Единицы</w:t>
            </w:r>
          </w:p>
          <w:p w:rsidR="00D45F27" w:rsidRPr="00827E8C" w:rsidRDefault="00D45F27" w:rsidP="005D2D1E">
            <w:pPr>
              <w:shd w:val="clear" w:color="auto" w:fill="FFFFFF"/>
              <w:ind w:left="-57" w:right="-57"/>
              <w:jc w:val="center"/>
              <w:rPr>
                <w:sz w:val="26"/>
                <w:szCs w:val="26"/>
              </w:rPr>
            </w:pPr>
            <w:r w:rsidRPr="00827E8C">
              <w:rPr>
                <w:spacing w:val="-3"/>
                <w:sz w:val="26"/>
                <w:szCs w:val="26"/>
              </w:rPr>
              <w:t>измерения</w:t>
            </w:r>
          </w:p>
        </w:tc>
        <w:tc>
          <w:tcPr>
            <w:tcW w:w="1134" w:type="dxa"/>
            <w:vMerge w:val="restart"/>
            <w:vAlign w:val="center"/>
          </w:tcPr>
          <w:p w:rsidR="00D45F27" w:rsidRPr="00827E8C" w:rsidRDefault="00D45F27" w:rsidP="005D2D1E">
            <w:pPr>
              <w:shd w:val="clear" w:color="auto" w:fill="FFFFFF"/>
              <w:jc w:val="center"/>
              <w:rPr>
                <w:spacing w:val="-3"/>
                <w:sz w:val="26"/>
                <w:szCs w:val="26"/>
              </w:rPr>
            </w:pPr>
            <w:proofErr w:type="gramStart"/>
            <w:r w:rsidRPr="00827E8C">
              <w:rPr>
                <w:spacing w:val="-3"/>
                <w:sz w:val="26"/>
                <w:szCs w:val="26"/>
              </w:rPr>
              <w:t>Показа-</w:t>
            </w:r>
            <w:proofErr w:type="spellStart"/>
            <w:r w:rsidRPr="00827E8C">
              <w:rPr>
                <w:spacing w:val="-3"/>
                <w:sz w:val="26"/>
                <w:szCs w:val="26"/>
              </w:rPr>
              <w:t>тели</w:t>
            </w:r>
            <w:proofErr w:type="spellEnd"/>
            <w:proofErr w:type="gramEnd"/>
          </w:p>
        </w:tc>
        <w:tc>
          <w:tcPr>
            <w:tcW w:w="993" w:type="dxa"/>
            <w:vMerge w:val="restart"/>
            <w:vAlign w:val="center"/>
          </w:tcPr>
          <w:p w:rsidR="00D45F27" w:rsidRPr="00827E8C" w:rsidRDefault="00D45F27" w:rsidP="005D2D1E">
            <w:pPr>
              <w:shd w:val="clear" w:color="auto" w:fill="FFFFFF"/>
              <w:ind w:left="-57" w:right="-57"/>
              <w:jc w:val="center"/>
              <w:rPr>
                <w:spacing w:val="-3"/>
                <w:sz w:val="26"/>
                <w:szCs w:val="26"/>
              </w:rPr>
            </w:pPr>
            <w:r w:rsidRPr="00827E8C">
              <w:rPr>
                <w:spacing w:val="-3"/>
                <w:sz w:val="26"/>
                <w:szCs w:val="26"/>
              </w:rPr>
              <w:t>№ участка на плане</w:t>
            </w:r>
          </w:p>
        </w:tc>
        <w:tc>
          <w:tcPr>
            <w:tcW w:w="1842" w:type="dxa"/>
            <w:gridSpan w:val="2"/>
            <w:vAlign w:val="center"/>
          </w:tcPr>
          <w:p w:rsidR="00D45F27" w:rsidRPr="00827E8C" w:rsidRDefault="00D45F27" w:rsidP="005D2D1E">
            <w:pPr>
              <w:shd w:val="clear" w:color="auto" w:fill="FFFFFF"/>
              <w:jc w:val="center"/>
              <w:rPr>
                <w:spacing w:val="-3"/>
                <w:sz w:val="26"/>
                <w:szCs w:val="26"/>
              </w:rPr>
            </w:pPr>
            <w:r w:rsidRPr="00827E8C">
              <w:rPr>
                <w:spacing w:val="-3"/>
                <w:sz w:val="26"/>
                <w:szCs w:val="26"/>
              </w:rPr>
              <w:t>Этапы реализации</w:t>
            </w:r>
          </w:p>
        </w:tc>
      </w:tr>
      <w:tr w:rsidR="00D45F27" w:rsidRPr="00827E8C" w:rsidTr="005D2D1E">
        <w:trPr>
          <w:cantSplit/>
          <w:trHeight w:val="450"/>
        </w:trPr>
        <w:tc>
          <w:tcPr>
            <w:tcW w:w="568" w:type="dxa"/>
            <w:vMerge/>
            <w:vAlign w:val="center"/>
          </w:tcPr>
          <w:p w:rsidR="00D45F27" w:rsidRPr="00827E8C" w:rsidRDefault="00D45F27" w:rsidP="005D2D1E">
            <w:pPr>
              <w:shd w:val="clear" w:color="auto" w:fill="FFFFFF"/>
              <w:jc w:val="center"/>
              <w:rPr>
                <w:sz w:val="26"/>
                <w:szCs w:val="26"/>
              </w:rPr>
            </w:pPr>
          </w:p>
        </w:tc>
        <w:tc>
          <w:tcPr>
            <w:tcW w:w="4111" w:type="dxa"/>
            <w:vMerge/>
            <w:vAlign w:val="center"/>
          </w:tcPr>
          <w:p w:rsidR="00D45F27" w:rsidRPr="00827E8C" w:rsidRDefault="00D45F27" w:rsidP="005D2D1E">
            <w:pPr>
              <w:shd w:val="clear" w:color="auto" w:fill="FFFFFF"/>
              <w:jc w:val="center"/>
              <w:rPr>
                <w:bCs/>
                <w:spacing w:val="-2"/>
                <w:sz w:val="26"/>
                <w:szCs w:val="26"/>
              </w:rPr>
            </w:pPr>
          </w:p>
        </w:tc>
        <w:tc>
          <w:tcPr>
            <w:tcW w:w="1275" w:type="dxa"/>
            <w:vMerge/>
            <w:vAlign w:val="center"/>
          </w:tcPr>
          <w:p w:rsidR="00D45F27" w:rsidRPr="00827E8C" w:rsidRDefault="00D45F27" w:rsidP="005D2D1E">
            <w:pPr>
              <w:shd w:val="clear" w:color="auto" w:fill="FFFFFF"/>
              <w:jc w:val="center"/>
              <w:rPr>
                <w:spacing w:val="-3"/>
                <w:sz w:val="26"/>
                <w:szCs w:val="26"/>
              </w:rPr>
            </w:pPr>
          </w:p>
        </w:tc>
        <w:tc>
          <w:tcPr>
            <w:tcW w:w="1134" w:type="dxa"/>
            <w:vMerge/>
            <w:vAlign w:val="center"/>
          </w:tcPr>
          <w:p w:rsidR="00D45F27" w:rsidRPr="00827E8C" w:rsidRDefault="00D45F27" w:rsidP="005D2D1E">
            <w:pPr>
              <w:shd w:val="clear" w:color="auto" w:fill="FFFFFF"/>
              <w:jc w:val="center"/>
              <w:rPr>
                <w:spacing w:val="-3"/>
                <w:sz w:val="26"/>
                <w:szCs w:val="26"/>
              </w:rPr>
            </w:pPr>
          </w:p>
        </w:tc>
        <w:tc>
          <w:tcPr>
            <w:tcW w:w="993" w:type="dxa"/>
            <w:vMerge/>
            <w:vAlign w:val="center"/>
          </w:tcPr>
          <w:p w:rsidR="00D45F27" w:rsidRPr="00827E8C" w:rsidRDefault="00D45F27" w:rsidP="005D2D1E">
            <w:pPr>
              <w:shd w:val="clear" w:color="auto" w:fill="FFFFFF"/>
              <w:jc w:val="center"/>
              <w:rPr>
                <w:spacing w:val="-3"/>
                <w:sz w:val="26"/>
                <w:szCs w:val="26"/>
              </w:rPr>
            </w:pPr>
          </w:p>
        </w:tc>
        <w:tc>
          <w:tcPr>
            <w:tcW w:w="921" w:type="dxa"/>
            <w:vAlign w:val="center"/>
          </w:tcPr>
          <w:p w:rsidR="00D45F27" w:rsidRPr="00827E8C" w:rsidRDefault="00D45F27" w:rsidP="005D2D1E">
            <w:pPr>
              <w:shd w:val="clear" w:color="auto" w:fill="FFFFFF"/>
              <w:jc w:val="center"/>
              <w:rPr>
                <w:spacing w:val="-3"/>
                <w:sz w:val="26"/>
                <w:szCs w:val="26"/>
              </w:rPr>
            </w:pPr>
            <w:r w:rsidRPr="00827E8C">
              <w:rPr>
                <w:spacing w:val="-3"/>
                <w:sz w:val="26"/>
                <w:szCs w:val="26"/>
                <w:lang w:val="en-US"/>
              </w:rPr>
              <w:t xml:space="preserve">I </w:t>
            </w:r>
            <w:r w:rsidRPr="00827E8C">
              <w:rPr>
                <w:spacing w:val="-3"/>
                <w:sz w:val="26"/>
                <w:szCs w:val="26"/>
              </w:rPr>
              <w:t>этап</w:t>
            </w:r>
          </w:p>
        </w:tc>
        <w:tc>
          <w:tcPr>
            <w:tcW w:w="921" w:type="dxa"/>
            <w:vAlign w:val="center"/>
          </w:tcPr>
          <w:p w:rsidR="00D45F27" w:rsidRPr="00827E8C" w:rsidRDefault="00D45F27" w:rsidP="005D2D1E">
            <w:pPr>
              <w:shd w:val="clear" w:color="auto" w:fill="FFFFFF"/>
              <w:jc w:val="center"/>
              <w:rPr>
                <w:spacing w:val="-3"/>
                <w:sz w:val="26"/>
                <w:szCs w:val="26"/>
              </w:rPr>
            </w:pPr>
            <w:r w:rsidRPr="00827E8C">
              <w:rPr>
                <w:spacing w:val="-3"/>
                <w:sz w:val="26"/>
                <w:szCs w:val="26"/>
                <w:lang w:val="en-US"/>
              </w:rPr>
              <w:t xml:space="preserve">II </w:t>
            </w:r>
            <w:r w:rsidRPr="00827E8C">
              <w:rPr>
                <w:spacing w:val="-3"/>
                <w:sz w:val="26"/>
                <w:szCs w:val="26"/>
              </w:rPr>
              <w:t>этап</w:t>
            </w:r>
          </w:p>
        </w:tc>
      </w:tr>
      <w:tr w:rsidR="00D45F27" w:rsidRPr="00827E8C" w:rsidTr="005D2D1E">
        <w:trPr>
          <w:cantSplit/>
          <w:trHeight w:val="495"/>
        </w:trPr>
        <w:tc>
          <w:tcPr>
            <w:tcW w:w="9923" w:type="dxa"/>
            <w:gridSpan w:val="7"/>
            <w:vAlign w:val="center"/>
          </w:tcPr>
          <w:p w:rsidR="00D45F27" w:rsidRPr="00827E8C" w:rsidRDefault="00D45F27" w:rsidP="005D2D1E">
            <w:pPr>
              <w:jc w:val="center"/>
              <w:rPr>
                <w:b/>
                <w:bCs/>
                <w:spacing w:val="-3"/>
                <w:sz w:val="26"/>
                <w:szCs w:val="26"/>
              </w:rPr>
            </w:pPr>
            <w:r w:rsidRPr="00827E8C">
              <w:rPr>
                <w:b/>
                <w:bCs/>
                <w:spacing w:val="-3"/>
                <w:sz w:val="26"/>
                <w:szCs w:val="26"/>
              </w:rPr>
              <w:t>Водоснабжение</w:t>
            </w:r>
          </w:p>
        </w:tc>
      </w:tr>
      <w:tr w:rsidR="00D45F27" w:rsidRPr="00827E8C" w:rsidTr="005D2D1E">
        <w:trPr>
          <w:cantSplit/>
        </w:trPr>
        <w:tc>
          <w:tcPr>
            <w:tcW w:w="568" w:type="dxa"/>
          </w:tcPr>
          <w:p w:rsidR="00D45F27" w:rsidRPr="00827E8C" w:rsidRDefault="00D45F27" w:rsidP="005D2D1E">
            <w:pPr>
              <w:jc w:val="center"/>
              <w:rPr>
                <w:sz w:val="26"/>
                <w:szCs w:val="26"/>
              </w:rPr>
            </w:pPr>
            <w:r w:rsidRPr="00827E8C">
              <w:rPr>
                <w:sz w:val="26"/>
                <w:szCs w:val="26"/>
              </w:rPr>
              <w:t>1</w:t>
            </w:r>
          </w:p>
        </w:tc>
        <w:tc>
          <w:tcPr>
            <w:tcW w:w="4111" w:type="dxa"/>
          </w:tcPr>
          <w:p w:rsidR="00D45F27" w:rsidRPr="00827E8C" w:rsidRDefault="00D45F27" w:rsidP="005D2D1E">
            <w:pPr>
              <w:tabs>
                <w:tab w:val="left" w:pos="14500"/>
              </w:tabs>
              <w:rPr>
                <w:sz w:val="26"/>
                <w:szCs w:val="26"/>
              </w:rPr>
            </w:pPr>
            <w:r w:rsidRPr="00827E8C">
              <w:rPr>
                <w:sz w:val="26"/>
                <w:szCs w:val="26"/>
              </w:rPr>
              <w:t xml:space="preserve">Обеспечение расчетных </w:t>
            </w:r>
            <w:r>
              <w:rPr>
                <w:sz w:val="26"/>
                <w:szCs w:val="26"/>
              </w:rPr>
              <w:t>показателей водопотребления на т</w:t>
            </w:r>
            <w:r w:rsidRPr="00827E8C">
              <w:rPr>
                <w:sz w:val="26"/>
                <w:szCs w:val="26"/>
              </w:rPr>
              <w:t>ерритории</w:t>
            </w:r>
          </w:p>
        </w:tc>
        <w:tc>
          <w:tcPr>
            <w:tcW w:w="1275" w:type="dxa"/>
          </w:tcPr>
          <w:p w:rsidR="00D45F27" w:rsidRPr="00827E8C" w:rsidRDefault="00D45F27" w:rsidP="005D2D1E">
            <w:pPr>
              <w:shd w:val="clear" w:color="auto" w:fill="FFFFFF"/>
              <w:jc w:val="center"/>
              <w:rPr>
                <w:sz w:val="26"/>
                <w:szCs w:val="26"/>
              </w:rPr>
            </w:pPr>
            <w:proofErr w:type="spellStart"/>
            <w:r w:rsidRPr="00827E8C">
              <w:rPr>
                <w:sz w:val="26"/>
                <w:szCs w:val="26"/>
              </w:rPr>
              <w:t>куб.м</w:t>
            </w:r>
            <w:proofErr w:type="spellEnd"/>
            <w:r w:rsidRPr="00827E8C">
              <w:rPr>
                <w:sz w:val="26"/>
                <w:szCs w:val="26"/>
              </w:rPr>
              <w:t>/</w:t>
            </w:r>
            <w:proofErr w:type="spellStart"/>
            <w:r w:rsidRPr="00827E8C">
              <w:rPr>
                <w:sz w:val="26"/>
                <w:szCs w:val="26"/>
              </w:rPr>
              <w:t>сут</w:t>
            </w:r>
            <w:proofErr w:type="spellEnd"/>
          </w:p>
        </w:tc>
        <w:tc>
          <w:tcPr>
            <w:tcW w:w="1134" w:type="dxa"/>
          </w:tcPr>
          <w:p w:rsidR="00D45F27" w:rsidRPr="00827E8C" w:rsidRDefault="00D45F27" w:rsidP="005D2D1E">
            <w:pPr>
              <w:jc w:val="center"/>
              <w:rPr>
                <w:sz w:val="26"/>
                <w:szCs w:val="26"/>
              </w:rPr>
            </w:pPr>
            <w:r>
              <w:rPr>
                <w:sz w:val="26"/>
                <w:szCs w:val="26"/>
              </w:rPr>
              <w:t>56,2</w:t>
            </w:r>
          </w:p>
        </w:tc>
        <w:tc>
          <w:tcPr>
            <w:tcW w:w="993" w:type="dxa"/>
          </w:tcPr>
          <w:p w:rsidR="00D45F27" w:rsidRPr="00827E8C" w:rsidRDefault="00D45F27" w:rsidP="005D2D1E">
            <w:pPr>
              <w:jc w:val="center"/>
              <w:rPr>
                <w:sz w:val="26"/>
                <w:szCs w:val="26"/>
              </w:rPr>
            </w:pPr>
            <w:r w:rsidRPr="00827E8C">
              <w:rPr>
                <w:sz w:val="26"/>
                <w:szCs w:val="26"/>
              </w:rPr>
              <w:t>-</w:t>
            </w:r>
          </w:p>
        </w:tc>
        <w:tc>
          <w:tcPr>
            <w:tcW w:w="921" w:type="dxa"/>
          </w:tcPr>
          <w:p w:rsidR="00D45F27" w:rsidRPr="00827E8C" w:rsidRDefault="00D45F27" w:rsidP="005D2D1E">
            <w:pPr>
              <w:jc w:val="center"/>
              <w:rPr>
                <w:sz w:val="26"/>
                <w:szCs w:val="26"/>
              </w:rPr>
            </w:pPr>
            <w:r w:rsidRPr="00827E8C">
              <w:rPr>
                <w:sz w:val="26"/>
                <w:szCs w:val="26"/>
              </w:rPr>
              <w:t>+</w:t>
            </w:r>
          </w:p>
        </w:tc>
        <w:tc>
          <w:tcPr>
            <w:tcW w:w="921" w:type="dxa"/>
          </w:tcPr>
          <w:p w:rsidR="00D45F27" w:rsidRPr="00827E8C" w:rsidRDefault="00D45F27" w:rsidP="005D2D1E">
            <w:pPr>
              <w:jc w:val="center"/>
              <w:rPr>
                <w:sz w:val="26"/>
                <w:szCs w:val="26"/>
              </w:rPr>
            </w:pPr>
            <w:r w:rsidRPr="00827E8C">
              <w:rPr>
                <w:sz w:val="26"/>
                <w:szCs w:val="26"/>
              </w:rPr>
              <w:t>+</w:t>
            </w:r>
          </w:p>
        </w:tc>
      </w:tr>
      <w:tr w:rsidR="00D45F27" w:rsidRPr="00827E8C" w:rsidTr="005D2D1E">
        <w:trPr>
          <w:cantSplit/>
        </w:trPr>
        <w:tc>
          <w:tcPr>
            <w:tcW w:w="568" w:type="dxa"/>
          </w:tcPr>
          <w:p w:rsidR="00D45F27" w:rsidRPr="00827E8C" w:rsidRDefault="00D45F27" w:rsidP="005D2D1E">
            <w:pPr>
              <w:jc w:val="center"/>
              <w:rPr>
                <w:sz w:val="26"/>
                <w:szCs w:val="26"/>
              </w:rPr>
            </w:pPr>
            <w:r>
              <w:rPr>
                <w:sz w:val="26"/>
                <w:szCs w:val="26"/>
              </w:rPr>
              <w:t>2</w:t>
            </w:r>
          </w:p>
        </w:tc>
        <w:tc>
          <w:tcPr>
            <w:tcW w:w="4111" w:type="dxa"/>
          </w:tcPr>
          <w:p w:rsidR="00D45F27" w:rsidRPr="00827E8C" w:rsidRDefault="00D45F27" w:rsidP="005D2D1E">
            <w:pPr>
              <w:shd w:val="clear" w:color="auto" w:fill="FFFFFF"/>
              <w:ind w:hanging="5"/>
              <w:rPr>
                <w:sz w:val="26"/>
                <w:szCs w:val="26"/>
              </w:rPr>
            </w:pPr>
            <w:r w:rsidRPr="00827E8C">
              <w:rPr>
                <w:sz w:val="26"/>
                <w:szCs w:val="26"/>
              </w:rPr>
              <w:t>Устройст</w:t>
            </w:r>
            <w:r>
              <w:rPr>
                <w:sz w:val="26"/>
                <w:szCs w:val="26"/>
              </w:rPr>
              <w:t xml:space="preserve">во водопроводных вводов 2 </w:t>
            </w:r>
            <w:proofErr w:type="spellStart"/>
            <w:r>
              <w:rPr>
                <w:sz w:val="26"/>
                <w:szCs w:val="26"/>
              </w:rPr>
              <w:t>Ду</w:t>
            </w:r>
            <w:proofErr w:type="spellEnd"/>
            <w:r>
              <w:rPr>
                <w:sz w:val="26"/>
                <w:szCs w:val="26"/>
              </w:rPr>
              <w:t xml:space="preserve"> = 10</w:t>
            </w:r>
            <w:r w:rsidRPr="00827E8C">
              <w:rPr>
                <w:sz w:val="26"/>
                <w:szCs w:val="26"/>
              </w:rPr>
              <w:t>0 мм</w:t>
            </w:r>
          </w:p>
        </w:tc>
        <w:tc>
          <w:tcPr>
            <w:tcW w:w="1275" w:type="dxa"/>
          </w:tcPr>
          <w:p w:rsidR="00D45F27" w:rsidRPr="00827E8C" w:rsidRDefault="00D45F27" w:rsidP="005D2D1E">
            <w:pPr>
              <w:jc w:val="center"/>
              <w:rPr>
                <w:sz w:val="26"/>
                <w:szCs w:val="26"/>
              </w:rPr>
            </w:pPr>
            <w:r w:rsidRPr="00827E8C">
              <w:rPr>
                <w:sz w:val="26"/>
                <w:szCs w:val="26"/>
              </w:rPr>
              <w:t>км</w:t>
            </w:r>
          </w:p>
        </w:tc>
        <w:tc>
          <w:tcPr>
            <w:tcW w:w="1134" w:type="dxa"/>
          </w:tcPr>
          <w:p w:rsidR="00D45F27" w:rsidRPr="00827E8C" w:rsidRDefault="00D45F27" w:rsidP="005D2D1E">
            <w:pPr>
              <w:jc w:val="center"/>
              <w:rPr>
                <w:sz w:val="26"/>
                <w:szCs w:val="26"/>
              </w:rPr>
            </w:pPr>
            <w:r>
              <w:rPr>
                <w:sz w:val="26"/>
                <w:szCs w:val="26"/>
              </w:rPr>
              <w:t>0,7</w:t>
            </w:r>
          </w:p>
        </w:tc>
        <w:tc>
          <w:tcPr>
            <w:tcW w:w="993" w:type="dxa"/>
          </w:tcPr>
          <w:p w:rsidR="00D45F27" w:rsidRPr="00827E8C" w:rsidRDefault="00D45F27" w:rsidP="005D2D1E">
            <w:pPr>
              <w:jc w:val="center"/>
              <w:rPr>
                <w:sz w:val="26"/>
                <w:szCs w:val="26"/>
              </w:rPr>
            </w:pPr>
            <w:r w:rsidRPr="00827E8C">
              <w:rPr>
                <w:sz w:val="26"/>
                <w:szCs w:val="26"/>
              </w:rPr>
              <w:t>-</w:t>
            </w:r>
          </w:p>
        </w:tc>
        <w:tc>
          <w:tcPr>
            <w:tcW w:w="921" w:type="dxa"/>
          </w:tcPr>
          <w:p w:rsidR="00D45F27" w:rsidRPr="00827E8C" w:rsidRDefault="00D45F27" w:rsidP="005D2D1E">
            <w:pPr>
              <w:jc w:val="center"/>
              <w:rPr>
                <w:sz w:val="26"/>
                <w:szCs w:val="26"/>
              </w:rPr>
            </w:pPr>
            <w:r w:rsidRPr="00827E8C">
              <w:rPr>
                <w:sz w:val="26"/>
                <w:szCs w:val="26"/>
              </w:rPr>
              <w:t>+</w:t>
            </w:r>
          </w:p>
        </w:tc>
        <w:tc>
          <w:tcPr>
            <w:tcW w:w="921" w:type="dxa"/>
          </w:tcPr>
          <w:p w:rsidR="00D45F27" w:rsidRPr="00827E8C" w:rsidRDefault="00D45F27" w:rsidP="005D2D1E">
            <w:pPr>
              <w:jc w:val="center"/>
              <w:rPr>
                <w:sz w:val="26"/>
                <w:szCs w:val="26"/>
              </w:rPr>
            </w:pPr>
            <w:r w:rsidRPr="00827E8C">
              <w:rPr>
                <w:sz w:val="26"/>
                <w:szCs w:val="26"/>
              </w:rPr>
              <w:t>+</w:t>
            </w:r>
          </w:p>
        </w:tc>
      </w:tr>
      <w:tr w:rsidR="00D45F27" w:rsidRPr="00827E8C" w:rsidTr="005D2D1E">
        <w:trPr>
          <w:cantSplit/>
        </w:trPr>
        <w:tc>
          <w:tcPr>
            <w:tcW w:w="9923" w:type="dxa"/>
            <w:gridSpan w:val="7"/>
          </w:tcPr>
          <w:p w:rsidR="00D45F27" w:rsidRPr="00827E8C" w:rsidRDefault="00D45F27" w:rsidP="005D2D1E">
            <w:pPr>
              <w:shd w:val="clear" w:color="auto" w:fill="FFFFFF"/>
              <w:spacing w:before="120" w:after="120"/>
              <w:jc w:val="center"/>
              <w:rPr>
                <w:b/>
                <w:bCs/>
                <w:spacing w:val="-3"/>
                <w:sz w:val="26"/>
                <w:szCs w:val="26"/>
              </w:rPr>
            </w:pPr>
            <w:r w:rsidRPr="00827E8C">
              <w:rPr>
                <w:b/>
                <w:bCs/>
                <w:spacing w:val="-3"/>
                <w:sz w:val="26"/>
                <w:szCs w:val="26"/>
              </w:rPr>
              <w:t>Водоотведение</w:t>
            </w:r>
          </w:p>
        </w:tc>
      </w:tr>
      <w:tr w:rsidR="00D45F27" w:rsidRPr="00827E8C" w:rsidTr="005D2D1E">
        <w:trPr>
          <w:cantSplit/>
        </w:trPr>
        <w:tc>
          <w:tcPr>
            <w:tcW w:w="568" w:type="dxa"/>
          </w:tcPr>
          <w:p w:rsidR="00D45F27" w:rsidRPr="00827E8C" w:rsidRDefault="00D45F27" w:rsidP="005D2D1E">
            <w:pPr>
              <w:jc w:val="center"/>
              <w:rPr>
                <w:sz w:val="26"/>
                <w:szCs w:val="26"/>
              </w:rPr>
            </w:pPr>
            <w:r>
              <w:rPr>
                <w:sz w:val="26"/>
                <w:szCs w:val="26"/>
              </w:rPr>
              <w:t>3</w:t>
            </w:r>
          </w:p>
        </w:tc>
        <w:tc>
          <w:tcPr>
            <w:tcW w:w="4111" w:type="dxa"/>
          </w:tcPr>
          <w:p w:rsidR="00D45F27" w:rsidRPr="00827E8C" w:rsidRDefault="00D45F27" w:rsidP="005D2D1E">
            <w:pPr>
              <w:tabs>
                <w:tab w:val="left" w:pos="14500"/>
              </w:tabs>
              <w:rPr>
                <w:sz w:val="26"/>
                <w:szCs w:val="26"/>
              </w:rPr>
            </w:pPr>
            <w:r w:rsidRPr="00827E8C">
              <w:rPr>
                <w:sz w:val="26"/>
                <w:szCs w:val="26"/>
              </w:rPr>
              <w:t xml:space="preserve">Обеспечение расчетных показателей водоотведения на </w:t>
            </w:r>
            <w:r>
              <w:rPr>
                <w:sz w:val="26"/>
                <w:szCs w:val="26"/>
              </w:rPr>
              <w:t>т</w:t>
            </w:r>
            <w:r w:rsidRPr="00827E8C">
              <w:rPr>
                <w:sz w:val="26"/>
                <w:szCs w:val="26"/>
              </w:rPr>
              <w:t>ерритории</w:t>
            </w:r>
          </w:p>
        </w:tc>
        <w:tc>
          <w:tcPr>
            <w:tcW w:w="1275" w:type="dxa"/>
          </w:tcPr>
          <w:p w:rsidR="00D45F27" w:rsidRPr="00827E8C" w:rsidRDefault="00D45F27" w:rsidP="005D2D1E">
            <w:pPr>
              <w:shd w:val="clear" w:color="auto" w:fill="FFFFFF"/>
              <w:jc w:val="center"/>
              <w:rPr>
                <w:sz w:val="26"/>
                <w:szCs w:val="26"/>
              </w:rPr>
            </w:pPr>
            <w:proofErr w:type="spellStart"/>
            <w:r w:rsidRPr="00827E8C">
              <w:rPr>
                <w:sz w:val="26"/>
                <w:szCs w:val="26"/>
              </w:rPr>
              <w:t>куб.м</w:t>
            </w:r>
            <w:proofErr w:type="spellEnd"/>
            <w:r w:rsidRPr="00827E8C">
              <w:rPr>
                <w:sz w:val="26"/>
                <w:szCs w:val="26"/>
              </w:rPr>
              <w:t>/</w:t>
            </w:r>
            <w:proofErr w:type="spellStart"/>
            <w:r w:rsidRPr="00827E8C">
              <w:rPr>
                <w:sz w:val="26"/>
                <w:szCs w:val="26"/>
              </w:rPr>
              <w:t>сут</w:t>
            </w:r>
            <w:proofErr w:type="spellEnd"/>
          </w:p>
        </w:tc>
        <w:tc>
          <w:tcPr>
            <w:tcW w:w="1134" w:type="dxa"/>
          </w:tcPr>
          <w:p w:rsidR="00D45F27" w:rsidRPr="00827E8C" w:rsidRDefault="00D45F27" w:rsidP="005D2D1E">
            <w:pPr>
              <w:jc w:val="center"/>
              <w:rPr>
                <w:sz w:val="26"/>
                <w:szCs w:val="26"/>
              </w:rPr>
            </w:pPr>
            <w:r>
              <w:rPr>
                <w:sz w:val="26"/>
                <w:szCs w:val="26"/>
              </w:rPr>
              <w:t>35,0</w:t>
            </w:r>
          </w:p>
        </w:tc>
        <w:tc>
          <w:tcPr>
            <w:tcW w:w="993" w:type="dxa"/>
          </w:tcPr>
          <w:p w:rsidR="00D45F27" w:rsidRPr="00827E8C" w:rsidRDefault="00D45F27" w:rsidP="005D2D1E">
            <w:pPr>
              <w:jc w:val="center"/>
              <w:rPr>
                <w:sz w:val="26"/>
                <w:szCs w:val="26"/>
              </w:rPr>
            </w:pPr>
            <w:r w:rsidRPr="00827E8C">
              <w:rPr>
                <w:sz w:val="26"/>
                <w:szCs w:val="26"/>
              </w:rPr>
              <w:t>-</w:t>
            </w:r>
          </w:p>
        </w:tc>
        <w:tc>
          <w:tcPr>
            <w:tcW w:w="921" w:type="dxa"/>
          </w:tcPr>
          <w:p w:rsidR="00D45F27" w:rsidRPr="00827E8C" w:rsidRDefault="00D45F27" w:rsidP="005D2D1E">
            <w:pPr>
              <w:jc w:val="center"/>
              <w:rPr>
                <w:sz w:val="26"/>
                <w:szCs w:val="26"/>
              </w:rPr>
            </w:pPr>
            <w:r w:rsidRPr="00827E8C">
              <w:rPr>
                <w:sz w:val="26"/>
                <w:szCs w:val="26"/>
              </w:rPr>
              <w:t>+</w:t>
            </w:r>
          </w:p>
        </w:tc>
        <w:tc>
          <w:tcPr>
            <w:tcW w:w="921" w:type="dxa"/>
          </w:tcPr>
          <w:p w:rsidR="00D45F27" w:rsidRPr="00827E8C" w:rsidRDefault="00D45F27" w:rsidP="005D2D1E">
            <w:pPr>
              <w:jc w:val="center"/>
              <w:rPr>
                <w:sz w:val="26"/>
                <w:szCs w:val="26"/>
              </w:rPr>
            </w:pPr>
            <w:r w:rsidRPr="00827E8C">
              <w:rPr>
                <w:sz w:val="26"/>
                <w:szCs w:val="26"/>
              </w:rPr>
              <w:t>+</w:t>
            </w:r>
          </w:p>
        </w:tc>
      </w:tr>
      <w:tr w:rsidR="00D45F27" w:rsidRPr="00827E8C" w:rsidTr="005D2D1E">
        <w:trPr>
          <w:cantSplit/>
        </w:trPr>
        <w:tc>
          <w:tcPr>
            <w:tcW w:w="568" w:type="dxa"/>
          </w:tcPr>
          <w:p w:rsidR="00D45F27" w:rsidRPr="00827E8C" w:rsidRDefault="00D45F27" w:rsidP="005D2D1E">
            <w:pPr>
              <w:jc w:val="center"/>
              <w:rPr>
                <w:sz w:val="26"/>
                <w:szCs w:val="26"/>
              </w:rPr>
            </w:pPr>
            <w:r>
              <w:rPr>
                <w:sz w:val="26"/>
                <w:szCs w:val="26"/>
              </w:rPr>
              <w:t>4</w:t>
            </w:r>
          </w:p>
        </w:tc>
        <w:tc>
          <w:tcPr>
            <w:tcW w:w="4111" w:type="dxa"/>
            <w:vAlign w:val="center"/>
          </w:tcPr>
          <w:p w:rsidR="00D45F27" w:rsidRDefault="00D45F27" w:rsidP="005D2D1E">
            <w:pPr>
              <w:tabs>
                <w:tab w:val="left" w:pos="14500"/>
              </w:tabs>
              <w:rPr>
                <w:sz w:val="26"/>
                <w:szCs w:val="26"/>
              </w:rPr>
            </w:pPr>
            <w:r w:rsidRPr="00827E8C">
              <w:rPr>
                <w:sz w:val="26"/>
                <w:szCs w:val="26"/>
              </w:rPr>
              <w:t>Строительство самотечных канализац</w:t>
            </w:r>
            <w:r>
              <w:rPr>
                <w:sz w:val="26"/>
                <w:szCs w:val="26"/>
              </w:rPr>
              <w:t xml:space="preserve">ионных сетей </w:t>
            </w:r>
            <w:r w:rsidRPr="00827E8C">
              <w:rPr>
                <w:sz w:val="26"/>
                <w:szCs w:val="26"/>
                <w:lang w:val="en-US"/>
              </w:rPr>
              <w:t>d</w:t>
            </w:r>
            <w:r>
              <w:rPr>
                <w:sz w:val="26"/>
                <w:szCs w:val="26"/>
              </w:rPr>
              <w:t xml:space="preserve">=200 </w:t>
            </w:r>
            <w:r w:rsidRPr="00827E8C">
              <w:rPr>
                <w:sz w:val="26"/>
                <w:szCs w:val="26"/>
              </w:rPr>
              <w:t>мм</w:t>
            </w:r>
          </w:p>
          <w:p w:rsidR="00D45F27" w:rsidRDefault="00D45F27" w:rsidP="005D2D1E">
            <w:pPr>
              <w:tabs>
                <w:tab w:val="left" w:pos="14500"/>
              </w:tabs>
              <w:rPr>
                <w:sz w:val="26"/>
                <w:szCs w:val="26"/>
              </w:rPr>
            </w:pPr>
          </w:p>
          <w:p w:rsidR="00D45F27" w:rsidRPr="00827E8C" w:rsidRDefault="00D45F27" w:rsidP="005D2D1E">
            <w:pPr>
              <w:tabs>
                <w:tab w:val="left" w:pos="14500"/>
              </w:tabs>
              <w:rPr>
                <w:sz w:val="26"/>
                <w:szCs w:val="26"/>
              </w:rPr>
            </w:pPr>
          </w:p>
        </w:tc>
        <w:tc>
          <w:tcPr>
            <w:tcW w:w="1275" w:type="dxa"/>
          </w:tcPr>
          <w:p w:rsidR="00D45F27" w:rsidRPr="00827E8C" w:rsidRDefault="00D45F27" w:rsidP="005D2D1E">
            <w:pPr>
              <w:shd w:val="clear" w:color="auto" w:fill="FFFFFF"/>
              <w:jc w:val="center"/>
              <w:rPr>
                <w:sz w:val="26"/>
                <w:szCs w:val="26"/>
              </w:rPr>
            </w:pPr>
            <w:r w:rsidRPr="00827E8C">
              <w:rPr>
                <w:sz w:val="26"/>
                <w:szCs w:val="26"/>
              </w:rPr>
              <w:t>км</w:t>
            </w:r>
          </w:p>
        </w:tc>
        <w:tc>
          <w:tcPr>
            <w:tcW w:w="1134" w:type="dxa"/>
          </w:tcPr>
          <w:p w:rsidR="00D45F27" w:rsidRPr="00827E8C" w:rsidRDefault="00D45F27" w:rsidP="005D2D1E">
            <w:pPr>
              <w:jc w:val="center"/>
              <w:rPr>
                <w:sz w:val="26"/>
                <w:szCs w:val="26"/>
              </w:rPr>
            </w:pPr>
            <w:r>
              <w:rPr>
                <w:sz w:val="26"/>
                <w:szCs w:val="26"/>
              </w:rPr>
              <w:t>0,35</w:t>
            </w:r>
          </w:p>
        </w:tc>
        <w:tc>
          <w:tcPr>
            <w:tcW w:w="993" w:type="dxa"/>
          </w:tcPr>
          <w:p w:rsidR="00D45F27" w:rsidRPr="00827E8C" w:rsidRDefault="00D45F27" w:rsidP="005D2D1E">
            <w:pPr>
              <w:jc w:val="center"/>
              <w:rPr>
                <w:sz w:val="26"/>
                <w:szCs w:val="26"/>
              </w:rPr>
            </w:pPr>
            <w:r w:rsidRPr="00827E8C">
              <w:rPr>
                <w:sz w:val="26"/>
                <w:szCs w:val="26"/>
              </w:rPr>
              <w:t>-</w:t>
            </w:r>
          </w:p>
        </w:tc>
        <w:tc>
          <w:tcPr>
            <w:tcW w:w="921" w:type="dxa"/>
          </w:tcPr>
          <w:p w:rsidR="00D45F27" w:rsidRPr="00827E8C" w:rsidRDefault="00D45F27" w:rsidP="005D2D1E">
            <w:pPr>
              <w:jc w:val="center"/>
              <w:rPr>
                <w:sz w:val="26"/>
                <w:szCs w:val="26"/>
              </w:rPr>
            </w:pPr>
            <w:r w:rsidRPr="00827E8C">
              <w:rPr>
                <w:sz w:val="26"/>
                <w:szCs w:val="26"/>
              </w:rPr>
              <w:t>+</w:t>
            </w:r>
          </w:p>
        </w:tc>
        <w:tc>
          <w:tcPr>
            <w:tcW w:w="921" w:type="dxa"/>
          </w:tcPr>
          <w:p w:rsidR="00D45F27" w:rsidRPr="00827E8C" w:rsidRDefault="00D45F27" w:rsidP="005D2D1E">
            <w:pPr>
              <w:jc w:val="center"/>
              <w:rPr>
                <w:sz w:val="26"/>
                <w:szCs w:val="26"/>
              </w:rPr>
            </w:pPr>
            <w:r w:rsidRPr="00827E8C">
              <w:rPr>
                <w:sz w:val="26"/>
                <w:szCs w:val="26"/>
              </w:rPr>
              <w:t>+</w:t>
            </w:r>
          </w:p>
        </w:tc>
      </w:tr>
      <w:tr w:rsidR="00D45F27" w:rsidRPr="00827E8C" w:rsidTr="005D2D1E">
        <w:trPr>
          <w:cantSplit/>
        </w:trPr>
        <w:tc>
          <w:tcPr>
            <w:tcW w:w="9923" w:type="dxa"/>
            <w:gridSpan w:val="7"/>
          </w:tcPr>
          <w:p w:rsidR="00D45F27" w:rsidRPr="00827E8C" w:rsidRDefault="00D45F27" w:rsidP="005D2D1E">
            <w:pPr>
              <w:shd w:val="clear" w:color="auto" w:fill="FFFFFF"/>
              <w:spacing w:before="120" w:after="120"/>
              <w:jc w:val="center"/>
              <w:rPr>
                <w:b/>
                <w:bCs/>
                <w:spacing w:val="-2"/>
                <w:sz w:val="26"/>
                <w:szCs w:val="26"/>
              </w:rPr>
            </w:pPr>
            <w:r w:rsidRPr="00827E8C">
              <w:rPr>
                <w:b/>
                <w:bCs/>
                <w:spacing w:val="-2"/>
                <w:sz w:val="26"/>
                <w:szCs w:val="26"/>
              </w:rPr>
              <w:t>Инженерная подготовка территории</w:t>
            </w:r>
          </w:p>
        </w:tc>
      </w:tr>
      <w:tr w:rsidR="00D45F27" w:rsidRPr="00827E8C" w:rsidTr="005D2D1E">
        <w:trPr>
          <w:cantSplit/>
        </w:trPr>
        <w:tc>
          <w:tcPr>
            <w:tcW w:w="568" w:type="dxa"/>
          </w:tcPr>
          <w:p w:rsidR="00D45F27" w:rsidRPr="00827E8C" w:rsidRDefault="00D45F27" w:rsidP="005D2D1E">
            <w:pPr>
              <w:shd w:val="clear" w:color="auto" w:fill="FFFFFF"/>
              <w:jc w:val="center"/>
              <w:rPr>
                <w:sz w:val="26"/>
                <w:szCs w:val="26"/>
              </w:rPr>
            </w:pPr>
            <w:r>
              <w:rPr>
                <w:sz w:val="26"/>
                <w:szCs w:val="26"/>
              </w:rPr>
              <w:t>5</w:t>
            </w:r>
          </w:p>
        </w:tc>
        <w:tc>
          <w:tcPr>
            <w:tcW w:w="4111" w:type="dxa"/>
          </w:tcPr>
          <w:p w:rsidR="00D45F27" w:rsidRPr="00827E8C" w:rsidRDefault="00D45F27" w:rsidP="005D2D1E">
            <w:pPr>
              <w:shd w:val="clear" w:color="auto" w:fill="FFFFFF"/>
              <w:rPr>
                <w:sz w:val="26"/>
                <w:szCs w:val="26"/>
              </w:rPr>
            </w:pPr>
            <w:r w:rsidRPr="00827E8C">
              <w:rPr>
                <w:spacing w:val="-2"/>
                <w:sz w:val="26"/>
                <w:szCs w:val="26"/>
              </w:rPr>
              <w:t>Строительство сети ливневой канализации (ж/бетонный лоток)</w:t>
            </w:r>
          </w:p>
        </w:tc>
        <w:tc>
          <w:tcPr>
            <w:tcW w:w="1275" w:type="dxa"/>
          </w:tcPr>
          <w:p w:rsidR="00D45F27" w:rsidRPr="00827E8C" w:rsidRDefault="00D45F27" w:rsidP="005D2D1E">
            <w:pPr>
              <w:shd w:val="clear" w:color="auto" w:fill="FFFFFF"/>
              <w:jc w:val="center"/>
              <w:rPr>
                <w:sz w:val="26"/>
                <w:szCs w:val="26"/>
              </w:rPr>
            </w:pPr>
            <w:r w:rsidRPr="00827E8C">
              <w:rPr>
                <w:sz w:val="26"/>
                <w:szCs w:val="26"/>
              </w:rPr>
              <w:t>км</w:t>
            </w:r>
          </w:p>
        </w:tc>
        <w:tc>
          <w:tcPr>
            <w:tcW w:w="1134" w:type="dxa"/>
          </w:tcPr>
          <w:p w:rsidR="00D45F27" w:rsidRPr="00827E8C" w:rsidRDefault="00D45F27" w:rsidP="005D2D1E">
            <w:pPr>
              <w:shd w:val="clear" w:color="auto" w:fill="FFFFFF"/>
              <w:jc w:val="center"/>
              <w:rPr>
                <w:sz w:val="26"/>
                <w:szCs w:val="26"/>
              </w:rPr>
            </w:pPr>
            <w:r>
              <w:rPr>
                <w:sz w:val="26"/>
                <w:szCs w:val="26"/>
              </w:rPr>
              <w:t>0,45</w:t>
            </w:r>
          </w:p>
        </w:tc>
        <w:tc>
          <w:tcPr>
            <w:tcW w:w="993" w:type="dxa"/>
          </w:tcPr>
          <w:p w:rsidR="00D45F27" w:rsidRPr="00827E8C" w:rsidRDefault="00D45F27" w:rsidP="005D2D1E">
            <w:pPr>
              <w:shd w:val="clear" w:color="auto" w:fill="FFFFFF"/>
              <w:jc w:val="center"/>
              <w:rPr>
                <w:sz w:val="26"/>
                <w:szCs w:val="26"/>
              </w:rPr>
            </w:pPr>
            <w:r w:rsidRPr="00827E8C">
              <w:rPr>
                <w:sz w:val="26"/>
                <w:szCs w:val="26"/>
              </w:rPr>
              <w:t>-</w:t>
            </w:r>
          </w:p>
        </w:tc>
        <w:tc>
          <w:tcPr>
            <w:tcW w:w="921" w:type="dxa"/>
          </w:tcPr>
          <w:p w:rsidR="00D45F27" w:rsidRPr="00827E8C" w:rsidRDefault="00D45F27" w:rsidP="005D2D1E">
            <w:pPr>
              <w:shd w:val="clear" w:color="auto" w:fill="FFFFFF"/>
              <w:jc w:val="center"/>
              <w:rPr>
                <w:sz w:val="26"/>
                <w:szCs w:val="26"/>
              </w:rPr>
            </w:pPr>
            <w:r w:rsidRPr="00827E8C">
              <w:rPr>
                <w:sz w:val="26"/>
                <w:szCs w:val="26"/>
              </w:rPr>
              <w:t>+</w:t>
            </w:r>
          </w:p>
        </w:tc>
        <w:tc>
          <w:tcPr>
            <w:tcW w:w="921" w:type="dxa"/>
          </w:tcPr>
          <w:p w:rsidR="00D45F27" w:rsidRPr="00827E8C" w:rsidRDefault="00D45F27" w:rsidP="005D2D1E">
            <w:pPr>
              <w:shd w:val="clear" w:color="auto" w:fill="FFFFFF"/>
              <w:jc w:val="center"/>
              <w:rPr>
                <w:sz w:val="26"/>
                <w:szCs w:val="26"/>
              </w:rPr>
            </w:pPr>
            <w:r w:rsidRPr="00827E8C">
              <w:rPr>
                <w:sz w:val="26"/>
                <w:szCs w:val="26"/>
              </w:rPr>
              <w:t>+</w:t>
            </w:r>
          </w:p>
        </w:tc>
      </w:tr>
      <w:tr w:rsidR="00D45F27" w:rsidRPr="00827E8C" w:rsidTr="005D2D1E">
        <w:trPr>
          <w:cantSplit/>
        </w:trPr>
        <w:tc>
          <w:tcPr>
            <w:tcW w:w="9923" w:type="dxa"/>
            <w:gridSpan w:val="7"/>
          </w:tcPr>
          <w:p w:rsidR="00D45F27" w:rsidRPr="00827E8C" w:rsidRDefault="00D45F27" w:rsidP="005D2D1E">
            <w:pPr>
              <w:shd w:val="clear" w:color="auto" w:fill="FFFFFF"/>
              <w:spacing w:before="120" w:after="120"/>
              <w:jc w:val="center"/>
              <w:rPr>
                <w:b/>
                <w:bCs/>
                <w:spacing w:val="-2"/>
                <w:sz w:val="26"/>
                <w:szCs w:val="26"/>
              </w:rPr>
            </w:pPr>
            <w:r w:rsidRPr="00827E8C">
              <w:rPr>
                <w:b/>
                <w:bCs/>
                <w:spacing w:val="-2"/>
                <w:sz w:val="26"/>
                <w:szCs w:val="26"/>
              </w:rPr>
              <w:t>Электроснабжение</w:t>
            </w:r>
          </w:p>
        </w:tc>
      </w:tr>
      <w:tr w:rsidR="00D45F27" w:rsidRPr="00827E8C" w:rsidTr="005D2D1E">
        <w:trPr>
          <w:cantSplit/>
        </w:trPr>
        <w:tc>
          <w:tcPr>
            <w:tcW w:w="568" w:type="dxa"/>
            <w:vAlign w:val="center"/>
          </w:tcPr>
          <w:p w:rsidR="00D45F27" w:rsidRPr="00827E8C" w:rsidRDefault="00D45F27" w:rsidP="005D2D1E">
            <w:pPr>
              <w:jc w:val="center"/>
              <w:rPr>
                <w:sz w:val="26"/>
                <w:szCs w:val="26"/>
              </w:rPr>
            </w:pPr>
            <w:r>
              <w:rPr>
                <w:sz w:val="26"/>
                <w:szCs w:val="26"/>
              </w:rPr>
              <w:t>7</w:t>
            </w:r>
          </w:p>
        </w:tc>
        <w:tc>
          <w:tcPr>
            <w:tcW w:w="4111" w:type="dxa"/>
            <w:vAlign w:val="center"/>
          </w:tcPr>
          <w:p w:rsidR="00D45F27" w:rsidRPr="00827E8C" w:rsidRDefault="00D45F27" w:rsidP="005D2D1E">
            <w:pPr>
              <w:tabs>
                <w:tab w:val="left" w:pos="14500"/>
              </w:tabs>
              <w:spacing w:before="100" w:beforeAutospacing="1"/>
              <w:rPr>
                <w:spacing w:val="-1"/>
                <w:sz w:val="26"/>
                <w:szCs w:val="26"/>
              </w:rPr>
            </w:pPr>
            <w:r>
              <w:rPr>
                <w:spacing w:val="-1"/>
                <w:sz w:val="26"/>
                <w:szCs w:val="26"/>
              </w:rPr>
              <w:t>Прокладка кабельных линий 6,0</w:t>
            </w:r>
            <w:r w:rsidRPr="00827E8C">
              <w:rPr>
                <w:spacing w:val="-1"/>
                <w:sz w:val="26"/>
                <w:szCs w:val="26"/>
              </w:rPr>
              <w:t>кВ</w:t>
            </w:r>
          </w:p>
        </w:tc>
        <w:tc>
          <w:tcPr>
            <w:tcW w:w="1275" w:type="dxa"/>
          </w:tcPr>
          <w:p w:rsidR="00D45F27" w:rsidRPr="00827E8C" w:rsidRDefault="00D45F27" w:rsidP="005D2D1E">
            <w:pPr>
              <w:shd w:val="clear" w:color="auto" w:fill="FFFFFF"/>
              <w:jc w:val="center"/>
              <w:rPr>
                <w:sz w:val="26"/>
                <w:szCs w:val="26"/>
              </w:rPr>
            </w:pPr>
            <w:r w:rsidRPr="00827E8C">
              <w:rPr>
                <w:sz w:val="26"/>
                <w:szCs w:val="26"/>
              </w:rPr>
              <w:t>км</w:t>
            </w:r>
          </w:p>
        </w:tc>
        <w:tc>
          <w:tcPr>
            <w:tcW w:w="1134" w:type="dxa"/>
          </w:tcPr>
          <w:p w:rsidR="00D45F27" w:rsidRPr="00827E8C" w:rsidRDefault="00D45F27" w:rsidP="005D2D1E">
            <w:pPr>
              <w:jc w:val="center"/>
              <w:rPr>
                <w:spacing w:val="-3"/>
                <w:sz w:val="26"/>
                <w:szCs w:val="26"/>
              </w:rPr>
            </w:pPr>
            <w:r>
              <w:rPr>
                <w:spacing w:val="-3"/>
                <w:sz w:val="26"/>
                <w:szCs w:val="26"/>
              </w:rPr>
              <w:t>0,3</w:t>
            </w:r>
          </w:p>
        </w:tc>
        <w:tc>
          <w:tcPr>
            <w:tcW w:w="993" w:type="dxa"/>
          </w:tcPr>
          <w:p w:rsidR="00D45F27" w:rsidRPr="00827E8C" w:rsidRDefault="00D45F27" w:rsidP="005D2D1E">
            <w:pPr>
              <w:jc w:val="center"/>
              <w:rPr>
                <w:spacing w:val="-3"/>
                <w:sz w:val="26"/>
                <w:szCs w:val="26"/>
              </w:rPr>
            </w:pPr>
            <w:r w:rsidRPr="00827E8C">
              <w:rPr>
                <w:spacing w:val="-3"/>
                <w:sz w:val="26"/>
                <w:szCs w:val="26"/>
              </w:rPr>
              <w:t>-</w:t>
            </w:r>
          </w:p>
        </w:tc>
        <w:tc>
          <w:tcPr>
            <w:tcW w:w="921" w:type="dxa"/>
          </w:tcPr>
          <w:p w:rsidR="00D45F27" w:rsidRPr="00827E8C" w:rsidRDefault="00D45F27" w:rsidP="005D2D1E">
            <w:pPr>
              <w:jc w:val="center"/>
              <w:rPr>
                <w:spacing w:val="-3"/>
                <w:sz w:val="26"/>
                <w:szCs w:val="26"/>
              </w:rPr>
            </w:pPr>
            <w:r w:rsidRPr="00827E8C">
              <w:rPr>
                <w:spacing w:val="-3"/>
                <w:sz w:val="26"/>
                <w:szCs w:val="26"/>
              </w:rPr>
              <w:t>+</w:t>
            </w:r>
          </w:p>
        </w:tc>
        <w:tc>
          <w:tcPr>
            <w:tcW w:w="921" w:type="dxa"/>
          </w:tcPr>
          <w:p w:rsidR="00D45F27" w:rsidRPr="00827E8C" w:rsidRDefault="00D45F27" w:rsidP="005D2D1E">
            <w:pPr>
              <w:jc w:val="center"/>
              <w:rPr>
                <w:spacing w:val="-3"/>
                <w:sz w:val="26"/>
                <w:szCs w:val="26"/>
              </w:rPr>
            </w:pPr>
            <w:r w:rsidRPr="00827E8C">
              <w:rPr>
                <w:spacing w:val="-3"/>
                <w:sz w:val="26"/>
                <w:szCs w:val="26"/>
              </w:rPr>
              <w:t>+</w:t>
            </w:r>
          </w:p>
        </w:tc>
      </w:tr>
      <w:tr w:rsidR="00D45F27" w:rsidRPr="00827E8C" w:rsidTr="005D2D1E">
        <w:trPr>
          <w:cantSplit/>
        </w:trPr>
        <w:tc>
          <w:tcPr>
            <w:tcW w:w="568" w:type="dxa"/>
            <w:vAlign w:val="center"/>
          </w:tcPr>
          <w:p w:rsidR="00D45F27" w:rsidRDefault="00D45F27" w:rsidP="005D2D1E">
            <w:pPr>
              <w:jc w:val="center"/>
              <w:rPr>
                <w:sz w:val="26"/>
                <w:szCs w:val="26"/>
              </w:rPr>
            </w:pPr>
            <w:r>
              <w:rPr>
                <w:sz w:val="26"/>
                <w:szCs w:val="26"/>
              </w:rPr>
              <w:t>8</w:t>
            </w:r>
          </w:p>
        </w:tc>
        <w:tc>
          <w:tcPr>
            <w:tcW w:w="4111" w:type="dxa"/>
            <w:vAlign w:val="center"/>
          </w:tcPr>
          <w:p w:rsidR="00D45F27" w:rsidRDefault="00D45F27" w:rsidP="005D2D1E">
            <w:pPr>
              <w:tabs>
                <w:tab w:val="left" w:pos="14500"/>
              </w:tabs>
              <w:spacing w:before="100" w:beforeAutospacing="1"/>
              <w:rPr>
                <w:spacing w:val="-1"/>
                <w:sz w:val="26"/>
                <w:szCs w:val="26"/>
              </w:rPr>
            </w:pPr>
            <w:r>
              <w:rPr>
                <w:spacing w:val="-1"/>
                <w:sz w:val="26"/>
                <w:szCs w:val="26"/>
              </w:rPr>
              <w:t>Прокладка кабельных линий 0,4кВ</w:t>
            </w:r>
          </w:p>
        </w:tc>
        <w:tc>
          <w:tcPr>
            <w:tcW w:w="1275" w:type="dxa"/>
          </w:tcPr>
          <w:p w:rsidR="00D45F27" w:rsidRPr="00827E8C" w:rsidRDefault="00D45F27" w:rsidP="005D2D1E">
            <w:pPr>
              <w:shd w:val="clear" w:color="auto" w:fill="FFFFFF"/>
              <w:jc w:val="center"/>
              <w:rPr>
                <w:sz w:val="26"/>
                <w:szCs w:val="26"/>
              </w:rPr>
            </w:pPr>
            <w:r>
              <w:rPr>
                <w:sz w:val="26"/>
                <w:szCs w:val="26"/>
              </w:rPr>
              <w:t>км</w:t>
            </w:r>
          </w:p>
        </w:tc>
        <w:tc>
          <w:tcPr>
            <w:tcW w:w="1134" w:type="dxa"/>
          </w:tcPr>
          <w:p w:rsidR="00D45F27" w:rsidRPr="00827E8C" w:rsidRDefault="00D45F27" w:rsidP="005D2D1E">
            <w:pPr>
              <w:jc w:val="center"/>
              <w:rPr>
                <w:spacing w:val="-3"/>
                <w:sz w:val="26"/>
                <w:szCs w:val="26"/>
              </w:rPr>
            </w:pPr>
            <w:r>
              <w:rPr>
                <w:spacing w:val="-3"/>
                <w:sz w:val="26"/>
                <w:szCs w:val="26"/>
              </w:rPr>
              <w:t>0,3</w:t>
            </w:r>
          </w:p>
        </w:tc>
        <w:tc>
          <w:tcPr>
            <w:tcW w:w="993" w:type="dxa"/>
          </w:tcPr>
          <w:p w:rsidR="00D45F27" w:rsidRPr="00827E8C" w:rsidRDefault="00D45F27" w:rsidP="005D2D1E">
            <w:pPr>
              <w:jc w:val="center"/>
              <w:rPr>
                <w:spacing w:val="-3"/>
                <w:sz w:val="26"/>
                <w:szCs w:val="26"/>
              </w:rPr>
            </w:pPr>
            <w:r>
              <w:rPr>
                <w:spacing w:val="-3"/>
                <w:sz w:val="26"/>
                <w:szCs w:val="26"/>
              </w:rPr>
              <w:t>-</w:t>
            </w:r>
          </w:p>
        </w:tc>
        <w:tc>
          <w:tcPr>
            <w:tcW w:w="921" w:type="dxa"/>
          </w:tcPr>
          <w:p w:rsidR="00D45F27" w:rsidRPr="00827E8C" w:rsidRDefault="00D45F27" w:rsidP="005D2D1E">
            <w:pPr>
              <w:jc w:val="center"/>
              <w:rPr>
                <w:spacing w:val="-3"/>
                <w:sz w:val="26"/>
                <w:szCs w:val="26"/>
              </w:rPr>
            </w:pPr>
            <w:r w:rsidRPr="00827E8C">
              <w:rPr>
                <w:spacing w:val="-3"/>
                <w:sz w:val="26"/>
                <w:szCs w:val="26"/>
              </w:rPr>
              <w:t>+</w:t>
            </w:r>
          </w:p>
        </w:tc>
        <w:tc>
          <w:tcPr>
            <w:tcW w:w="921" w:type="dxa"/>
          </w:tcPr>
          <w:p w:rsidR="00D45F27" w:rsidRPr="00827E8C" w:rsidRDefault="00D45F27" w:rsidP="005D2D1E">
            <w:pPr>
              <w:jc w:val="center"/>
              <w:rPr>
                <w:spacing w:val="-3"/>
                <w:sz w:val="26"/>
                <w:szCs w:val="26"/>
              </w:rPr>
            </w:pPr>
            <w:r w:rsidRPr="00827E8C">
              <w:rPr>
                <w:spacing w:val="-3"/>
                <w:sz w:val="26"/>
                <w:szCs w:val="26"/>
              </w:rPr>
              <w:t>+</w:t>
            </w:r>
          </w:p>
        </w:tc>
      </w:tr>
    </w:tbl>
    <w:p w:rsidR="00D45F27" w:rsidRPr="00B270D4" w:rsidRDefault="00D45F27" w:rsidP="00D45F27">
      <w:pPr>
        <w:tabs>
          <w:tab w:val="left" w:pos="851"/>
        </w:tabs>
        <w:ind w:left="284"/>
        <w:rPr>
          <w:b/>
          <w:sz w:val="26"/>
          <w:szCs w:val="26"/>
        </w:rPr>
      </w:pPr>
    </w:p>
    <w:p w:rsidR="00D45F27" w:rsidRDefault="00D45F27" w:rsidP="00D45F27">
      <w:pPr>
        <w:rPr>
          <w:color w:val="auto"/>
          <w:sz w:val="26"/>
          <w:szCs w:val="26"/>
        </w:rPr>
      </w:pPr>
    </w:p>
    <w:p w:rsidR="00D45F27" w:rsidRDefault="00D45F27"/>
    <w:p w:rsidR="00D45F27" w:rsidRDefault="00D45F27"/>
    <w:p w:rsidR="008477E5" w:rsidRDefault="0017707C" w:rsidP="0017707C">
      <w:pPr>
        <w:jc w:val="center"/>
      </w:pPr>
      <w:r>
        <w:lastRenderedPageBreak/>
        <w:t>Чертеж планировки и межевания</w:t>
      </w:r>
    </w:p>
    <w:p w:rsidR="0017707C" w:rsidRDefault="0017707C" w:rsidP="0017707C">
      <w:pPr>
        <w:jc w:val="center"/>
      </w:pPr>
      <w:r>
        <w:rPr>
          <w:noProof/>
        </w:rPr>
        <w:drawing>
          <wp:anchor distT="0" distB="0" distL="114300" distR="114300" simplePos="0" relativeHeight="251658240" behindDoc="1" locked="0" layoutInCell="1" allowOverlap="1" wp14:anchorId="45210A5B" wp14:editId="1F972425">
            <wp:simplePos x="0" y="0"/>
            <wp:positionH relativeFrom="column">
              <wp:posOffset>-555625</wp:posOffset>
            </wp:positionH>
            <wp:positionV relativeFrom="paragraph">
              <wp:posOffset>264795</wp:posOffset>
            </wp:positionV>
            <wp:extent cx="7040245" cy="3693795"/>
            <wp:effectExtent l="0" t="0" r="8255" b="1905"/>
            <wp:wrapThrough wrapText="bothSides">
              <wp:wrapPolygon edited="0">
                <wp:start x="0" y="0"/>
                <wp:lineTo x="0" y="21500"/>
                <wp:lineTo x="21567" y="21500"/>
                <wp:lineTo x="21567" y="0"/>
                <wp:lineTo x="0" y="0"/>
              </wp:wrapPolygon>
            </wp:wrapThrough>
            <wp:docPr id="1" name="Рисунок 1" descr="\\192.168.5.252\постановления\О\ООО РИМЭКО\ПУБЛ СЛУШ\ПРОЕКТ\Межевание    ООО Ремэ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52\постановления\О\ООО РИМЭКО\ПУБЛ СЛУШ\ПРОЕКТ\Межевание    ООО Ремэк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0245" cy="369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07C" w:rsidRDefault="0017707C" w:rsidP="0017707C">
      <w:pPr>
        <w:jc w:val="center"/>
      </w:pPr>
    </w:p>
    <w:p w:rsidR="0017707C" w:rsidRDefault="0017707C" w:rsidP="0017707C">
      <w:pPr>
        <w:jc w:val="center"/>
      </w:pPr>
    </w:p>
    <w:p w:rsidR="0017707C" w:rsidRDefault="0017707C" w:rsidP="0017707C">
      <w:pPr>
        <w:jc w:val="center"/>
      </w:pPr>
      <w:r>
        <w:t>План красных линий. Разбивочный чертеж.</w:t>
      </w:r>
    </w:p>
    <w:p w:rsidR="0017707C" w:rsidRDefault="0017707C" w:rsidP="0017707C">
      <w:pPr>
        <w:jc w:val="center"/>
      </w:pPr>
    </w:p>
    <w:p w:rsidR="0017707C" w:rsidRDefault="00270F83" w:rsidP="0017707C">
      <w:pPr>
        <w:jc w:val="center"/>
      </w:pPr>
      <w:r>
        <w:rPr>
          <w:noProof/>
        </w:rPr>
        <w:drawing>
          <wp:anchor distT="0" distB="0" distL="114300" distR="114300" simplePos="0" relativeHeight="251659264" behindDoc="1" locked="0" layoutInCell="1" allowOverlap="1">
            <wp:simplePos x="0" y="0"/>
            <wp:positionH relativeFrom="column">
              <wp:posOffset>147955</wp:posOffset>
            </wp:positionH>
            <wp:positionV relativeFrom="paragraph">
              <wp:posOffset>52705</wp:posOffset>
            </wp:positionV>
            <wp:extent cx="5705475" cy="4024630"/>
            <wp:effectExtent l="0" t="0" r="9525" b="0"/>
            <wp:wrapThrough wrapText="bothSides">
              <wp:wrapPolygon edited="0">
                <wp:start x="0" y="0"/>
                <wp:lineTo x="0" y="21470"/>
                <wp:lineTo x="21564" y="21470"/>
                <wp:lineTo x="21564" y="0"/>
                <wp:lineTo x="0" y="0"/>
              </wp:wrapPolygon>
            </wp:wrapThrough>
            <wp:docPr id="2" name="Рисунок 2" descr="\\192.168.5.252\постановления\О\ООО РИМЭКО\ПУБЛ СЛУШ\ПРОЕКТ\Красные линии ООО Ремэ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5.252\постановления\О\ООО РИМЭКО\ПУБЛ СЛУШ\ПРОЕКТ\Красные линии ООО Ремэк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5475" cy="4024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707C" w:rsidSect="00082EDF">
      <w:pgSz w:w="11906" w:h="16838"/>
      <w:pgMar w:top="907"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EB" w:rsidRDefault="009006EB" w:rsidP="00C3556F">
      <w:r>
        <w:separator/>
      </w:r>
    </w:p>
  </w:endnote>
  <w:endnote w:type="continuationSeparator" w:id="0">
    <w:p w:rsidR="009006EB" w:rsidRDefault="009006EB" w:rsidP="00C3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EB" w:rsidRDefault="009006EB" w:rsidP="00C3556F">
      <w:r>
        <w:separator/>
      </w:r>
    </w:p>
  </w:footnote>
  <w:footnote w:type="continuationSeparator" w:id="0">
    <w:p w:rsidR="009006EB" w:rsidRDefault="009006EB" w:rsidP="00C3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83634"/>
      <w:docPartObj>
        <w:docPartGallery w:val="Page Numbers (Top of Page)"/>
        <w:docPartUnique/>
      </w:docPartObj>
    </w:sdtPr>
    <w:sdtEndPr/>
    <w:sdtContent>
      <w:p w:rsidR="005D2D1E" w:rsidRDefault="005D2D1E">
        <w:pPr>
          <w:pStyle w:val="a4"/>
          <w:jc w:val="center"/>
        </w:pPr>
        <w:r>
          <w:fldChar w:fldCharType="begin"/>
        </w:r>
        <w:r>
          <w:instrText>PAGE   \* MERGEFORMAT</w:instrText>
        </w:r>
        <w:r>
          <w:fldChar w:fldCharType="separate"/>
        </w:r>
        <w:r w:rsidR="003F2BC8">
          <w:rPr>
            <w:noProof/>
          </w:rPr>
          <w:t>17</w:t>
        </w:r>
        <w:r>
          <w:fldChar w:fldCharType="end"/>
        </w:r>
      </w:p>
    </w:sdtContent>
  </w:sdt>
  <w:p w:rsidR="005D2D1E" w:rsidRDefault="005D2D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1416"/>
    <w:multiLevelType w:val="hybridMultilevel"/>
    <w:tmpl w:val="A5F2A63A"/>
    <w:lvl w:ilvl="0" w:tplc="CE54FF4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6F"/>
    <w:rsid w:val="00082EDF"/>
    <w:rsid w:val="0017707C"/>
    <w:rsid w:val="001939F4"/>
    <w:rsid w:val="0024583B"/>
    <w:rsid w:val="00264EC8"/>
    <w:rsid w:val="00270F83"/>
    <w:rsid w:val="003F2BC8"/>
    <w:rsid w:val="00420CAC"/>
    <w:rsid w:val="00473E02"/>
    <w:rsid w:val="00564837"/>
    <w:rsid w:val="00573E77"/>
    <w:rsid w:val="00596552"/>
    <w:rsid w:val="005D2D1E"/>
    <w:rsid w:val="008477E5"/>
    <w:rsid w:val="008A41E8"/>
    <w:rsid w:val="009006EB"/>
    <w:rsid w:val="009A274C"/>
    <w:rsid w:val="00A74682"/>
    <w:rsid w:val="00BD556D"/>
    <w:rsid w:val="00C07E6D"/>
    <w:rsid w:val="00C3556F"/>
    <w:rsid w:val="00D22247"/>
    <w:rsid w:val="00D45F27"/>
    <w:rsid w:val="00DA7235"/>
    <w:rsid w:val="00E9543E"/>
    <w:rsid w:val="00EE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6F"/>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ГП Обычный"/>
    <w:basedOn w:val="a"/>
    <w:rsid w:val="00C3556F"/>
    <w:pPr>
      <w:ind w:right="284" w:firstLine="851"/>
      <w:jc w:val="both"/>
    </w:pPr>
    <w:rPr>
      <w:rFonts w:eastAsia="Batang"/>
    </w:rPr>
  </w:style>
  <w:style w:type="paragraph" w:styleId="a4">
    <w:name w:val="header"/>
    <w:basedOn w:val="a"/>
    <w:link w:val="a5"/>
    <w:uiPriority w:val="99"/>
    <w:unhideWhenUsed/>
    <w:rsid w:val="00C3556F"/>
    <w:pPr>
      <w:tabs>
        <w:tab w:val="center" w:pos="4677"/>
        <w:tab w:val="right" w:pos="9355"/>
      </w:tabs>
    </w:pPr>
  </w:style>
  <w:style w:type="character" w:customStyle="1" w:styleId="a5">
    <w:name w:val="Верхний колонтитул Знак"/>
    <w:basedOn w:val="a0"/>
    <w:link w:val="a4"/>
    <w:uiPriority w:val="99"/>
    <w:rsid w:val="00C3556F"/>
    <w:rPr>
      <w:rFonts w:ascii="Times New Roman" w:eastAsia="Times New Roman" w:hAnsi="Times New Roman" w:cs="Times New Roman"/>
      <w:color w:val="000000"/>
      <w:sz w:val="28"/>
      <w:szCs w:val="28"/>
      <w:lang w:eastAsia="ru-RU"/>
    </w:rPr>
  </w:style>
  <w:style w:type="paragraph" w:styleId="a6">
    <w:name w:val="footer"/>
    <w:basedOn w:val="a"/>
    <w:link w:val="a7"/>
    <w:uiPriority w:val="99"/>
    <w:unhideWhenUsed/>
    <w:rsid w:val="00C3556F"/>
    <w:pPr>
      <w:tabs>
        <w:tab w:val="center" w:pos="4677"/>
        <w:tab w:val="right" w:pos="9355"/>
      </w:tabs>
    </w:pPr>
  </w:style>
  <w:style w:type="character" w:customStyle="1" w:styleId="a7">
    <w:name w:val="Нижний колонтитул Знак"/>
    <w:basedOn w:val="a0"/>
    <w:link w:val="a6"/>
    <w:uiPriority w:val="99"/>
    <w:rsid w:val="00C3556F"/>
    <w:rPr>
      <w:rFonts w:ascii="Times New Roman" w:eastAsia="Times New Roman" w:hAnsi="Times New Roman" w:cs="Times New Roman"/>
      <w:color w:val="000000"/>
      <w:sz w:val="28"/>
      <w:szCs w:val="28"/>
      <w:lang w:eastAsia="ru-RU"/>
    </w:rPr>
  </w:style>
  <w:style w:type="paragraph" w:styleId="a8">
    <w:name w:val="Balloon Text"/>
    <w:basedOn w:val="a"/>
    <w:link w:val="a9"/>
    <w:uiPriority w:val="99"/>
    <w:semiHidden/>
    <w:unhideWhenUsed/>
    <w:rsid w:val="0017707C"/>
    <w:rPr>
      <w:rFonts w:ascii="Tahoma" w:hAnsi="Tahoma" w:cs="Tahoma"/>
      <w:sz w:val="16"/>
      <w:szCs w:val="16"/>
    </w:rPr>
  </w:style>
  <w:style w:type="character" w:customStyle="1" w:styleId="a9">
    <w:name w:val="Текст выноски Знак"/>
    <w:basedOn w:val="a0"/>
    <w:link w:val="a8"/>
    <w:uiPriority w:val="99"/>
    <w:semiHidden/>
    <w:rsid w:val="0017707C"/>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6F"/>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ГП Обычный"/>
    <w:basedOn w:val="a"/>
    <w:rsid w:val="00C3556F"/>
    <w:pPr>
      <w:ind w:right="284" w:firstLine="851"/>
      <w:jc w:val="both"/>
    </w:pPr>
    <w:rPr>
      <w:rFonts w:eastAsia="Batang"/>
    </w:rPr>
  </w:style>
  <w:style w:type="paragraph" w:styleId="a4">
    <w:name w:val="header"/>
    <w:basedOn w:val="a"/>
    <w:link w:val="a5"/>
    <w:uiPriority w:val="99"/>
    <w:unhideWhenUsed/>
    <w:rsid w:val="00C3556F"/>
    <w:pPr>
      <w:tabs>
        <w:tab w:val="center" w:pos="4677"/>
        <w:tab w:val="right" w:pos="9355"/>
      </w:tabs>
    </w:pPr>
  </w:style>
  <w:style w:type="character" w:customStyle="1" w:styleId="a5">
    <w:name w:val="Верхний колонтитул Знак"/>
    <w:basedOn w:val="a0"/>
    <w:link w:val="a4"/>
    <w:uiPriority w:val="99"/>
    <w:rsid w:val="00C3556F"/>
    <w:rPr>
      <w:rFonts w:ascii="Times New Roman" w:eastAsia="Times New Roman" w:hAnsi="Times New Roman" w:cs="Times New Roman"/>
      <w:color w:val="000000"/>
      <w:sz w:val="28"/>
      <w:szCs w:val="28"/>
      <w:lang w:eastAsia="ru-RU"/>
    </w:rPr>
  </w:style>
  <w:style w:type="paragraph" w:styleId="a6">
    <w:name w:val="footer"/>
    <w:basedOn w:val="a"/>
    <w:link w:val="a7"/>
    <w:uiPriority w:val="99"/>
    <w:unhideWhenUsed/>
    <w:rsid w:val="00C3556F"/>
    <w:pPr>
      <w:tabs>
        <w:tab w:val="center" w:pos="4677"/>
        <w:tab w:val="right" w:pos="9355"/>
      </w:tabs>
    </w:pPr>
  </w:style>
  <w:style w:type="character" w:customStyle="1" w:styleId="a7">
    <w:name w:val="Нижний колонтитул Знак"/>
    <w:basedOn w:val="a0"/>
    <w:link w:val="a6"/>
    <w:uiPriority w:val="99"/>
    <w:rsid w:val="00C3556F"/>
    <w:rPr>
      <w:rFonts w:ascii="Times New Roman" w:eastAsia="Times New Roman" w:hAnsi="Times New Roman" w:cs="Times New Roman"/>
      <w:color w:val="000000"/>
      <w:sz w:val="28"/>
      <w:szCs w:val="28"/>
      <w:lang w:eastAsia="ru-RU"/>
    </w:rPr>
  </w:style>
  <w:style w:type="paragraph" w:styleId="a8">
    <w:name w:val="Balloon Text"/>
    <w:basedOn w:val="a"/>
    <w:link w:val="a9"/>
    <w:uiPriority w:val="99"/>
    <w:semiHidden/>
    <w:unhideWhenUsed/>
    <w:rsid w:val="0017707C"/>
    <w:rPr>
      <w:rFonts w:ascii="Tahoma" w:hAnsi="Tahoma" w:cs="Tahoma"/>
      <w:sz w:val="16"/>
      <w:szCs w:val="16"/>
    </w:rPr>
  </w:style>
  <w:style w:type="character" w:customStyle="1" w:styleId="a9">
    <w:name w:val="Текст выноски Знак"/>
    <w:basedOn w:val="a0"/>
    <w:link w:val="a8"/>
    <w:uiPriority w:val="99"/>
    <w:semiHidden/>
    <w:rsid w:val="0017707C"/>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0291"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43/5a64531abe181f9ccf87022b85840976ad863c00/" TargetMode="External"/><Relationship Id="rId4" Type="http://schemas.openxmlformats.org/officeDocument/2006/relationships/settings" Target="settings.xml"/><Relationship Id="rId9" Type="http://schemas.openxmlformats.org/officeDocument/2006/relationships/hyperlink" Target="http://www.consultant.ru/document/cons_doc_LAW_606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Ефанова Галина Николаевна</cp:lastModifiedBy>
  <cp:revision>11</cp:revision>
  <dcterms:created xsi:type="dcterms:W3CDTF">2020-11-30T01:52:00Z</dcterms:created>
  <dcterms:modified xsi:type="dcterms:W3CDTF">2020-11-30T02:20:00Z</dcterms:modified>
</cp:coreProperties>
</file>