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4578" w:rsidRPr="00C24B65" w:rsidRDefault="00C24B65" w:rsidP="00C24B65">
      <w:pPr>
        <w:spacing w:after="0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4B65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A4578" w:rsidRPr="00C24B65">
        <w:rPr>
          <w:rFonts w:ascii="Times New Roman" w:hAnsi="Times New Roman" w:cs="Times New Roman"/>
          <w:b/>
          <w:sz w:val="28"/>
          <w:szCs w:val="28"/>
        </w:rPr>
        <w:t>Приостановлены налоговые проверки для малого и среднего бизнеса</w:t>
      </w:r>
    </w:p>
    <w:p w:rsidR="00DA4578" w:rsidRPr="00C24B65" w:rsidRDefault="00DA4578" w:rsidP="00C24B65">
      <w:pPr>
        <w:spacing w:after="0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4578" w:rsidRPr="00C24B65" w:rsidRDefault="00DA4578" w:rsidP="00C24B65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24B65">
        <w:rPr>
          <w:rFonts w:ascii="Times New Roman" w:hAnsi="Times New Roman" w:cs="Times New Roman"/>
          <w:sz w:val="28"/>
          <w:szCs w:val="28"/>
        </w:rPr>
        <w:t>Правительство РФ ввело мораторий на налоговые проверки малого и среднего бизнеса в связи с распространением коронавируса.</w:t>
      </w:r>
    </w:p>
    <w:p w:rsidR="00DA4578" w:rsidRPr="00C24B65" w:rsidRDefault="00DA4578" w:rsidP="00C24B65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24B65">
        <w:rPr>
          <w:rFonts w:ascii="Times New Roman" w:hAnsi="Times New Roman" w:cs="Times New Roman"/>
          <w:sz w:val="28"/>
          <w:szCs w:val="28"/>
        </w:rPr>
        <w:t xml:space="preserve">Председатель Правительства РФ Михаил </w:t>
      </w:r>
      <w:proofErr w:type="spellStart"/>
      <w:r w:rsidRPr="00C24B65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C24B65">
        <w:rPr>
          <w:rFonts w:ascii="Times New Roman" w:hAnsi="Times New Roman" w:cs="Times New Roman"/>
          <w:sz w:val="28"/>
          <w:szCs w:val="28"/>
        </w:rPr>
        <w:t xml:space="preserve"> подписал поручение федеральным органам исполнительной власти о приостановлении до 1 июня 2020 года назначения выездных налоговых, а также плановых таможенных проверок. В поручении (которое действует с 18 марта 2020 года) указаны также исключения: например, продолжатся внеплановые проверки, основанием для которых является причинение вреда жизни и здоровью граждан и т. д.</w:t>
      </w:r>
    </w:p>
    <w:p w:rsidR="00DA4578" w:rsidRPr="00C24B65" w:rsidRDefault="00DA4578" w:rsidP="00C24B65">
      <w:pPr>
        <w:spacing w:after="0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4B65">
        <w:rPr>
          <w:rFonts w:ascii="Times New Roman" w:hAnsi="Times New Roman" w:cs="Times New Roman"/>
          <w:b/>
          <w:sz w:val="28"/>
          <w:szCs w:val="28"/>
        </w:rPr>
        <w:t>Какие проверки приостановлены?</w:t>
      </w:r>
    </w:p>
    <w:p w:rsidR="00DA4578" w:rsidRPr="00C24B65" w:rsidRDefault="00DA4578" w:rsidP="00C24B65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24B65">
        <w:rPr>
          <w:rFonts w:ascii="Times New Roman" w:hAnsi="Times New Roman" w:cs="Times New Roman"/>
          <w:sz w:val="28"/>
          <w:szCs w:val="28"/>
        </w:rPr>
        <w:t>•  Выездные проверки, начатые ранее;</w:t>
      </w:r>
    </w:p>
    <w:p w:rsidR="00DA4578" w:rsidRPr="00C24B65" w:rsidRDefault="00DA4578" w:rsidP="00C24B65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24B65">
        <w:rPr>
          <w:rFonts w:ascii="Times New Roman" w:hAnsi="Times New Roman" w:cs="Times New Roman"/>
          <w:sz w:val="28"/>
          <w:szCs w:val="28"/>
        </w:rPr>
        <w:t>•  Выездные налоговые проверки;</w:t>
      </w:r>
    </w:p>
    <w:p w:rsidR="00DA4578" w:rsidRPr="00C24B65" w:rsidRDefault="00DA4578" w:rsidP="00C24B65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24B65">
        <w:rPr>
          <w:rFonts w:ascii="Times New Roman" w:hAnsi="Times New Roman" w:cs="Times New Roman"/>
          <w:sz w:val="28"/>
          <w:szCs w:val="28"/>
        </w:rPr>
        <w:t>•  Проверки пользователей онлайн-касс;</w:t>
      </w:r>
    </w:p>
    <w:p w:rsidR="00DA4578" w:rsidRPr="00C24B65" w:rsidRDefault="00DA4578" w:rsidP="00C24B65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24B65">
        <w:rPr>
          <w:rFonts w:ascii="Times New Roman" w:hAnsi="Times New Roman" w:cs="Times New Roman"/>
          <w:sz w:val="28"/>
          <w:szCs w:val="28"/>
        </w:rPr>
        <w:t>•  Контрольные мероприятия по соблюдению требований валютного законодательства;</w:t>
      </w:r>
    </w:p>
    <w:p w:rsidR="00DA4578" w:rsidRPr="00C24B65" w:rsidRDefault="00DA4578" w:rsidP="00C24B65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24B65">
        <w:rPr>
          <w:rFonts w:ascii="Times New Roman" w:hAnsi="Times New Roman" w:cs="Times New Roman"/>
          <w:sz w:val="28"/>
          <w:szCs w:val="28"/>
        </w:rPr>
        <w:t xml:space="preserve">•  По вопросам </w:t>
      </w:r>
      <w:proofErr w:type="spellStart"/>
      <w:r w:rsidRPr="00C24B65">
        <w:rPr>
          <w:rFonts w:ascii="Times New Roman" w:hAnsi="Times New Roman" w:cs="Times New Roman"/>
          <w:sz w:val="28"/>
          <w:szCs w:val="28"/>
        </w:rPr>
        <w:t>госрегулируемых</w:t>
      </w:r>
      <w:proofErr w:type="spellEnd"/>
      <w:r w:rsidRPr="00C24B65">
        <w:rPr>
          <w:rFonts w:ascii="Times New Roman" w:hAnsi="Times New Roman" w:cs="Times New Roman"/>
          <w:sz w:val="28"/>
          <w:szCs w:val="28"/>
        </w:rPr>
        <w:t xml:space="preserve"> видов деятельности в области азартных игр и лотерей.</w:t>
      </w:r>
    </w:p>
    <w:p w:rsidR="00DA4578" w:rsidRPr="00C24B65" w:rsidRDefault="00DA4578" w:rsidP="00C24B65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24B65">
        <w:rPr>
          <w:rFonts w:ascii="Times New Roman" w:hAnsi="Times New Roman" w:cs="Times New Roman"/>
          <w:sz w:val="28"/>
          <w:szCs w:val="28"/>
        </w:rPr>
        <w:t>Незавершённые проверки применения ККТ и валютного законодательства, а также незаконченное производство по делам об административных правонарушениях будут осуществлены следующим образом: по телекоммуникационным каналам связи, через личный кабинет налогоплательщика, по почте.</w:t>
      </w:r>
    </w:p>
    <w:p w:rsidR="00DA4578" w:rsidRPr="00C24B65" w:rsidRDefault="00DA4578" w:rsidP="00C24B65">
      <w:pPr>
        <w:spacing w:after="0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4B65">
        <w:rPr>
          <w:rFonts w:ascii="Times New Roman" w:hAnsi="Times New Roman" w:cs="Times New Roman"/>
          <w:b/>
          <w:sz w:val="28"/>
          <w:szCs w:val="28"/>
        </w:rPr>
        <w:t>Что это значит для бизнеса?</w:t>
      </w:r>
    </w:p>
    <w:p w:rsidR="00DA4578" w:rsidRPr="00C24B65" w:rsidRDefault="00DA4578" w:rsidP="00C24B65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24B65">
        <w:rPr>
          <w:rFonts w:ascii="Times New Roman" w:hAnsi="Times New Roman" w:cs="Times New Roman"/>
          <w:sz w:val="28"/>
          <w:szCs w:val="28"/>
        </w:rPr>
        <w:t xml:space="preserve">Согласно положениям законодательства, выездные налоговые и плановые таможенные проверки являются только одним из видов контрольных мероприятий. Безусловно, упомянутые формы контроля предусматривают максимально близкое </w:t>
      </w:r>
      <w:proofErr w:type="spellStart"/>
      <w:r w:rsidRPr="00C24B65">
        <w:rPr>
          <w:rFonts w:ascii="Times New Roman" w:hAnsi="Times New Roman" w:cs="Times New Roman"/>
          <w:sz w:val="28"/>
          <w:szCs w:val="28"/>
        </w:rPr>
        <w:t>контактирование</w:t>
      </w:r>
      <w:proofErr w:type="spellEnd"/>
      <w:r w:rsidRPr="00C24B65">
        <w:rPr>
          <w:rFonts w:ascii="Times New Roman" w:hAnsi="Times New Roman" w:cs="Times New Roman"/>
          <w:sz w:val="28"/>
          <w:szCs w:val="28"/>
        </w:rPr>
        <w:t xml:space="preserve"> с проверяемыми лицами: выезды к проверяемым лицам, осмотры помещений, выемки, проведение инвентаризаций и т. п. С учётом сегодняшних реалий, для сохранения безопасности и здоровья граждан такие мероприятия крайне нежелательны.</w:t>
      </w:r>
    </w:p>
    <w:p w:rsidR="00E653DE" w:rsidRPr="00C24B65" w:rsidRDefault="00DA4578" w:rsidP="00C24B65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24B65">
        <w:rPr>
          <w:rFonts w:ascii="Times New Roman" w:hAnsi="Times New Roman" w:cs="Times New Roman"/>
          <w:sz w:val="28"/>
          <w:szCs w:val="28"/>
        </w:rPr>
        <w:t>Кроме того, проведение проверок практически всегда предполагает дополнительную нагрузку на бизнес (из-за отвлечения трудовых ресурсов и финансовых потерь).</w:t>
      </w:r>
    </w:p>
    <w:sectPr w:rsidR="00E653DE" w:rsidRPr="00C2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578"/>
    <w:rsid w:val="00C24B65"/>
    <w:rsid w:val="00DA4578"/>
    <w:rsid w:val="00E6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CB33"/>
  <w15:docId w15:val="{389030E5-C3C7-1F4E-BBED-64AD0EA8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3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62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Сандра</dc:creator>
  <cp:keywords/>
  <dc:description/>
  <cp:lastModifiedBy>n89067414073@gmail.com</cp:lastModifiedBy>
  <cp:revision>4</cp:revision>
  <dcterms:created xsi:type="dcterms:W3CDTF">2020-04-10T17:04:00Z</dcterms:created>
  <dcterms:modified xsi:type="dcterms:W3CDTF">2020-04-10T19:28:00Z</dcterms:modified>
</cp:coreProperties>
</file>