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2F" w:rsidRDefault="00AB562F">
      <w:pPr>
        <w:pStyle w:val="ConsPlusTitlePage"/>
      </w:pPr>
      <w:bookmarkStart w:id="0" w:name="_GoBack"/>
      <w:bookmarkEnd w:id="0"/>
      <w:r>
        <w:br/>
      </w:r>
    </w:p>
    <w:p w:rsidR="00AB562F" w:rsidRDefault="00AB562F">
      <w:pPr>
        <w:pStyle w:val="ConsPlusNormal"/>
        <w:jc w:val="both"/>
        <w:outlineLvl w:val="0"/>
      </w:pPr>
    </w:p>
    <w:p w:rsidR="00AB562F" w:rsidRDefault="00AB562F">
      <w:pPr>
        <w:pStyle w:val="ConsPlusTitle"/>
        <w:jc w:val="center"/>
        <w:outlineLvl w:val="0"/>
      </w:pPr>
      <w:r>
        <w:t>АДМИНИСТРАЦИЯ НАХОДКИНСКОГО ГОРОДСКОГО ОКРУГА</w:t>
      </w:r>
    </w:p>
    <w:p w:rsidR="00AB562F" w:rsidRDefault="00AB562F">
      <w:pPr>
        <w:pStyle w:val="ConsPlusTitle"/>
        <w:jc w:val="center"/>
      </w:pPr>
      <w:r>
        <w:t>ПРИМОРСКОГО КРАЯ</w:t>
      </w:r>
    </w:p>
    <w:p w:rsidR="00AB562F" w:rsidRDefault="00AB562F">
      <w:pPr>
        <w:pStyle w:val="ConsPlusTitle"/>
        <w:jc w:val="center"/>
      </w:pPr>
    </w:p>
    <w:p w:rsidR="00AB562F" w:rsidRDefault="00AB562F">
      <w:pPr>
        <w:pStyle w:val="ConsPlusTitle"/>
        <w:jc w:val="center"/>
      </w:pPr>
      <w:r>
        <w:t>ПОСТАНОВЛЕНИЕ</w:t>
      </w:r>
    </w:p>
    <w:p w:rsidR="00AB562F" w:rsidRDefault="00AB562F">
      <w:pPr>
        <w:pStyle w:val="ConsPlusTitle"/>
        <w:jc w:val="center"/>
      </w:pPr>
      <w:r>
        <w:t>от 19 февраля 2014 г. N 324</w:t>
      </w:r>
    </w:p>
    <w:p w:rsidR="00AB562F" w:rsidRDefault="00AB562F">
      <w:pPr>
        <w:pStyle w:val="ConsPlusTitle"/>
        <w:jc w:val="center"/>
      </w:pPr>
    </w:p>
    <w:p w:rsidR="00AB562F" w:rsidRDefault="00AB562F">
      <w:pPr>
        <w:pStyle w:val="ConsPlusTitle"/>
        <w:jc w:val="center"/>
      </w:pPr>
      <w:r>
        <w:t>ОБ УТВЕРЖДЕНИИ АДМИНИСТРАТИВНОГО РЕГЛАМЕНТА</w:t>
      </w:r>
    </w:p>
    <w:p w:rsidR="00AB562F" w:rsidRDefault="00AB562F">
      <w:pPr>
        <w:pStyle w:val="ConsPlusTitle"/>
        <w:jc w:val="center"/>
      </w:pPr>
      <w:r>
        <w:t>ПРЕДОСТАВЛЕНИЯ МУНИЦИПАЛЬНОЙ УСЛУГИ "ИЗМЕНЕНИЕ</w:t>
      </w:r>
    </w:p>
    <w:p w:rsidR="00AB562F" w:rsidRDefault="00AB562F">
      <w:pPr>
        <w:pStyle w:val="ConsPlusTitle"/>
        <w:jc w:val="center"/>
      </w:pPr>
      <w:r>
        <w:t>ВИДОВ РАЗРЕШЕННОГО ИСПОЛЬЗОВАНИЯ ЗЕМЕЛЬНЫХ УЧАСТКОВ</w:t>
      </w:r>
    </w:p>
    <w:p w:rsidR="00AB562F" w:rsidRDefault="00AB562F">
      <w:pPr>
        <w:pStyle w:val="ConsPlusTitle"/>
        <w:jc w:val="center"/>
      </w:pPr>
      <w:r>
        <w:t>И (ИЛИ) ОБЪЕКТОВ КАПИТАЛЬНОГО СТРОИТЕЛЬСТВА"</w:t>
      </w:r>
    </w:p>
    <w:p w:rsidR="00AB562F" w:rsidRDefault="00AB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62F">
        <w:trPr>
          <w:jc w:val="center"/>
        </w:trPr>
        <w:tc>
          <w:tcPr>
            <w:tcW w:w="9294" w:type="dxa"/>
            <w:tcBorders>
              <w:top w:val="nil"/>
              <w:left w:val="single" w:sz="24" w:space="0" w:color="CED3F1"/>
              <w:bottom w:val="nil"/>
              <w:right w:val="single" w:sz="24" w:space="0" w:color="F4F3F8"/>
            </w:tcBorders>
            <w:shd w:val="clear" w:color="auto" w:fill="F4F3F8"/>
          </w:tcPr>
          <w:p w:rsidR="00AB562F" w:rsidRDefault="00AB562F">
            <w:pPr>
              <w:pStyle w:val="ConsPlusNormal"/>
              <w:jc w:val="center"/>
            </w:pPr>
            <w:r>
              <w:rPr>
                <w:color w:val="392C69"/>
              </w:rPr>
              <w:t>Список изменяющих документов</w:t>
            </w:r>
          </w:p>
          <w:p w:rsidR="00AB562F" w:rsidRDefault="00AB562F">
            <w:pPr>
              <w:pStyle w:val="ConsPlusNormal"/>
              <w:jc w:val="center"/>
            </w:pPr>
            <w:proofErr w:type="gramStart"/>
            <w:r>
              <w:rPr>
                <w:color w:val="392C69"/>
              </w:rPr>
              <w:t>(в ред. Постановлений администрации</w:t>
            </w:r>
            <w:proofErr w:type="gramEnd"/>
          </w:p>
          <w:p w:rsidR="00AB562F" w:rsidRDefault="00AB562F">
            <w:pPr>
              <w:pStyle w:val="ConsPlusNormal"/>
              <w:jc w:val="center"/>
            </w:pPr>
            <w:r>
              <w:rPr>
                <w:color w:val="392C69"/>
              </w:rPr>
              <w:t>Находкинского городского округа</w:t>
            </w:r>
          </w:p>
          <w:p w:rsidR="00AB562F" w:rsidRDefault="00AB562F">
            <w:pPr>
              <w:pStyle w:val="ConsPlusNormal"/>
              <w:jc w:val="center"/>
            </w:pPr>
            <w:r>
              <w:rPr>
                <w:color w:val="392C69"/>
              </w:rPr>
              <w:t xml:space="preserve">от 30.10.2014 </w:t>
            </w:r>
            <w:hyperlink r:id="rId5" w:history="1">
              <w:r>
                <w:rPr>
                  <w:color w:val="0000FF"/>
                </w:rPr>
                <w:t>N 1983</w:t>
              </w:r>
            </w:hyperlink>
            <w:r>
              <w:rPr>
                <w:color w:val="392C69"/>
              </w:rPr>
              <w:t xml:space="preserve">, от 31.12.2014 </w:t>
            </w:r>
            <w:hyperlink r:id="rId6" w:history="1">
              <w:r>
                <w:rPr>
                  <w:color w:val="0000FF"/>
                </w:rPr>
                <w:t>N 2550</w:t>
              </w:r>
            </w:hyperlink>
            <w:r>
              <w:rPr>
                <w:color w:val="392C69"/>
              </w:rPr>
              <w:t>,</w:t>
            </w:r>
          </w:p>
          <w:p w:rsidR="00AB562F" w:rsidRDefault="00AB562F">
            <w:pPr>
              <w:pStyle w:val="ConsPlusNormal"/>
              <w:jc w:val="center"/>
            </w:pPr>
            <w:r>
              <w:rPr>
                <w:color w:val="392C69"/>
              </w:rPr>
              <w:t xml:space="preserve">от 26.11.2018 </w:t>
            </w:r>
            <w:hyperlink r:id="rId7" w:history="1">
              <w:r>
                <w:rPr>
                  <w:color w:val="0000FF"/>
                </w:rPr>
                <w:t>N 2055</w:t>
              </w:r>
            </w:hyperlink>
            <w:r>
              <w:rPr>
                <w:color w:val="392C69"/>
              </w:rPr>
              <w:t xml:space="preserve">, от 01.04.2019 </w:t>
            </w:r>
            <w:hyperlink r:id="rId8" w:history="1">
              <w:r>
                <w:rPr>
                  <w:color w:val="0000FF"/>
                </w:rPr>
                <w:t>N 551</w:t>
              </w:r>
            </w:hyperlink>
            <w:r>
              <w:rPr>
                <w:color w:val="392C69"/>
              </w:rPr>
              <w:t>)</w:t>
            </w:r>
          </w:p>
        </w:tc>
      </w:tr>
    </w:tbl>
    <w:p w:rsidR="00AB562F" w:rsidRDefault="00AB562F">
      <w:pPr>
        <w:pStyle w:val="ConsPlusNormal"/>
        <w:jc w:val="both"/>
      </w:pPr>
    </w:p>
    <w:p w:rsidR="00AB562F" w:rsidRDefault="00AB562F">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AB562F" w:rsidRDefault="00AB562F">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"Изменение видов разрешенного использования земельных участков и (или) объектов капитального строительства" (прилагается).</w:t>
      </w:r>
    </w:p>
    <w:p w:rsidR="00AB562F" w:rsidRDefault="00AB562F">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w:t>
      </w:r>
      <w:proofErr w:type="spellStart"/>
      <w:r>
        <w:t>Шевкин</w:t>
      </w:r>
      <w:proofErr w:type="spellEnd"/>
      <w:r>
        <w:t>) опубликовать настоящее постановление в средствах массовой информации.</w:t>
      </w:r>
    </w:p>
    <w:p w:rsidR="00AB562F" w:rsidRDefault="00AB562F">
      <w:pPr>
        <w:pStyle w:val="ConsPlusNormal"/>
        <w:spacing w:before="22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AB562F" w:rsidRDefault="00AB562F">
      <w:pPr>
        <w:pStyle w:val="ConsPlusNormal"/>
        <w:spacing w:before="220"/>
        <w:ind w:firstLine="540"/>
        <w:jc w:val="both"/>
      </w:pPr>
      <w:r>
        <w:t xml:space="preserve">4. </w:t>
      </w:r>
      <w:proofErr w:type="gramStart"/>
      <w:r>
        <w:t>Контроль за</w:t>
      </w:r>
      <w:proofErr w:type="gramEnd"/>
      <w:r>
        <w:t xml:space="preserve"> исполнением данного постановления возложить на заместителя главы администрации Находкинского городского округа С.И. Строева.</w:t>
      </w:r>
    </w:p>
    <w:p w:rsidR="00AB562F" w:rsidRDefault="00AB562F">
      <w:pPr>
        <w:pStyle w:val="ConsPlusNormal"/>
        <w:jc w:val="both"/>
      </w:pPr>
    </w:p>
    <w:p w:rsidR="00AB562F" w:rsidRDefault="00AB562F">
      <w:pPr>
        <w:pStyle w:val="ConsPlusNormal"/>
        <w:jc w:val="right"/>
      </w:pPr>
      <w:r>
        <w:t>Глава Находкинского городского округа</w:t>
      </w:r>
    </w:p>
    <w:p w:rsidR="00AB562F" w:rsidRDefault="00AB562F">
      <w:pPr>
        <w:pStyle w:val="ConsPlusNormal"/>
        <w:jc w:val="right"/>
      </w:pPr>
      <w:r>
        <w:t>О.Г.КОЛЯДИН</w:t>
      </w: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right"/>
        <w:outlineLvl w:val="0"/>
      </w:pPr>
      <w:r>
        <w:t>Утвержден</w:t>
      </w:r>
    </w:p>
    <w:p w:rsidR="00AB562F" w:rsidRDefault="00AB562F">
      <w:pPr>
        <w:pStyle w:val="ConsPlusNormal"/>
        <w:jc w:val="right"/>
      </w:pPr>
      <w:r>
        <w:t>постановлением</w:t>
      </w:r>
    </w:p>
    <w:p w:rsidR="00AB562F" w:rsidRDefault="00AB562F">
      <w:pPr>
        <w:pStyle w:val="ConsPlusNormal"/>
        <w:jc w:val="right"/>
      </w:pPr>
      <w:r>
        <w:t>администрации</w:t>
      </w:r>
    </w:p>
    <w:p w:rsidR="00AB562F" w:rsidRDefault="00AB562F">
      <w:pPr>
        <w:pStyle w:val="ConsPlusNormal"/>
        <w:jc w:val="right"/>
      </w:pPr>
      <w:r>
        <w:t>Находкинского</w:t>
      </w:r>
    </w:p>
    <w:p w:rsidR="00AB562F" w:rsidRDefault="00AB562F">
      <w:pPr>
        <w:pStyle w:val="ConsPlusNormal"/>
        <w:jc w:val="right"/>
      </w:pPr>
      <w:r>
        <w:t>городского округа</w:t>
      </w:r>
    </w:p>
    <w:p w:rsidR="00AB562F" w:rsidRDefault="00AB562F">
      <w:pPr>
        <w:pStyle w:val="ConsPlusNormal"/>
        <w:jc w:val="right"/>
      </w:pPr>
      <w:r>
        <w:lastRenderedPageBreak/>
        <w:t>от 19.02.2014 N 324</w:t>
      </w:r>
    </w:p>
    <w:p w:rsidR="00AB562F" w:rsidRDefault="00AB562F">
      <w:pPr>
        <w:pStyle w:val="ConsPlusNormal"/>
        <w:jc w:val="both"/>
      </w:pPr>
    </w:p>
    <w:p w:rsidR="00AB562F" w:rsidRDefault="00AB562F">
      <w:pPr>
        <w:pStyle w:val="ConsPlusTitle"/>
        <w:jc w:val="center"/>
      </w:pPr>
      <w:bookmarkStart w:id="1" w:name="P37"/>
      <w:bookmarkEnd w:id="1"/>
      <w:r>
        <w:t>АДМИНИСТРАТИВНЫЙ РЕГЛАМЕНТ</w:t>
      </w:r>
    </w:p>
    <w:p w:rsidR="00AB562F" w:rsidRDefault="00AB562F">
      <w:pPr>
        <w:pStyle w:val="ConsPlusTitle"/>
        <w:jc w:val="center"/>
      </w:pPr>
      <w:r>
        <w:t>ПРЕДОСТАВЛЕНИЯ МУНИЦИПАЛЬНОЙ УСЛУГИ "ИЗМЕНЕНИЕ</w:t>
      </w:r>
    </w:p>
    <w:p w:rsidR="00AB562F" w:rsidRDefault="00AB562F">
      <w:pPr>
        <w:pStyle w:val="ConsPlusTitle"/>
        <w:jc w:val="center"/>
      </w:pPr>
      <w:r>
        <w:t>ВИДОВ РАЗРЕШЕННОГО ИСПОЛЬЗОВАНИЯ ЗЕМЕЛЬНЫХ УЧАСТКОВ</w:t>
      </w:r>
    </w:p>
    <w:p w:rsidR="00AB562F" w:rsidRDefault="00AB562F">
      <w:pPr>
        <w:pStyle w:val="ConsPlusTitle"/>
        <w:jc w:val="center"/>
      </w:pPr>
      <w:r>
        <w:t>И (ИЛИ) ОБЪЕКТОВ КАПИТАЛЬНОГО СТРОИТЕЛЬСТВА"</w:t>
      </w:r>
    </w:p>
    <w:p w:rsidR="00AB562F" w:rsidRDefault="00AB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62F">
        <w:trPr>
          <w:jc w:val="center"/>
        </w:trPr>
        <w:tc>
          <w:tcPr>
            <w:tcW w:w="9294" w:type="dxa"/>
            <w:tcBorders>
              <w:top w:val="nil"/>
              <w:left w:val="single" w:sz="24" w:space="0" w:color="CED3F1"/>
              <w:bottom w:val="nil"/>
              <w:right w:val="single" w:sz="24" w:space="0" w:color="F4F3F8"/>
            </w:tcBorders>
            <w:shd w:val="clear" w:color="auto" w:fill="F4F3F8"/>
          </w:tcPr>
          <w:p w:rsidR="00AB562F" w:rsidRDefault="00AB562F">
            <w:pPr>
              <w:pStyle w:val="ConsPlusNormal"/>
              <w:jc w:val="center"/>
            </w:pPr>
            <w:r>
              <w:rPr>
                <w:color w:val="392C69"/>
              </w:rPr>
              <w:t>Список изменяющих документов</w:t>
            </w:r>
          </w:p>
          <w:p w:rsidR="00AB562F" w:rsidRDefault="00AB562F">
            <w:pPr>
              <w:pStyle w:val="ConsPlusNormal"/>
              <w:jc w:val="center"/>
            </w:pPr>
            <w:proofErr w:type="gramStart"/>
            <w:r>
              <w:rPr>
                <w:color w:val="392C69"/>
              </w:rPr>
              <w:t>(в ред. Постановлений администрации</w:t>
            </w:r>
            <w:proofErr w:type="gramEnd"/>
          </w:p>
          <w:p w:rsidR="00AB562F" w:rsidRDefault="00AB562F">
            <w:pPr>
              <w:pStyle w:val="ConsPlusNormal"/>
              <w:jc w:val="center"/>
            </w:pPr>
            <w:r>
              <w:rPr>
                <w:color w:val="392C69"/>
              </w:rPr>
              <w:t>Находкинского городского округа</w:t>
            </w:r>
          </w:p>
          <w:p w:rsidR="00AB562F" w:rsidRDefault="00AB562F">
            <w:pPr>
              <w:pStyle w:val="ConsPlusNormal"/>
              <w:jc w:val="center"/>
            </w:pPr>
            <w:r>
              <w:rPr>
                <w:color w:val="392C69"/>
              </w:rPr>
              <w:t xml:space="preserve">от 30.10.2014 </w:t>
            </w:r>
            <w:hyperlink r:id="rId11" w:history="1">
              <w:r>
                <w:rPr>
                  <w:color w:val="0000FF"/>
                </w:rPr>
                <w:t>N 1983</w:t>
              </w:r>
            </w:hyperlink>
            <w:r>
              <w:rPr>
                <w:color w:val="392C69"/>
              </w:rPr>
              <w:t xml:space="preserve">, от 31.12.2014 </w:t>
            </w:r>
            <w:hyperlink r:id="rId12" w:history="1">
              <w:r>
                <w:rPr>
                  <w:color w:val="0000FF"/>
                </w:rPr>
                <w:t>N 2550</w:t>
              </w:r>
            </w:hyperlink>
            <w:r>
              <w:rPr>
                <w:color w:val="392C69"/>
              </w:rPr>
              <w:t>,</w:t>
            </w:r>
          </w:p>
          <w:p w:rsidR="00AB562F" w:rsidRDefault="00AB562F">
            <w:pPr>
              <w:pStyle w:val="ConsPlusNormal"/>
              <w:jc w:val="center"/>
            </w:pPr>
            <w:r>
              <w:rPr>
                <w:color w:val="392C69"/>
              </w:rPr>
              <w:t xml:space="preserve">от 26.11.2018 </w:t>
            </w:r>
            <w:hyperlink r:id="rId13" w:history="1">
              <w:r>
                <w:rPr>
                  <w:color w:val="0000FF"/>
                </w:rPr>
                <w:t>N 2055</w:t>
              </w:r>
            </w:hyperlink>
            <w:r>
              <w:rPr>
                <w:color w:val="392C69"/>
              </w:rPr>
              <w:t xml:space="preserve">, от 01.04.2019 </w:t>
            </w:r>
            <w:hyperlink r:id="rId14" w:history="1">
              <w:r>
                <w:rPr>
                  <w:color w:val="0000FF"/>
                </w:rPr>
                <w:t>N 551</w:t>
              </w:r>
            </w:hyperlink>
            <w:r>
              <w:rPr>
                <w:color w:val="392C69"/>
              </w:rPr>
              <w:t>)</w:t>
            </w:r>
          </w:p>
        </w:tc>
      </w:tr>
    </w:tbl>
    <w:p w:rsidR="00AB562F" w:rsidRDefault="00AB562F">
      <w:pPr>
        <w:pStyle w:val="ConsPlusNormal"/>
        <w:jc w:val="both"/>
      </w:pPr>
    </w:p>
    <w:p w:rsidR="00AB562F" w:rsidRDefault="00AB562F">
      <w:pPr>
        <w:pStyle w:val="ConsPlusTitle"/>
        <w:jc w:val="center"/>
        <w:outlineLvl w:val="1"/>
      </w:pPr>
      <w:r>
        <w:t>1. Общие положения</w:t>
      </w:r>
    </w:p>
    <w:p w:rsidR="00AB562F" w:rsidRDefault="00AB562F">
      <w:pPr>
        <w:pStyle w:val="ConsPlusNormal"/>
        <w:jc w:val="both"/>
      </w:pPr>
    </w:p>
    <w:p w:rsidR="00AB562F" w:rsidRDefault="00AB562F">
      <w:pPr>
        <w:pStyle w:val="ConsPlusNormal"/>
        <w:ind w:firstLine="540"/>
        <w:jc w:val="both"/>
      </w:pPr>
      <w:r>
        <w:t>1.1. Административный регламент предоставления муниципальной услуги "Изменение видов разрешенного использования земельных участков и (или) объектов капитального строительства" определяет сроки и последовательность действий (административных процедур), а также взаимодействие администрации Находкинского городского округа с физическими или юридическими лицами, индивидуальными предпринимателями, а также их законными представителями при предоставлении муниципальной услуги.</w:t>
      </w:r>
    </w:p>
    <w:p w:rsidR="00AB562F" w:rsidRDefault="00AB562F">
      <w:pPr>
        <w:pStyle w:val="ConsPlusNormal"/>
        <w:spacing w:before="220"/>
        <w:ind w:firstLine="540"/>
        <w:jc w:val="both"/>
      </w:pPr>
      <w:r>
        <w:t>1.2. Муниципальная услуга предоставляется лицам, обладающим земельными участками на праве пожизненного наследуемого владения, постоянного (бессрочного) пользования или аренды, расположенног</w:t>
      </w:r>
      <w:proofErr w:type="gramStart"/>
      <w:r>
        <w:t>о(</w:t>
      </w:r>
      <w:proofErr w:type="gramEnd"/>
      <w:r>
        <w:t>-ых) на территории Находкинского городского округа (далее - заявители).</w:t>
      </w:r>
    </w:p>
    <w:p w:rsidR="00AB562F" w:rsidRDefault="00AB562F">
      <w:pPr>
        <w:pStyle w:val="ConsPlusNormal"/>
        <w:spacing w:before="220"/>
        <w:ind w:firstLine="540"/>
        <w:jc w:val="both"/>
      </w:pPr>
      <w:r>
        <w:t>1.3. Требования к порядку информирования о предоставлении муниципальной услуги.</w:t>
      </w:r>
    </w:p>
    <w:p w:rsidR="00AB562F" w:rsidRDefault="00AB562F">
      <w:pPr>
        <w:pStyle w:val="ConsPlusNormal"/>
        <w:spacing w:before="220"/>
        <w:ind w:firstLine="540"/>
        <w:jc w:val="both"/>
      </w:pPr>
      <w:bookmarkStart w:id="2" w:name="P52"/>
      <w:bookmarkEnd w:id="2"/>
      <w:r>
        <w:t>1.3.1. Информация о месте нахождения и графике работы администрации Находкинского городского округа:</w:t>
      </w:r>
    </w:p>
    <w:p w:rsidR="00AB562F" w:rsidRDefault="00AB562F">
      <w:pPr>
        <w:pStyle w:val="ConsPlusNormal"/>
        <w:spacing w:before="220"/>
        <w:ind w:firstLine="540"/>
        <w:jc w:val="both"/>
      </w:pPr>
      <w:r>
        <w:t>местонахождение: город Находка, улица Школьная, 18;</w:t>
      </w:r>
    </w:p>
    <w:p w:rsidR="00AB562F" w:rsidRDefault="00AB562F">
      <w:pPr>
        <w:pStyle w:val="ConsPlusNormal"/>
        <w:spacing w:before="220"/>
        <w:ind w:firstLine="540"/>
        <w:jc w:val="both"/>
      </w:pPr>
      <w:r>
        <w:t>график работы: с понедельника по четверг с 8:30 ч. до 17:30 ч., в пятницу с 8:30 ч. до 16:15 ч. Перерыв на обед с 13-00 ч. до 13-45 ч. Выходные дни: суббота, воскресенье и праздничные дни.</w:t>
      </w:r>
    </w:p>
    <w:p w:rsidR="00AB562F" w:rsidRDefault="00AB562F">
      <w:pPr>
        <w:pStyle w:val="ConsPlusNormal"/>
        <w:jc w:val="both"/>
      </w:pPr>
      <w:r>
        <w:t>(</w:t>
      </w:r>
      <w:proofErr w:type="spellStart"/>
      <w:r>
        <w:t>пп</w:t>
      </w:r>
      <w:proofErr w:type="spellEnd"/>
      <w:r>
        <w:t xml:space="preserve">. 1.3.1 в ред. </w:t>
      </w:r>
      <w:hyperlink r:id="rId15" w:history="1">
        <w:r>
          <w:rPr>
            <w:color w:val="0000FF"/>
          </w:rPr>
          <w:t>Постановления</w:t>
        </w:r>
      </w:hyperlink>
      <w:r>
        <w:t xml:space="preserve"> администрации Находкинского городского округа от 26.11.2018 N 2055)</w:t>
      </w:r>
    </w:p>
    <w:p w:rsidR="00AB562F" w:rsidRDefault="00AB562F">
      <w:pPr>
        <w:pStyle w:val="ConsPlusNormal"/>
        <w:spacing w:before="220"/>
        <w:ind w:firstLine="540"/>
        <w:jc w:val="both"/>
      </w:pPr>
      <w:r>
        <w:t>1.3.2. Справочные телефоны: 69-88-92, 69-21-81, 69-20-95.</w:t>
      </w:r>
    </w:p>
    <w:p w:rsidR="00AB562F" w:rsidRDefault="00AB562F">
      <w:pPr>
        <w:pStyle w:val="ConsPlusNormal"/>
        <w:spacing w:before="220"/>
        <w:ind w:firstLine="540"/>
        <w:jc w:val="both"/>
      </w:pPr>
      <w:r>
        <w:t>1.3.3. Адрес Интернет-сайта: www.Nakhodka-city.ru.</w:t>
      </w:r>
    </w:p>
    <w:p w:rsidR="00AB562F" w:rsidRDefault="00AB562F">
      <w:pPr>
        <w:pStyle w:val="ConsPlusNormal"/>
        <w:spacing w:before="220"/>
        <w:ind w:firstLine="540"/>
        <w:jc w:val="both"/>
      </w:pPr>
      <w:r>
        <w:t>1.3.4. Адрес электронной почты: E-</w:t>
      </w:r>
      <w:proofErr w:type="spellStart"/>
      <w:r>
        <w:t>mail</w:t>
      </w:r>
      <w:proofErr w:type="spellEnd"/>
      <w:r>
        <w:t>: www.UZIZ@nakhodka-city.ru.</w:t>
      </w:r>
    </w:p>
    <w:p w:rsidR="00AB562F" w:rsidRDefault="00AB562F">
      <w:pPr>
        <w:pStyle w:val="ConsPlusNormal"/>
        <w:spacing w:before="220"/>
        <w:ind w:firstLine="540"/>
        <w:jc w:val="both"/>
      </w:pPr>
      <w:bookmarkStart w:id="3" w:name="P59"/>
      <w:bookmarkEnd w:id="3"/>
      <w:r>
        <w:t>1.3.5. Заявитель может получить информацию о правилах предоставления муниципальной услуги:</w:t>
      </w:r>
    </w:p>
    <w:p w:rsidR="00AB562F" w:rsidRDefault="00AB562F">
      <w:pPr>
        <w:pStyle w:val="ConsPlusNormal"/>
        <w:spacing w:before="220"/>
        <w:ind w:firstLine="540"/>
        <w:jc w:val="both"/>
      </w:pPr>
      <w:r>
        <w:t>непосредственно на приеме у специалиста в кабинете N 106 по улице Школьной, 18 в городе Находке с понедельника по четверг с 9:30 ч. до 13:00 ч.;</w:t>
      </w:r>
    </w:p>
    <w:p w:rsidR="00AB562F" w:rsidRDefault="00AB562F">
      <w:pPr>
        <w:pStyle w:val="ConsPlusNormal"/>
        <w:spacing w:before="220"/>
        <w:ind w:firstLine="540"/>
        <w:jc w:val="both"/>
      </w:pPr>
      <w:r>
        <w:t>на Интернет-сайте www.Nakhodka-city.ru;</w:t>
      </w:r>
    </w:p>
    <w:p w:rsidR="00AB562F" w:rsidRDefault="00AB562F">
      <w:pPr>
        <w:pStyle w:val="ConsPlusNormal"/>
        <w:spacing w:before="220"/>
        <w:ind w:firstLine="540"/>
        <w:jc w:val="both"/>
      </w:pPr>
      <w:r>
        <w:t>с использованием средств телефонной и почтовой связи;</w:t>
      </w:r>
    </w:p>
    <w:p w:rsidR="00AB562F" w:rsidRDefault="00AB562F">
      <w:pPr>
        <w:pStyle w:val="ConsPlusNormal"/>
        <w:spacing w:before="220"/>
        <w:ind w:firstLine="540"/>
        <w:jc w:val="both"/>
      </w:pPr>
      <w:r>
        <w:lastRenderedPageBreak/>
        <w:t>с использованием электронной почты;</w:t>
      </w:r>
    </w:p>
    <w:p w:rsidR="00AB562F" w:rsidRDefault="00AB562F">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w:t>
      </w:r>
    </w:p>
    <w:p w:rsidR="00AB562F" w:rsidRDefault="00AB562F">
      <w:pPr>
        <w:pStyle w:val="ConsPlusNormal"/>
        <w:spacing w:before="220"/>
        <w:ind w:firstLine="540"/>
        <w:jc w:val="both"/>
      </w:pPr>
      <w:r>
        <w:t xml:space="preserve">1.3.6. Информация, указанная в </w:t>
      </w:r>
      <w:hyperlink w:anchor="P52" w:history="1">
        <w:r>
          <w:rPr>
            <w:color w:val="0000FF"/>
          </w:rPr>
          <w:t>подпунктах 1.3.1</w:t>
        </w:r>
      </w:hyperlink>
      <w:r>
        <w:t xml:space="preserve"> - </w:t>
      </w:r>
      <w:hyperlink w:anchor="P59" w:history="1">
        <w:r>
          <w:rPr>
            <w:color w:val="0000FF"/>
          </w:rPr>
          <w:t>1.3.5</w:t>
        </w:r>
      </w:hyperlink>
      <w:r>
        <w:t>, размещается:</w:t>
      </w:r>
    </w:p>
    <w:p w:rsidR="00AB562F" w:rsidRDefault="00AB562F">
      <w:pPr>
        <w:pStyle w:val="ConsPlusNormal"/>
        <w:spacing w:before="220"/>
        <w:ind w:firstLine="540"/>
        <w:jc w:val="both"/>
      </w:pPr>
      <w:r>
        <w:t>на стендах непосредственно в холле 1 этажа по улице Школьной, 18;</w:t>
      </w:r>
    </w:p>
    <w:p w:rsidR="00AB562F" w:rsidRDefault="00AB562F">
      <w:pPr>
        <w:pStyle w:val="ConsPlusNormal"/>
        <w:spacing w:before="220"/>
        <w:ind w:firstLine="540"/>
        <w:jc w:val="both"/>
      </w:pPr>
      <w:r>
        <w:t>на Интернет-сайте www.Nakhodka-city.ru.</w:t>
      </w:r>
    </w:p>
    <w:p w:rsidR="00AB562F" w:rsidRDefault="00AB562F">
      <w:pPr>
        <w:pStyle w:val="ConsPlusNormal"/>
        <w:jc w:val="both"/>
      </w:pPr>
    </w:p>
    <w:p w:rsidR="00AB562F" w:rsidRDefault="00AB562F">
      <w:pPr>
        <w:pStyle w:val="ConsPlusTitle"/>
        <w:jc w:val="center"/>
        <w:outlineLvl w:val="1"/>
      </w:pPr>
      <w:r>
        <w:t>2. Стандарт предоставления муниципальной услуги</w:t>
      </w:r>
    </w:p>
    <w:p w:rsidR="00AB562F" w:rsidRDefault="00AB562F">
      <w:pPr>
        <w:pStyle w:val="ConsPlusNormal"/>
        <w:jc w:val="both"/>
      </w:pPr>
    </w:p>
    <w:p w:rsidR="00AB562F" w:rsidRDefault="00AB562F">
      <w:pPr>
        <w:pStyle w:val="ConsPlusNormal"/>
        <w:ind w:firstLine="540"/>
        <w:jc w:val="both"/>
      </w:pPr>
      <w:r>
        <w:t>2.1. Наименование муниципальной услуги - "Изменение видов разрешенного использования земельных участков и (или) объектов капитального строительства".</w:t>
      </w:r>
    </w:p>
    <w:p w:rsidR="00AB562F" w:rsidRDefault="00AB562F">
      <w:pPr>
        <w:pStyle w:val="ConsPlusNormal"/>
        <w:spacing w:before="220"/>
        <w:ind w:firstLine="540"/>
        <w:jc w:val="both"/>
      </w:pPr>
      <w:r>
        <w:t>2.2. 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функциональный орган - управление землепользования и застройки администрации Находкинского городского округа (далее - Управление).</w:t>
      </w:r>
    </w:p>
    <w:p w:rsidR="00AB562F" w:rsidRDefault="00AB562F">
      <w:pPr>
        <w:pStyle w:val="ConsPlusNormal"/>
        <w:spacing w:before="220"/>
        <w:ind w:firstLine="540"/>
        <w:jc w:val="both"/>
      </w:pPr>
      <w:r>
        <w:t>2.3. Результатом предоставления муниципальной услуги является:</w:t>
      </w:r>
    </w:p>
    <w:p w:rsidR="00AB562F" w:rsidRDefault="00AB562F">
      <w:pPr>
        <w:pStyle w:val="ConsPlusNormal"/>
        <w:spacing w:before="220"/>
        <w:ind w:firstLine="540"/>
        <w:jc w:val="both"/>
      </w:pPr>
      <w:r>
        <w:t>2.3.1. Решение (постановление) об изменении вида разрешенного использования земельного участка, в случае, если обратился правообладатель земельного участка на праве пожизненного наследуемого владения, постоянного (бессрочного) пользования и договора аренды заключенного на срок более пяти лет.</w:t>
      </w:r>
    </w:p>
    <w:p w:rsidR="00AB562F" w:rsidRDefault="00AB562F">
      <w:pPr>
        <w:pStyle w:val="ConsPlusNormal"/>
        <w:spacing w:before="220"/>
        <w:ind w:firstLine="540"/>
        <w:jc w:val="both"/>
      </w:pPr>
      <w:r>
        <w:t>2.3.2. Кадастровая выписка о земельном участке, в случае если обратился правообладатель земельного участка на праве аренды сроком пять и менее лет.</w:t>
      </w:r>
    </w:p>
    <w:p w:rsidR="00AB562F" w:rsidRDefault="00AB562F">
      <w:pPr>
        <w:pStyle w:val="ConsPlusNormal"/>
        <w:spacing w:before="220"/>
        <w:ind w:firstLine="540"/>
        <w:jc w:val="both"/>
      </w:pPr>
      <w:r>
        <w:t>2.3.3. Мотивированный отказ в принятии решения об изменении вида разрешенного использования земельного участка.</w:t>
      </w:r>
    </w:p>
    <w:p w:rsidR="00AB562F" w:rsidRDefault="00AB562F">
      <w:pPr>
        <w:pStyle w:val="ConsPlusNormal"/>
        <w:spacing w:before="220"/>
        <w:ind w:firstLine="540"/>
        <w:jc w:val="both"/>
      </w:pPr>
      <w:r>
        <w:t>2.4. Срок предоставления муниципальной услуги.</w:t>
      </w:r>
    </w:p>
    <w:p w:rsidR="00AB562F" w:rsidRDefault="00AB562F">
      <w:pPr>
        <w:pStyle w:val="ConsPlusNormal"/>
        <w:spacing w:before="220"/>
        <w:ind w:firstLine="540"/>
        <w:jc w:val="both"/>
      </w:pPr>
      <w:r>
        <w:t>2.4.1. Для принятия решения об изменении вида разрешенного использования земельного участка, либо подготовки мотивированного отказа срок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B562F" w:rsidRDefault="00AB562F">
      <w:pPr>
        <w:pStyle w:val="ConsPlusNormal"/>
        <w:spacing w:before="220"/>
        <w:ind w:firstLine="540"/>
        <w:jc w:val="both"/>
      </w:pPr>
      <w:r>
        <w:t>2.4.2. Учет изменений объекта недвижимости осуществляется в течение восемнадцати календарных дней со дня получения органом кадастрового учета соответствующего заявления о кадастровом учете.</w:t>
      </w:r>
    </w:p>
    <w:p w:rsidR="00AB562F" w:rsidRDefault="00AB562F">
      <w:pPr>
        <w:pStyle w:val="ConsPlusNormal"/>
        <w:spacing w:before="220"/>
        <w:ind w:firstLine="540"/>
        <w:jc w:val="both"/>
      </w:pPr>
      <w:r>
        <w:t>2.5. Правовые основания для предоставления муниципальной услуги.</w:t>
      </w:r>
    </w:p>
    <w:p w:rsidR="00AB562F" w:rsidRDefault="00AB562F">
      <w:pPr>
        <w:pStyle w:val="ConsPlusNormal"/>
        <w:spacing w:before="220"/>
        <w:ind w:firstLine="540"/>
        <w:jc w:val="both"/>
      </w:pPr>
      <w:r>
        <w:t xml:space="preserve">Предоставление муниципальной услуги осуществляется в соответствии </w:t>
      </w:r>
      <w:proofErr w:type="gramStart"/>
      <w:r>
        <w:t>с</w:t>
      </w:r>
      <w:proofErr w:type="gramEnd"/>
      <w:r>
        <w:t>:</w:t>
      </w:r>
    </w:p>
    <w:p w:rsidR="00AB562F" w:rsidRDefault="00AB562F">
      <w:pPr>
        <w:pStyle w:val="ConsPlusNormal"/>
        <w:spacing w:before="220"/>
        <w:ind w:firstLine="540"/>
        <w:jc w:val="both"/>
      </w:pPr>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B562F" w:rsidRDefault="00AB562F">
      <w:pPr>
        <w:pStyle w:val="ConsPlusNormal"/>
        <w:spacing w:before="220"/>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AB562F" w:rsidRDefault="00AB562F">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w:t>
      </w:r>
      <w:r>
        <w:lastRenderedPageBreak/>
        <w:t>государственных и муниципальных услуг";</w:t>
      </w:r>
    </w:p>
    <w:p w:rsidR="00AB562F" w:rsidRDefault="00AB562F">
      <w:pPr>
        <w:pStyle w:val="ConsPlusNormal"/>
        <w:spacing w:before="220"/>
        <w:ind w:firstLine="540"/>
        <w:jc w:val="both"/>
      </w:pPr>
      <w:r>
        <w:t xml:space="preserve">- Градостроительным </w:t>
      </w:r>
      <w:hyperlink r:id="rId19" w:history="1">
        <w:r>
          <w:rPr>
            <w:color w:val="0000FF"/>
          </w:rPr>
          <w:t>кодексом</w:t>
        </w:r>
      </w:hyperlink>
      <w:r>
        <w:t xml:space="preserve"> Российской Федерации от 29.12.2004 N 191-ФЗ;</w:t>
      </w:r>
    </w:p>
    <w:p w:rsidR="00AB562F" w:rsidRDefault="00AB562F">
      <w:pPr>
        <w:pStyle w:val="ConsPlusNormal"/>
        <w:spacing w:before="220"/>
        <w:ind w:firstLine="540"/>
        <w:jc w:val="both"/>
      </w:pPr>
      <w:r>
        <w:t xml:space="preserve">- Земельным </w:t>
      </w:r>
      <w:hyperlink r:id="rId20" w:history="1">
        <w:r>
          <w:rPr>
            <w:color w:val="0000FF"/>
          </w:rPr>
          <w:t>кодексом</w:t>
        </w:r>
      </w:hyperlink>
      <w:r>
        <w:t xml:space="preserve"> Российской Федерации от 25.10.2001 N 136-ФЗ;</w:t>
      </w:r>
    </w:p>
    <w:p w:rsidR="00AB562F" w:rsidRDefault="00AB562F">
      <w:pPr>
        <w:pStyle w:val="ConsPlusNormal"/>
        <w:spacing w:before="220"/>
        <w:ind w:firstLine="540"/>
        <w:jc w:val="both"/>
      </w:pPr>
      <w:r>
        <w:t xml:space="preserve">- </w:t>
      </w:r>
      <w:hyperlink r:id="rId21" w:history="1">
        <w:r>
          <w:rPr>
            <w:color w:val="0000FF"/>
          </w:rPr>
          <w:t>Уставом</w:t>
        </w:r>
      </w:hyperlink>
      <w:r>
        <w:t xml:space="preserve"> Находкинского городского округа;</w:t>
      </w:r>
    </w:p>
    <w:p w:rsidR="00AB562F" w:rsidRDefault="00AB562F">
      <w:pPr>
        <w:pStyle w:val="ConsPlusNormal"/>
        <w:spacing w:before="220"/>
        <w:ind w:firstLine="540"/>
        <w:jc w:val="both"/>
      </w:pPr>
      <w:r>
        <w:t xml:space="preserve">- Федеральным </w:t>
      </w:r>
      <w:hyperlink r:id="rId22" w:history="1">
        <w:r>
          <w:rPr>
            <w:color w:val="0000FF"/>
          </w:rPr>
          <w:t>законом</w:t>
        </w:r>
      </w:hyperlink>
      <w:r>
        <w:t xml:space="preserve"> от 24.07.2007 N 221-ФЗ "О государственном кадастре недвижимости";</w:t>
      </w:r>
    </w:p>
    <w:p w:rsidR="00AB562F" w:rsidRDefault="00AB562F">
      <w:pPr>
        <w:pStyle w:val="ConsPlusNormal"/>
        <w:spacing w:before="220"/>
        <w:ind w:firstLine="540"/>
        <w:jc w:val="both"/>
      </w:pPr>
      <w:r>
        <w:t xml:space="preserve">- Генеральным </w:t>
      </w:r>
      <w:hyperlink r:id="rId23" w:history="1">
        <w:r>
          <w:rPr>
            <w:color w:val="0000FF"/>
          </w:rPr>
          <w:t>планом</w:t>
        </w:r>
      </w:hyperlink>
      <w:r>
        <w:t xml:space="preserve"> Находкинского городского округа;</w:t>
      </w:r>
    </w:p>
    <w:p w:rsidR="00AB562F" w:rsidRDefault="00AB562F">
      <w:pPr>
        <w:pStyle w:val="ConsPlusNormal"/>
        <w:spacing w:before="220"/>
        <w:ind w:firstLine="540"/>
        <w:jc w:val="both"/>
      </w:pPr>
      <w:r>
        <w:t xml:space="preserve">- </w:t>
      </w:r>
      <w:hyperlink r:id="rId24" w:history="1">
        <w:r>
          <w:rPr>
            <w:color w:val="0000FF"/>
          </w:rPr>
          <w:t>Правилами</w:t>
        </w:r>
      </w:hyperlink>
      <w:r>
        <w:t xml:space="preserve"> землепользования и застройки администрации Находкинского городского округа;</w:t>
      </w:r>
    </w:p>
    <w:p w:rsidR="00AB562F" w:rsidRDefault="00AB562F">
      <w:pPr>
        <w:pStyle w:val="ConsPlusNormal"/>
        <w:spacing w:before="220"/>
        <w:ind w:firstLine="540"/>
        <w:jc w:val="both"/>
      </w:pPr>
      <w:r>
        <w:t>- утвержденной градостроительной документацией;</w:t>
      </w:r>
    </w:p>
    <w:p w:rsidR="00AB562F" w:rsidRDefault="00AB562F">
      <w:pPr>
        <w:pStyle w:val="ConsPlusNormal"/>
        <w:spacing w:before="220"/>
        <w:ind w:firstLine="540"/>
        <w:jc w:val="both"/>
      </w:pPr>
      <w:r>
        <w:t>- иными действующими нормативно-правовыми актами.</w:t>
      </w:r>
    </w:p>
    <w:p w:rsidR="00AB562F" w:rsidRDefault="00AB562F">
      <w:pPr>
        <w:pStyle w:val="ConsPlusNormal"/>
        <w:spacing w:before="220"/>
        <w:ind w:firstLine="540"/>
        <w:jc w:val="both"/>
      </w:pPr>
      <w:bookmarkStart w:id="4" w:name="P93"/>
      <w:bookmarkEnd w:id="4"/>
      <w:r>
        <w:t>2.6. Исчерпывающий перечень документов, необходимых для предоставления муниципальной услуги:</w:t>
      </w:r>
    </w:p>
    <w:p w:rsidR="00AB562F" w:rsidRDefault="00AB562F">
      <w:pPr>
        <w:pStyle w:val="ConsPlusNormal"/>
        <w:spacing w:before="220"/>
        <w:ind w:firstLine="540"/>
        <w:jc w:val="both"/>
      </w:pPr>
      <w:r>
        <w:t xml:space="preserve">2.6.1. </w:t>
      </w:r>
      <w:hyperlink w:anchor="P361" w:history="1">
        <w:r>
          <w:rPr>
            <w:color w:val="0000FF"/>
          </w:rPr>
          <w:t>Заявление</w:t>
        </w:r>
      </w:hyperlink>
      <w:r>
        <w:t xml:space="preserve"> (приложение 2 к настоящему административному регламенту) должно быть подписано заявителем либо его уполномоченным представителем;</w:t>
      </w:r>
    </w:p>
    <w:p w:rsidR="00AB562F" w:rsidRDefault="00AB562F">
      <w:pPr>
        <w:pStyle w:val="ConsPlusNormal"/>
        <w:spacing w:before="220"/>
        <w:ind w:firstLine="540"/>
        <w:jc w:val="both"/>
      </w:pPr>
      <w:r>
        <w:t>2.6.2. Копии учредительных документов (для юридических лиц);</w:t>
      </w:r>
    </w:p>
    <w:p w:rsidR="00AB562F" w:rsidRDefault="00AB562F">
      <w:pPr>
        <w:pStyle w:val="ConsPlusNormal"/>
        <w:spacing w:before="220"/>
        <w:ind w:firstLine="540"/>
        <w:jc w:val="both"/>
      </w:pPr>
      <w:r>
        <w:t>2.6.3. Копия документа, подтверждающего полномочия руководителя (для юридических лиц);</w:t>
      </w:r>
    </w:p>
    <w:p w:rsidR="00AB562F" w:rsidRDefault="00AB562F">
      <w:pPr>
        <w:pStyle w:val="ConsPlusNormal"/>
        <w:spacing w:before="220"/>
        <w:ind w:firstLine="540"/>
        <w:jc w:val="both"/>
      </w:pPr>
      <w:r>
        <w:t>2.6.4. Копия гражданского паспорта;</w:t>
      </w:r>
    </w:p>
    <w:p w:rsidR="00AB562F" w:rsidRDefault="00AB562F">
      <w:pPr>
        <w:pStyle w:val="ConsPlusNormal"/>
        <w:spacing w:before="220"/>
        <w:ind w:firstLine="540"/>
        <w:jc w:val="both"/>
      </w:pPr>
      <w:r>
        <w:t>2.6.5. Копия доверенности (при необходимости);</w:t>
      </w:r>
    </w:p>
    <w:p w:rsidR="00AB562F" w:rsidRDefault="00AB562F">
      <w:pPr>
        <w:pStyle w:val="ConsPlusNormal"/>
        <w:spacing w:before="220"/>
        <w:ind w:firstLine="540"/>
        <w:jc w:val="both"/>
      </w:pPr>
      <w:bookmarkStart w:id="5" w:name="P99"/>
      <w:bookmarkEnd w:id="5"/>
      <w:r>
        <w:t>2.6.6. Копии документов, удостоверяющих (устанавливающих) права на земельный участок;</w:t>
      </w:r>
    </w:p>
    <w:p w:rsidR="00AB562F" w:rsidRDefault="00AB562F">
      <w:pPr>
        <w:pStyle w:val="ConsPlusNormal"/>
        <w:spacing w:before="220"/>
        <w:ind w:firstLine="540"/>
        <w:jc w:val="both"/>
      </w:pPr>
      <w:bookmarkStart w:id="6" w:name="P100"/>
      <w:bookmarkEnd w:id="6"/>
      <w:r>
        <w:t>2.6.7. Копия кадастрового паспорта земельного участка;</w:t>
      </w:r>
    </w:p>
    <w:p w:rsidR="00AB562F" w:rsidRDefault="00AB562F">
      <w:pPr>
        <w:pStyle w:val="ConsPlusNormal"/>
        <w:spacing w:before="220"/>
        <w:ind w:firstLine="540"/>
        <w:jc w:val="both"/>
      </w:pPr>
      <w:bookmarkStart w:id="7" w:name="P101"/>
      <w:bookmarkEnd w:id="7"/>
      <w:r>
        <w:t>2.6.8. Копии документов, удостоверяющих (устанавливающих) права на здание, строение, сооружение.</w:t>
      </w:r>
    </w:p>
    <w:p w:rsidR="00AB562F" w:rsidRDefault="00AB562F">
      <w:pPr>
        <w:pStyle w:val="ConsPlusNormal"/>
        <w:spacing w:before="220"/>
        <w:ind w:firstLine="540"/>
        <w:jc w:val="both"/>
      </w:pPr>
      <w:r>
        <w:t xml:space="preserve">Документы, указанные в </w:t>
      </w:r>
      <w:hyperlink w:anchor="P99" w:history="1">
        <w:r>
          <w:rPr>
            <w:color w:val="0000FF"/>
          </w:rPr>
          <w:t>подпунктах 2.6.6</w:t>
        </w:r>
      </w:hyperlink>
      <w:r>
        <w:t xml:space="preserve">, </w:t>
      </w:r>
      <w:hyperlink w:anchor="P100" w:history="1">
        <w:r>
          <w:rPr>
            <w:color w:val="0000FF"/>
          </w:rPr>
          <w:t>2.6.7</w:t>
        </w:r>
      </w:hyperlink>
      <w:r>
        <w:t xml:space="preserve">, </w:t>
      </w:r>
      <w:hyperlink w:anchor="P101" w:history="1">
        <w:r>
          <w:rPr>
            <w:color w:val="0000FF"/>
          </w:rPr>
          <w:t>2.6.8</w:t>
        </w:r>
      </w:hyperlink>
      <w:r>
        <w:t>, не могут быть затребованы у заявителя, при этом заявитель вправе представить их вместе с данным заявлением. Копии документов должны быть заверены надлежащим образом.</w:t>
      </w:r>
    </w:p>
    <w:p w:rsidR="00AB562F" w:rsidRDefault="00AB562F">
      <w:pPr>
        <w:pStyle w:val="ConsPlusNormal"/>
        <w:spacing w:before="220"/>
        <w:ind w:firstLine="540"/>
        <w:jc w:val="both"/>
      </w:pPr>
      <w:bookmarkStart w:id="8" w:name="P103"/>
      <w:bookmarkEnd w:id="8"/>
      <w:r>
        <w:t>2.7. Перечень оснований для отказа в предоставлении муниципальной услуги:</w:t>
      </w:r>
    </w:p>
    <w:p w:rsidR="00AB562F" w:rsidRDefault="00AB562F">
      <w:pPr>
        <w:pStyle w:val="ConsPlusNormal"/>
        <w:spacing w:before="220"/>
        <w:ind w:firstLine="540"/>
        <w:jc w:val="both"/>
      </w:pPr>
      <w:r>
        <w:t>- обращение ненадлежащего (неуполномоченного) лица с заявлением о предоставлении муниципальной услуги;</w:t>
      </w:r>
    </w:p>
    <w:p w:rsidR="00AB562F" w:rsidRDefault="00AB562F">
      <w:pPr>
        <w:pStyle w:val="ConsPlusNormal"/>
        <w:spacing w:before="220"/>
        <w:ind w:firstLine="540"/>
        <w:jc w:val="both"/>
      </w:pPr>
      <w:r>
        <w:t xml:space="preserve">- непредставление документов согласно перечню, определенному </w:t>
      </w:r>
      <w:hyperlink w:anchor="P93" w:history="1">
        <w:r>
          <w:rPr>
            <w:color w:val="0000FF"/>
          </w:rPr>
          <w:t>п. 2.6</w:t>
        </w:r>
      </w:hyperlink>
      <w:r>
        <w:t xml:space="preserve"> настоящего административного регламента;</w:t>
      </w:r>
    </w:p>
    <w:p w:rsidR="00AB562F" w:rsidRDefault="00AB562F">
      <w:pPr>
        <w:pStyle w:val="ConsPlusNormal"/>
        <w:spacing w:before="220"/>
        <w:ind w:firstLine="540"/>
        <w:jc w:val="both"/>
      </w:pPr>
      <w:r>
        <w:t>- в случае</w:t>
      </w:r>
      <w:proofErr w:type="gramStart"/>
      <w:r>
        <w:t>,</w:t>
      </w:r>
      <w:proofErr w:type="gramEnd"/>
      <w:r>
        <w:t xml:space="preserve"> если предоставление муниципальной услуги повлечет за собой нарушение действующего законодательства и нормативных актов.</w:t>
      </w:r>
    </w:p>
    <w:p w:rsidR="00AB562F" w:rsidRDefault="00AB562F">
      <w:pPr>
        <w:pStyle w:val="ConsPlusNormal"/>
        <w:spacing w:before="220"/>
        <w:ind w:firstLine="540"/>
        <w:jc w:val="both"/>
      </w:pPr>
      <w:r>
        <w:t>2.8. Муниципальная услуга предоставляется бесплатно.</w:t>
      </w:r>
    </w:p>
    <w:p w:rsidR="00AB562F" w:rsidRDefault="00AB562F">
      <w:pPr>
        <w:pStyle w:val="ConsPlusNormal"/>
        <w:spacing w:before="220"/>
        <w:ind w:firstLine="540"/>
        <w:jc w:val="both"/>
      </w:pPr>
      <w:r>
        <w:lastRenderedPageBreak/>
        <w:t>2.9.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 не более 15 минут.</w:t>
      </w:r>
    </w:p>
    <w:p w:rsidR="00AB562F" w:rsidRDefault="00AB562F">
      <w:pPr>
        <w:pStyle w:val="ConsPlusNormal"/>
        <w:spacing w:before="220"/>
        <w:ind w:firstLine="540"/>
        <w:jc w:val="both"/>
      </w:pPr>
      <w:r>
        <w:t>2.10. Срок регистрации заявления о предоставлении муниципальной услуги не должен превышать 3 календарных дней.</w:t>
      </w:r>
    </w:p>
    <w:p w:rsidR="00AB562F" w:rsidRDefault="00AB562F">
      <w:pPr>
        <w:pStyle w:val="ConsPlusNormal"/>
        <w:spacing w:before="220"/>
        <w:ind w:firstLine="540"/>
        <w:jc w:val="both"/>
      </w:pPr>
      <w:r>
        <w:t>2.11. Требования к помещениям, в которых предоставляется муниципальная услуга.</w:t>
      </w:r>
    </w:p>
    <w:p w:rsidR="00AB562F" w:rsidRDefault="00AB562F">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 Для ожидания приема заявителям отводятся места, оснащенные стульями и столами для оформления документов.</w:t>
      </w:r>
    </w:p>
    <w:p w:rsidR="00AB562F" w:rsidRDefault="00AB562F">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AB562F" w:rsidRDefault="00AB562F">
      <w:pPr>
        <w:pStyle w:val="ConsPlusNormal"/>
        <w:spacing w:before="220"/>
        <w:ind w:firstLine="540"/>
        <w:jc w:val="both"/>
      </w:pPr>
      <w:r>
        <w:t>- информационными стендами, на которых размещается текстовая информация;</w:t>
      </w:r>
    </w:p>
    <w:p w:rsidR="00AB562F" w:rsidRDefault="00AB562F">
      <w:pPr>
        <w:pStyle w:val="ConsPlusNormal"/>
        <w:spacing w:before="220"/>
        <w:ind w:firstLine="540"/>
        <w:jc w:val="both"/>
      </w:pPr>
      <w:r>
        <w:t>- стульями и столами для оформления документов.</w:t>
      </w:r>
    </w:p>
    <w:p w:rsidR="00AB562F" w:rsidRDefault="00AB562F">
      <w:pPr>
        <w:pStyle w:val="ConsPlusNormal"/>
        <w:spacing w:before="220"/>
        <w:ind w:firstLine="540"/>
        <w:jc w:val="both"/>
      </w:pPr>
      <w:r>
        <w:t>К информационным стендам должна быть обеспечена возможность свободного доступа граждан.</w:t>
      </w:r>
    </w:p>
    <w:p w:rsidR="00AB562F" w:rsidRDefault="00AB562F">
      <w:pPr>
        <w:pStyle w:val="ConsPlusNormal"/>
        <w:spacing w:before="220"/>
        <w:ind w:firstLine="540"/>
        <w:jc w:val="both"/>
      </w:pPr>
      <w:r>
        <w:t>На информационных стендах, а также на официальном сайте в сети Интернет размещается следующая обязательная информация:</w:t>
      </w:r>
    </w:p>
    <w:p w:rsidR="00AB562F" w:rsidRDefault="00AB562F">
      <w:pPr>
        <w:pStyle w:val="ConsPlusNormal"/>
        <w:spacing w:before="220"/>
        <w:ind w:firstLine="540"/>
        <w:jc w:val="both"/>
      </w:pPr>
      <w:r>
        <w:t xml:space="preserve">- </w:t>
      </w:r>
      <w:hyperlink w:anchor="P270" w:history="1">
        <w:r>
          <w:rPr>
            <w:color w:val="0000FF"/>
          </w:rPr>
          <w:t>блок-схема</w:t>
        </w:r>
      </w:hyperlink>
      <w:r>
        <w:t xml:space="preserve"> предоставления муниципальной услуги (Приложение 1);</w:t>
      </w:r>
    </w:p>
    <w:p w:rsidR="00AB562F" w:rsidRDefault="00AB562F">
      <w:pPr>
        <w:pStyle w:val="ConsPlusNormal"/>
        <w:spacing w:before="220"/>
        <w:ind w:firstLine="540"/>
        <w:jc w:val="both"/>
      </w:pPr>
      <w:r>
        <w:t>- перечень документов, необходимых для получения муниципальной услуги;</w:t>
      </w:r>
    </w:p>
    <w:p w:rsidR="00AB562F" w:rsidRDefault="00AB562F">
      <w:pPr>
        <w:pStyle w:val="ConsPlusNormal"/>
        <w:spacing w:before="220"/>
        <w:ind w:firstLine="540"/>
        <w:jc w:val="both"/>
      </w:pPr>
      <w:r>
        <w:t>- образцы оформления заявления, необходимые для предоставления муниципальной услуги и требования к ним;</w:t>
      </w:r>
    </w:p>
    <w:p w:rsidR="00AB562F" w:rsidRDefault="00AB562F">
      <w:pPr>
        <w:pStyle w:val="ConsPlusNormal"/>
        <w:spacing w:before="220"/>
        <w:ind w:firstLine="540"/>
        <w:jc w:val="both"/>
      </w:pPr>
      <w:r>
        <w:t>- 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p>
    <w:p w:rsidR="00AB562F" w:rsidRDefault="00AB562F">
      <w:pPr>
        <w:pStyle w:val="ConsPlusNormal"/>
        <w:spacing w:before="220"/>
        <w:ind w:firstLine="540"/>
        <w:jc w:val="both"/>
      </w:pPr>
      <w:r>
        <w:t>- настоящий административный регламент.</w:t>
      </w:r>
    </w:p>
    <w:p w:rsidR="00AB562F" w:rsidRDefault="00AB562F">
      <w:pPr>
        <w:pStyle w:val="ConsPlusNormal"/>
        <w:spacing w:before="220"/>
        <w:ind w:firstLine="540"/>
        <w:jc w:val="both"/>
      </w:pPr>
      <w:r>
        <w:t>2.12. Показатели доступности и качества муниципальной услуги.</w:t>
      </w:r>
    </w:p>
    <w:p w:rsidR="00AB562F" w:rsidRDefault="00AB562F">
      <w:pPr>
        <w:pStyle w:val="ConsPlusNormal"/>
        <w:spacing w:before="220"/>
        <w:ind w:firstLine="540"/>
        <w:jc w:val="both"/>
      </w:pPr>
      <w:r>
        <w:t>2.12.1. Исполнение муниципальной услуги осуществляется по месту нахождения Управления, расположенного по адресу: 692904, Приморский край, город Находка, улица Школьная, 18, кабинеты 106, 211, 215, 216. График работы по предоставлению муниципальной услуги: с понедельника по четверг с 8:30 ч. до 17:30 ч., в пятницу с 8:30 ч. до 16:15 ч. Перерыв на обед с 13-00 ч. до 13-45 ч. Выходные дни: суббота, воскресенье и праздничные дни. Телефоны Управления - 8 (4236) 69-88-92, 69-20-95, 69-21-81.</w:t>
      </w:r>
    </w:p>
    <w:p w:rsidR="00AB562F" w:rsidRDefault="00AB562F">
      <w:pPr>
        <w:pStyle w:val="ConsPlusNormal"/>
        <w:jc w:val="both"/>
      </w:pPr>
      <w:r>
        <w:t>(</w:t>
      </w:r>
      <w:proofErr w:type="spellStart"/>
      <w:r>
        <w:t>пп</w:t>
      </w:r>
      <w:proofErr w:type="spellEnd"/>
      <w:r>
        <w:t xml:space="preserve">. 2.12.1 в ред. </w:t>
      </w:r>
      <w:hyperlink r:id="rId25" w:history="1">
        <w:r>
          <w:rPr>
            <w:color w:val="0000FF"/>
          </w:rPr>
          <w:t>Постановления</w:t>
        </w:r>
      </w:hyperlink>
      <w:r>
        <w:t xml:space="preserve"> администрации Находкинского городского округа от 26.11.2018 N 2055)</w:t>
      </w:r>
    </w:p>
    <w:p w:rsidR="00AB562F" w:rsidRDefault="00AB562F">
      <w:pPr>
        <w:pStyle w:val="ConsPlusNormal"/>
        <w:spacing w:before="220"/>
        <w:ind w:firstLine="540"/>
        <w:jc w:val="both"/>
      </w:pPr>
      <w:r>
        <w:t>2.12.2. Информация о порядке предоставления муниципальной услуги является открытой и общедоступной.</w:t>
      </w:r>
    </w:p>
    <w:p w:rsidR="00AB562F" w:rsidRDefault="00AB562F">
      <w:pPr>
        <w:pStyle w:val="ConsPlusNormal"/>
        <w:spacing w:before="220"/>
        <w:ind w:firstLine="540"/>
        <w:jc w:val="both"/>
      </w:pPr>
      <w:r>
        <w:t>2.12.3. Информирование заявителей организуется индивидуально или публично.</w:t>
      </w:r>
    </w:p>
    <w:p w:rsidR="00AB562F" w:rsidRDefault="00AB562F">
      <w:pPr>
        <w:pStyle w:val="ConsPlusNormal"/>
        <w:spacing w:before="220"/>
        <w:ind w:firstLine="540"/>
        <w:jc w:val="both"/>
      </w:pPr>
      <w:r>
        <w:lastRenderedPageBreak/>
        <w:t>Индивидуальное устное информирование о порядке предоставления муниципальной услуги обеспечивается специалистами Управления, осуществляющими предоставление муниципальной услуги лично либо по телефону.</w:t>
      </w:r>
    </w:p>
    <w:p w:rsidR="00AB562F" w:rsidRDefault="00AB562F">
      <w:pPr>
        <w:pStyle w:val="ConsPlusNormal"/>
        <w:spacing w:before="220"/>
        <w:ind w:firstLine="540"/>
        <w:jc w:val="both"/>
      </w:pPr>
      <w:r>
        <w:t>Заявитель имеет право на получение сведений о стадии прохождения его обращения.</w:t>
      </w:r>
    </w:p>
    <w:p w:rsidR="00AB562F" w:rsidRDefault="00AB562F">
      <w:pPr>
        <w:pStyle w:val="ConsPlusNormal"/>
        <w:spacing w:before="220"/>
        <w:ind w:firstLine="540"/>
        <w:jc w:val="both"/>
      </w:pPr>
      <w:r>
        <w:t>При информировании заявителя о порядке предоставления муниципальной услуги специалист Управления сообщает информацию по следующим вопросам:</w:t>
      </w:r>
    </w:p>
    <w:p w:rsidR="00AB562F" w:rsidRDefault="00AB562F">
      <w:pPr>
        <w:pStyle w:val="ConsPlusNormal"/>
        <w:spacing w:before="220"/>
        <w:ind w:firstLine="540"/>
        <w:jc w:val="both"/>
      </w:pPr>
      <w:r>
        <w:t>- категории заявителей, имеющих право на получение муниципальной услуги;</w:t>
      </w:r>
    </w:p>
    <w:p w:rsidR="00AB562F" w:rsidRDefault="00AB562F">
      <w:pPr>
        <w:pStyle w:val="ConsPlusNormal"/>
        <w:spacing w:before="220"/>
        <w:ind w:firstLine="540"/>
        <w:jc w:val="both"/>
      </w:pPr>
      <w:r>
        <w:t>- перечень документов, требуемых от заявителя, необходимых для получения муниципальной услуги;</w:t>
      </w:r>
    </w:p>
    <w:p w:rsidR="00AB562F" w:rsidRDefault="00AB562F">
      <w:pPr>
        <w:pStyle w:val="ConsPlusNormal"/>
        <w:spacing w:before="220"/>
        <w:ind w:firstLine="540"/>
        <w:jc w:val="both"/>
      </w:pPr>
      <w:r>
        <w:t xml:space="preserve">- требования к </w:t>
      </w:r>
      <w:proofErr w:type="gramStart"/>
      <w:r>
        <w:t>заверению документов</w:t>
      </w:r>
      <w:proofErr w:type="gramEnd"/>
      <w:r>
        <w:t xml:space="preserve"> и сведений;</w:t>
      </w:r>
    </w:p>
    <w:p w:rsidR="00AB562F" w:rsidRDefault="00AB562F">
      <w:pPr>
        <w:pStyle w:val="ConsPlusNormal"/>
        <w:spacing w:before="220"/>
        <w:ind w:firstLine="540"/>
        <w:jc w:val="both"/>
      </w:pPr>
      <w:r>
        <w:t>- входящие номера, под которыми зарегистрированы в системе делопроизводства заявления;</w:t>
      </w:r>
    </w:p>
    <w:p w:rsidR="00AB562F" w:rsidRDefault="00AB562F">
      <w:pPr>
        <w:pStyle w:val="ConsPlusNormal"/>
        <w:spacing w:before="220"/>
        <w:ind w:firstLine="540"/>
        <w:jc w:val="both"/>
      </w:pPr>
      <w:r>
        <w:t>- необходимость представления дополнительных документов и сведений.</w:t>
      </w:r>
    </w:p>
    <w:p w:rsidR="00AB562F" w:rsidRDefault="00AB562F">
      <w:pPr>
        <w:pStyle w:val="ConsPlusNormal"/>
        <w:spacing w:before="220"/>
        <w:ind w:firstLine="540"/>
        <w:jc w:val="both"/>
      </w:pPr>
      <w:r>
        <w:t>Специалист Управления,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w:t>
      </w:r>
    </w:p>
    <w:p w:rsidR="00AB562F" w:rsidRDefault="00AB562F">
      <w:pPr>
        <w:pStyle w:val="ConsPlusNormal"/>
        <w:spacing w:before="220"/>
        <w:ind w:firstLine="540"/>
        <w:jc w:val="both"/>
      </w:pPr>
      <w:r>
        <w:t>Индивидуальное письменное информирование о порядке предоставления муниципальной услуги при письменном обращении заявителя в Администрацию, осуществляется путем направления ответов почтовым отправлением и (или) электронной почтой.</w:t>
      </w:r>
    </w:p>
    <w:p w:rsidR="00AB562F" w:rsidRDefault="00AB562F">
      <w:pPr>
        <w:pStyle w:val="ConsPlusNormal"/>
        <w:spacing w:before="220"/>
        <w:ind w:firstLine="540"/>
        <w:jc w:val="both"/>
      </w:pPr>
      <w:r>
        <w:t>При письменном информировании ответ направляется заявителю в течение 30 дней со дня регистрации обращения.</w:t>
      </w:r>
    </w:p>
    <w:p w:rsidR="00AB562F" w:rsidRDefault="00AB562F">
      <w:pPr>
        <w:pStyle w:val="ConsPlusNormal"/>
        <w:spacing w:before="220"/>
        <w:ind w:firstLine="540"/>
        <w:jc w:val="both"/>
      </w:pPr>
      <w:r>
        <w:t>Информация о предоставлении муниципальной услуги должна содержать:</w:t>
      </w:r>
    </w:p>
    <w:p w:rsidR="00AB562F" w:rsidRDefault="00AB562F">
      <w:pPr>
        <w:pStyle w:val="ConsPlusNormal"/>
        <w:spacing w:before="220"/>
        <w:ind w:firstLine="540"/>
        <w:jc w:val="both"/>
      </w:pPr>
      <w:r>
        <w:t>- адрес места приема заявителей и график работы;</w:t>
      </w:r>
    </w:p>
    <w:p w:rsidR="00AB562F" w:rsidRDefault="00AB562F">
      <w:pPr>
        <w:pStyle w:val="ConsPlusNormal"/>
        <w:spacing w:before="220"/>
        <w:ind w:firstLine="540"/>
        <w:jc w:val="both"/>
      </w:pPr>
      <w:r>
        <w:t>- краткое описание порядка предоставления муниципальной услуги;</w:t>
      </w:r>
    </w:p>
    <w:p w:rsidR="00AB562F" w:rsidRDefault="00AB562F">
      <w:pPr>
        <w:pStyle w:val="ConsPlusNormal"/>
        <w:spacing w:before="22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AB562F" w:rsidRDefault="00AB562F">
      <w:pPr>
        <w:pStyle w:val="ConsPlusNormal"/>
        <w:spacing w:before="220"/>
        <w:ind w:firstLine="540"/>
        <w:jc w:val="both"/>
      </w:pPr>
      <w:r>
        <w:t>- форму заявления для предоставления муниципальной услуги;</w:t>
      </w:r>
    </w:p>
    <w:p w:rsidR="00AB562F" w:rsidRDefault="00AB562F">
      <w:pPr>
        <w:pStyle w:val="ConsPlusNormal"/>
        <w:spacing w:before="220"/>
        <w:ind w:firstLine="540"/>
        <w:jc w:val="both"/>
      </w:pPr>
      <w:r>
        <w:t>- сроки предоставления услуги.</w:t>
      </w:r>
    </w:p>
    <w:p w:rsidR="00AB562F" w:rsidRDefault="00AB562F">
      <w:pPr>
        <w:pStyle w:val="ConsPlusNormal"/>
        <w:spacing w:before="220"/>
        <w:ind w:firstLine="540"/>
        <w:jc w:val="both"/>
      </w:pPr>
      <w:r>
        <w:t>Публичное информирование осуществляется с привлечением радио, телевидения, путем публикации информационных материалов в средствах массовой информации, размещения на официальном сайте Находкинского городского округа (www.nakhodka-city.ru в разделе "Муниципальные услуги"), использования информационных стендов, расположенных в здании по улице Школьной, 18 (1, 2 этажи в холле).</w:t>
      </w:r>
    </w:p>
    <w:p w:rsidR="00AB562F" w:rsidRDefault="00AB562F">
      <w:pPr>
        <w:pStyle w:val="ConsPlusNormal"/>
        <w:spacing w:before="220"/>
        <w:ind w:firstLine="540"/>
        <w:jc w:val="both"/>
      </w:pPr>
      <w:r>
        <w:t>2.12.4.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Управлений при предоставлении муниципальной услуги, рассмотренных в досудебном и судебном порядке.</w:t>
      </w:r>
    </w:p>
    <w:p w:rsidR="00AB562F" w:rsidRDefault="00AB562F">
      <w:pPr>
        <w:pStyle w:val="ConsPlusNormal"/>
        <w:spacing w:before="220"/>
        <w:ind w:firstLine="540"/>
        <w:jc w:val="both"/>
      </w:pPr>
      <w:r>
        <w:t xml:space="preserve">2.12.5. Обеспечение доступности для инвалидов помещений, в которых предоставляется </w:t>
      </w:r>
      <w:r>
        <w:lastRenderedPageBreak/>
        <w:t xml:space="preserve">муниципальная услуга, осуществляется в соответствии с требованиями Федерального </w:t>
      </w:r>
      <w:hyperlink r:id="rId26" w:history="1">
        <w:r>
          <w:rPr>
            <w:color w:val="0000FF"/>
          </w:rPr>
          <w:t>закона</w:t>
        </w:r>
      </w:hyperlink>
      <w:r>
        <w:t xml:space="preserve"> от 24.11.1995 N 181-ФЗ "О социальной защите инвалидов в Российской Федерации".</w:t>
      </w:r>
    </w:p>
    <w:p w:rsidR="00AB562F" w:rsidRDefault="00AB562F">
      <w:pPr>
        <w:pStyle w:val="ConsPlusNormal"/>
        <w:jc w:val="both"/>
      </w:pPr>
      <w:r>
        <w:t>(</w:t>
      </w:r>
      <w:proofErr w:type="spellStart"/>
      <w:r>
        <w:t>пп</w:t>
      </w:r>
      <w:proofErr w:type="spellEnd"/>
      <w:r>
        <w:t xml:space="preserve">. 2.12.5 </w:t>
      </w:r>
      <w:proofErr w:type="gramStart"/>
      <w:r>
        <w:t>введен</w:t>
      </w:r>
      <w:proofErr w:type="gramEnd"/>
      <w:r>
        <w:t xml:space="preserve"> </w:t>
      </w:r>
      <w:hyperlink r:id="rId27" w:history="1">
        <w:r>
          <w:rPr>
            <w:color w:val="0000FF"/>
          </w:rPr>
          <w:t>Постановлением</w:t>
        </w:r>
      </w:hyperlink>
      <w:r>
        <w:t xml:space="preserve"> администрации Находкинского городского округа от 26.11.2018 N 2055)</w:t>
      </w:r>
    </w:p>
    <w:p w:rsidR="00AB562F" w:rsidRDefault="00AB562F">
      <w:pPr>
        <w:pStyle w:val="ConsPlusNormal"/>
        <w:spacing w:before="220"/>
        <w:ind w:firstLine="540"/>
        <w:jc w:val="both"/>
      </w:pPr>
      <w:r>
        <w:t>2.13. Иные требования к предоставлению муниципальной услуги и особенности предоставления муниципальной услуги в электронной форме.</w:t>
      </w:r>
    </w:p>
    <w:p w:rsidR="00AB562F" w:rsidRDefault="00AB562F">
      <w:pPr>
        <w:pStyle w:val="ConsPlusNormal"/>
        <w:spacing w:before="220"/>
        <w:ind w:firstLine="540"/>
        <w:jc w:val="both"/>
      </w:pPr>
      <w:r>
        <w:t>2.13.1. Уполномоченные должностные лица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AB562F" w:rsidRDefault="00AB562F">
      <w:pPr>
        <w:pStyle w:val="ConsPlusNormal"/>
        <w:spacing w:before="220"/>
        <w:ind w:firstLine="540"/>
        <w:jc w:val="both"/>
      </w:pPr>
      <w:r>
        <w:t>2.13.2.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граждан без их согласия.</w:t>
      </w:r>
    </w:p>
    <w:p w:rsidR="00AB562F" w:rsidRDefault="00AB562F">
      <w:pPr>
        <w:pStyle w:val="ConsPlusNormal"/>
        <w:spacing w:before="220"/>
        <w:ind w:firstLine="540"/>
        <w:jc w:val="both"/>
      </w:pPr>
      <w:r>
        <w:t>2.13.3. При утрате должностным лицом и специалистом Администрации поданных заявителем документов назначается служебное расследование, о результатах которого информируется глава Находкинского городского округа.</w:t>
      </w:r>
    </w:p>
    <w:p w:rsidR="00AB562F" w:rsidRDefault="00AB562F">
      <w:pPr>
        <w:pStyle w:val="ConsPlusNormal"/>
        <w:jc w:val="both"/>
      </w:pPr>
    </w:p>
    <w:p w:rsidR="00AB562F" w:rsidRDefault="00AB562F">
      <w:pPr>
        <w:pStyle w:val="ConsPlusTitle"/>
        <w:jc w:val="center"/>
        <w:outlineLvl w:val="1"/>
      </w:pPr>
      <w:bookmarkStart w:id="9" w:name="P153"/>
      <w:bookmarkEnd w:id="9"/>
      <w:r>
        <w:t>3. Состав, последовательность и сроки выполнения</w:t>
      </w:r>
    </w:p>
    <w:p w:rsidR="00AB562F" w:rsidRDefault="00AB562F">
      <w:pPr>
        <w:pStyle w:val="ConsPlusTitle"/>
        <w:jc w:val="center"/>
      </w:pPr>
      <w:r>
        <w:t>административных процедур, требования к порядку их</w:t>
      </w:r>
    </w:p>
    <w:p w:rsidR="00AB562F" w:rsidRDefault="00AB562F">
      <w:pPr>
        <w:pStyle w:val="ConsPlusTitle"/>
        <w:jc w:val="center"/>
      </w:pPr>
      <w:r>
        <w:t>выполнения, в том числе особенности выполнения</w:t>
      </w:r>
    </w:p>
    <w:p w:rsidR="00AB562F" w:rsidRDefault="00AB562F">
      <w:pPr>
        <w:pStyle w:val="ConsPlusTitle"/>
        <w:jc w:val="center"/>
      </w:pPr>
      <w:r>
        <w:t>административных процедур в электронной форме</w:t>
      </w:r>
    </w:p>
    <w:p w:rsidR="00AB562F" w:rsidRDefault="00AB562F">
      <w:pPr>
        <w:pStyle w:val="ConsPlusNormal"/>
        <w:jc w:val="both"/>
      </w:pPr>
    </w:p>
    <w:p w:rsidR="00AB562F" w:rsidRDefault="00AB562F">
      <w:pPr>
        <w:pStyle w:val="ConsPlusNormal"/>
        <w:ind w:firstLine="540"/>
        <w:jc w:val="both"/>
      </w:pPr>
      <w:r>
        <w:t>3.1. Предоставление муниципальной услуги включает в себя следующие административные процедуры:</w:t>
      </w:r>
    </w:p>
    <w:p w:rsidR="00AB562F" w:rsidRDefault="00AB562F">
      <w:pPr>
        <w:pStyle w:val="ConsPlusNormal"/>
        <w:spacing w:before="220"/>
        <w:ind w:firstLine="540"/>
        <w:jc w:val="both"/>
      </w:pPr>
      <w:r>
        <w:t>- прием заявления, его регистрация и передача начальнику Управления;</w:t>
      </w:r>
    </w:p>
    <w:p w:rsidR="00AB562F" w:rsidRDefault="00AB562F">
      <w:pPr>
        <w:pStyle w:val="ConsPlusNormal"/>
        <w:spacing w:before="220"/>
        <w:ind w:firstLine="540"/>
        <w:jc w:val="both"/>
      </w:pPr>
      <w:r>
        <w:t>- рассмотрение заявления и прилагаемых к нему документов, подготовка решения (постановления) об изменении вида разрешенного использования земельного участка, либо сообщение об отказе в предоставлении муниципальной услуги;</w:t>
      </w:r>
    </w:p>
    <w:p w:rsidR="00AB562F" w:rsidRDefault="00AB562F">
      <w:pPr>
        <w:pStyle w:val="ConsPlusNormal"/>
        <w:spacing w:before="220"/>
        <w:ind w:firstLine="540"/>
        <w:jc w:val="both"/>
      </w:pPr>
      <w:r>
        <w:t>- выдача заявителю решения об изменении вида разрешенного использования земельного участка;</w:t>
      </w:r>
    </w:p>
    <w:p w:rsidR="00AB562F" w:rsidRDefault="00AB562F">
      <w:pPr>
        <w:pStyle w:val="ConsPlusNormal"/>
        <w:spacing w:before="220"/>
        <w:ind w:firstLine="540"/>
        <w:jc w:val="both"/>
      </w:pPr>
      <w:r>
        <w:t>- выдача заявителю кадастровой выписки земельного участка с измененным разрешенным использованием;</w:t>
      </w:r>
    </w:p>
    <w:p w:rsidR="00AB562F" w:rsidRDefault="00AB562F">
      <w:pPr>
        <w:pStyle w:val="ConsPlusNormal"/>
        <w:spacing w:before="220"/>
        <w:ind w:firstLine="540"/>
        <w:jc w:val="both"/>
      </w:pPr>
      <w:r>
        <w:t xml:space="preserve">- обращение в филиал ФГБУ "ФКП </w:t>
      </w:r>
      <w:proofErr w:type="spellStart"/>
      <w:r>
        <w:t>Росреестра</w:t>
      </w:r>
      <w:proofErr w:type="spellEnd"/>
      <w:r>
        <w:t xml:space="preserve">" по Приморскому краю для изменения разрешенного использования земельного участка в срок предусмотренный </w:t>
      </w:r>
      <w:hyperlink r:id="rId28" w:history="1">
        <w:r>
          <w:rPr>
            <w:color w:val="0000FF"/>
          </w:rPr>
          <w:t>статьей 32</w:t>
        </w:r>
      </w:hyperlink>
      <w:r>
        <w:t xml:space="preserve"> Федерального закона от 13.07.2015 N 218-ФЗ "О государственной регистрации недвижимости".</w:t>
      </w:r>
    </w:p>
    <w:p w:rsidR="00AB562F" w:rsidRDefault="00AB562F">
      <w:pPr>
        <w:pStyle w:val="ConsPlusNormal"/>
        <w:jc w:val="both"/>
      </w:pPr>
      <w:r>
        <w:t xml:space="preserve">(абзац введен </w:t>
      </w:r>
      <w:hyperlink r:id="rId29" w:history="1">
        <w:r>
          <w:rPr>
            <w:color w:val="0000FF"/>
          </w:rPr>
          <w:t>Постановлением</w:t>
        </w:r>
      </w:hyperlink>
      <w:r>
        <w:t xml:space="preserve"> администрации Находкинского городского округа от 01.04.2019 N 551)</w:t>
      </w:r>
    </w:p>
    <w:p w:rsidR="00AB562F" w:rsidRDefault="00AB562F">
      <w:pPr>
        <w:pStyle w:val="ConsPlusNormal"/>
        <w:spacing w:before="220"/>
        <w:ind w:firstLine="540"/>
        <w:jc w:val="both"/>
      </w:pPr>
      <w:r>
        <w:t xml:space="preserve">Последовательность выполнения действий по оказанию муниципальной услуги "Изменение видов разрешенного использования земельных участков и (или) объектов капитального строительства" отражена в </w:t>
      </w:r>
      <w:hyperlink w:anchor="P270" w:history="1">
        <w:r>
          <w:rPr>
            <w:color w:val="0000FF"/>
          </w:rPr>
          <w:t>блок-схеме</w:t>
        </w:r>
      </w:hyperlink>
      <w:r>
        <w:t xml:space="preserve"> (приложение N 1).</w:t>
      </w:r>
    </w:p>
    <w:p w:rsidR="00AB562F" w:rsidRDefault="00AB562F">
      <w:pPr>
        <w:pStyle w:val="ConsPlusNormal"/>
        <w:spacing w:before="220"/>
        <w:ind w:firstLine="540"/>
        <w:jc w:val="both"/>
      </w:pPr>
      <w:r>
        <w:t>3.2. Административная процедура "Прием заявления, его регистрация и передача начальнику Управления" выполняется специалистом, осуществляющим прием.</w:t>
      </w:r>
    </w:p>
    <w:p w:rsidR="00AB562F" w:rsidRDefault="00AB562F">
      <w:pPr>
        <w:pStyle w:val="ConsPlusNormal"/>
        <w:spacing w:before="220"/>
        <w:ind w:firstLine="540"/>
        <w:jc w:val="both"/>
      </w:pPr>
      <w:r>
        <w:lastRenderedPageBreak/>
        <w:t xml:space="preserve">3.2.1. </w:t>
      </w:r>
      <w:proofErr w:type="gramStart"/>
      <w:r>
        <w:t xml:space="preserve">Основанием для начала предоставления муниципальной услуги является письменное обращение заявителей с предоставлением комплекта документов, указанных в </w:t>
      </w:r>
      <w:hyperlink w:anchor="P93" w:history="1">
        <w:r>
          <w:rPr>
            <w:color w:val="0000FF"/>
          </w:rPr>
          <w:t>п. 2.6</w:t>
        </w:r>
      </w:hyperlink>
      <w:r>
        <w:t xml:space="preserve"> настоящего Административного регламента, либо обращение путем направления необходимых документов по почте, электронной почте: www.UZIZ@nakhodka-city.ru или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w:t>
      </w:r>
      <w:proofErr w:type="gramEnd"/>
    </w:p>
    <w:p w:rsidR="00AB562F" w:rsidRDefault="00AB562F">
      <w:pPr>
        <w:pStyle w:val="ConsPlusNormal"/>
        <w:spacing w:before="220"/>
        <w:ind w:firstLine="540"/>
        <w:jc w:val="both"/>
      </w:pPr>
      <w:r>
        <w:t xml:space="preserve">3.2.2. В ходе приема документов специалист производит проверку представленных документов на наличие необходимых документов согласно перечню, указанному в </w:t>
      </w:r>
      <w:hyperlink w:anchor="P93" w:history="1">
        <w:r>
          <w:rPr>
            <w:color w:val="0000FF"/>
          </w:rPr>
          <w:t>пункте 2.6</w:t>
        </w:r>
      </w:hyperlink>
      <w:r>
        <w:t xml:space="preserve"> настоящего административного регламента, сличает копии документов с оригиналами, проверяет правильность заполнения бланка заявления.</w:t>
      </w:r>
    </w:p>
    <w:p w:rsidR="00AB562F" w:rsidRDefault="00AB562F">
      <w:pPr>
        <w:pStyle w:val="ConsPlusNormal"/>
        <w:spacing w:before="220"/>
        <w:ind w:firstLine="540"/>
        <w:jc w:val="both"/>
      </w:pPr>
      <w:r>
        <w:t xml:space="preserve">При наличии оснований для отказа в предоставлении муниципальной услуги, установленных в </w:t>
      </w:r>
      <w:hyperlink w:anchor="P103" w:history="1">
        <w:r>
          <w:rPr>
            <w:color w:val="0000FF"/>
          </w:rPr>
          <w:t>пункте 2.7</w:t>
        </w:r>
      </w:hyperlink>
      <w:r>
        <w:t xml:space="preserve"> настоящего Административного регламента, специалист, осуществляющий прием, отказывает заявителю в приеме документов.</w:t>
      </w:r>
    </w:p>
    <w:p w:rsidR="00AB562F" w:rsidRDefault="00AB562F">
      <w:pPr>
        <w:pStyle w:val="ConsPlusNormal"/>
        <w:spacing w:before="220"/>
        <w:ind w:firstLine="540"/>
        <w:jc w:val="both"/>
      </w:pPr>
      <w:r>
        <w:t>Прием заявлений осуществляется в кабинете N 106 по улице Школьной, 18 в городе Находке с понедельника по четверг с 9:30 ч. до 13:00 ч.</w:t>
      </w:r>
    </w:p>
    <w:p w:rsidR="00AB562F" w:rsidRDefault="00AB562F">
      <w:pPr>
        <w:pStyle w:val="ConsPlusNormal"/>
        <w:spacing w:before="220"/>
        <w:ind w:firstLine="540"/>
        <w:jc w:val="both"/>
      </w:pPr>
      <w:r>
        <w:t>3.2.3. Поступившее заявление регистрируется в электронном журнале регистрации обращений юридических и физических лиц. На заявлении проставляются регистрационный номер и дата.</w:t>
      </w:r>
    </w:p>
    <w:p w:rsidR="00AB562F" w:rsidRDefault="00AB562F">
      <w:pPr>
        <w:pStyle w:val="ConsPlusNormal"/>
        <w:spacing w:before="220"/>
        <w:ind w:firstLine="540"/>
        <w:jc w:val="both"/>
      </w:pPr>
      <w:r>
        <w:t>3.2.4. Срок исполнения данной процедуры - 3 дня.</w:t>
      </w:r>
    </w:p>
    <w:p w:rsidR="00AB562F" w:rsidRDefault="00AB562F">
      <w:pPr>
        <w:pStyle w:val="ConsPlusNormal"/>
        <w:spacing w:before="220"/>
        <w:ind w:firstLine="540"/>
        <w:jc w:val="both"/>
      </w:pPr>
      <w:r>
        <w:t>3.3. Рассмотрение заявления и прилагаемых к нему документов, подготовка решения (постановления) об изменении вида разрешенного использования земельного участка, либо сообщение об отказе в предоставлении муниципальной услуги.</w:t>
      </w:r>
    </w:p>
    <w:p w:rsidR="00AB562F" w:rsidRDefault="00AB562F">
      <w:pPr>
        <w:pStyle w:val="ConsPlusNormal"/>
        <w:spacing w:before="220"/>
        <w:ind w:firstLine="540"/>
        <w:jc w:val="both"/>
      </w:pPr>
      <w:r>
        <w:t>3.3.1. Зарегистрированные документы передаются начальнику Управления для рассмотрения и принятия решения.</w:t>
      </w:r>
    </w:p>
    <w:p w:rsidR="00AB562F" w:rsidRDefault="00AB562F">
      <w:pPr>
        <w:pStyle w:val="ConsPlusNormal"/>
        <w:spacing w:before="220"/>
        <w:ind w:firstLine="540"/>
        <w:jc w:val="both"/>
      </w:pPr>
      <w:r>
        <w:t>3.3.2. Начальник Управления передает принятые документы начальнику отдела.</w:t>
      </w:r>
    </w:p>
    <w:p w:rsidR="00AB562F" w:rsidRDefault="00AB562F">
      <w:pPr>
        <w:pStyle w:val="ConsPlusNormal"/>
        <w:spacing w:before="220"/>
        <w:ind w:firstLine="540"/>
        <w:jc w:val="both"/>
      </w:pPr>
      <w:r>
        <w:t xml:space="preserve">3.3.3. </w:t>
      </w:r>
      <w:proofErr w:type="gramStart"/>
      <w:r>
        <w:t>Начальник отдела передает документы на исполнение специалисту отдела подготовки постановлений и градостроительного межевания (</w:t>
      </w:r>
      <w:proofErr w:type="spellStart"/>
      <w:r>
        <w:t>каб</w:t>
      </w:r>
      <w:proofErr w:type="spellEnd"/>
      <w:r>
        <w:t>.</w:t>
      </w:r>
      <w:proofErr w:type="gramEnd"/>
      <w:r>
        <w:t xml:space="preserve"> </w:t>
      </w:r>
      <w:proofErr w:type="gramStart"/>
      <w:r>
        <w:t>NN 211, 215, 216).</w:t>
      </w:r>
      <w:proofErr w:type="gramEnd"/>
    </w:p>
    <w:p w:rsidR="00AB562F" w:rsidRDefault="00AB562F">
      <w:pPr>
        <w:pStyle w:val="ConsPlusNormal"/>
        <w:spacing w:before="220"/>
        <w:ind w:firstLine="540"/>
        <w:jc w:val="both"/>
      </w:pPr>
      <w:r>
        <w:t>3.3.4. Специалист осуществляет анализ содержания поступившего заявления и документов. Анализ осуществляется с учетом необходимых профессиональных навыков и имеющейся в распоряжении Управления архивной проектной и градостроительной документацией, Правил землепользования и застройки, и иных действующих документов.</w:t>
      </w:r>
    </w:p>
    <w:p w:rsidR="00AB562F" w:rsidRDefault="00AB562F">
      <w:pPr>
        <w:pStyle w:val="ConsPlusNormal"/>
        <w:spacing w:before="220"/>
        <w:ind w:firstLine="540"/>
        <w:jc w:val="both"/>
      </w:pPr>
      <w:r>
        <w:t>3.3.5. Если в процессе анализа поступившего заявления и документов имеются основания для отказа в предоставлении муниципальной услуги, специалист готовит сообщение об отказе в предоставлении муниципальной услуги, передает на подпись начальнику Управления, либо его заместителю, затем на регистрацию в журнале исходящей корреспонденции.</w:t>
      </w:r>
    </w:p>
    <w:p w:rsidR="00AB562F" w:rsidRDefault="00AB562F">
      <w:pPr>
        <w:pStyle w:val="ConsPlusNormal"/>
        <w:spacing w:before="220"/>
        <w:ind w:firstLine="540"/>
        <w:jc w:val="both"/>
      </w:pPr>
      <w:r>
        <w:t>3.3.6. При необходимости специалист запрашивает, в том числе в электронной форме, необходимые для рассмотрения обращения документы и материалы в других государственных органах, в органах местного самоуправления и у иных должностных лиц. Информация запрашивается в Находкинский отдел Управления Федеральной службы государственной регистрации, кадастра и картографии (</w:t>
      </w:r>
      <w:proofErr w:type="spellStart"/>
      <w:r>
        <w:t>Росреестра</w:t>
      </w:r>
      <w:proofErr w:type="spellEnd"/>
      <w:r>
        <w:t xml:space="preserve">) по Приморскому краю, филиал ФГБУ "ФКП </w:t>
      </w:r>
      <w:proofErr w:type="spellStart"/>
      <w:r>
        <w:t>Росреестра</w:t>
      </w:r>
      <w:proofErr w:type="spellEnd"/>
      <w:r>
        <w:t>" по Приморскому краю и др.</w:t>
      </w:r>
    </w:p>
    <w:p w:rsidR="00AB562F" w:rsidRDefault="00AB562F">
      <w:pPr>
        <w:pStyle w:val="ConsPlusNormal"/>
        <w:spacing w:before="220"/>
        <w:ind w:firstLine="540"/>
        <w:jc w:val="both"/>
      </w:pPr>
      <w:r>
        <w:t>3.3.7. Срок исполнения данной процедуры - 30 дней.</w:t>
      </w:r>
    </w:p>
    <w:p w:rsidR="00AB562F" w:rsidRDefault="00AB562F">
      <w:pPr>
        <w:pStyle w:val="ConsPlusNormal"/>
        <w:spacing w:before="220"/>
        <w:ind w:firstLine="540"/>
        <w:jc w:val="both"/>
      </w:pPr>
      <w:r>
        <w:lastRenderedPageBreak/>
        <w:t>3.4. Выдача заявителю решения (постановления) об изменении вида разрешенного использования земельного участка.</w:t>
      </w:r>
    </w:p>
    <w:p w:rsidR="00AB562F" w:rsidRDefault="00AB562F">
      <w:pPr>
        <w:pStyle w:val="ConsPlusNormal"/>
        <w:spacing w:before="220"/>
        <w:ind w:firstLine="540"/>
        <w:jc w:val="both"/>
      </w:pPr>
      <w:r>
        <w:t>3.4.1. Выдача решения об изменении вида разрешенного использования земельного участка в случае, если обратился правообладатель земельного участка на праве пожизненного наследуемого владения, постоянного (бессрочного) пользования и договора аренды заключенного на срок более пяти лет.</w:t>
      </w:r>
    </w:p>
    <w:p w:rsidR="00AB562F" w:rsidRDefault="00AB562F">
      <w:pPr>
        <w:pStyle w:val="ConsPlusNormal"/>
        <w:spacing w:before="220"/>
        <w:ind w:firstLine="540"/>
        <w:jc w:val="both"/>
      </w:pPr>
      <w:r>
        <w:t>3.4.2. Выдача кадастровой выписки с измененным разрешенным использованием в случае, если обратился правообладатель земельного участка, договор аренды которого заключен на срок пять и менее лет.</w:t>
      </w:r>
    </w:p>
    <w:p w:rsidR="00AB562F" w:rsidRDefault="00AB562F">
      <w:pPr>
        <w:pStyle w:val="ConsPlusNormal"/>
        <w:jc w:val="both"/>
      </w:pPr>
    </w:p>
    <w:p w:rsidR="00AB562F" w:rsidRDefault="00AB562F">
      <w:pPr>
        <w:pStyle w:val="ConsPlusTitle"/>
        <w:jc w:val="center"/>
        <w:outlineLvl w:val="1"/>
      </w:pPr>
      <w:r>
        <w:t xml:space="preserve">4. Формы </w:t>
      </w:r>
      <w:proofErr w:type="gramStart"/>
      <w:r>
        <w:t>контроля за</w:t>
      </w:r>
      <w:proofErr w:type="gramEnd"/>
      <w:r>
        <w:t xml:space="preserve"> исполнением</w:t>
      </w:r>
    </w:p>
    <w:p w:rsidR="00AB562F" w:rsidRDefault="00AB562F">
      <w:pPr>
        <w:pStyle w:val="ConsPlusTitle"/>
        <w:jc w:val="center"/>
      </w:pPr>
      <w:r>
        <w:t>административного регламента</w:t>
      </w:r>
    </w:p>
    <w:p w:rsidR="00AB562F" w:rsidRDefault="00AB562F">
      <w:pPr>
        <w:pStyle w:val="ConsPlusNormal"/>
        <w:jc w:val="both"/>
      </w:pPr>
    </w:p>
    <w:p w:rsidR="00AB562F" w:rsidRDefault="00AB562F">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Управления.</w:t>
      </w:r>
    </w:p>
    <w:p w:rsidR="00AB562F" w:rsidRDefault="00AB562F">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w:t>
      </w:r>
    </w:p>
    <w:p w:rsidR="00AB562F" w:rsidRDefault="00AB562F">
      <w:pPr>
        <w:pStyle w:val="ConsPlusNormal"/>
        <w:spacing w:before="220"/>
        <w:ind w:firstLine="540"/>
        <w:jc w:val="both"/>
      </w:pPr>
      <w:r>
        <w:t>4.3. Текущий контроль осуществляется путем проведения проверок соблюдения и исполнения должностным лицом положений настоящего административного регламента.</w:t>
      </w:r>
    </w:p>
    <w:p w:rsidR="00AB562F" w:rsidRDefault="00AB562F">
      <w:pPr>
        <w:pStyle w:val="ConsPlusNormal"/>
        <w:spacing w:before="220"/>
        <w:ind w:firstLine="540"/>
        <w:jc w:val="both"/>
      </w:pPr>
      <w:r>
        <w:t>4.4. Должностное лицо несет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AB562F" w:rsidRDefault="00AB562F">
      <w:pPr>
        <w:pStyle w:val="ConsPlusNormal"/>
        <w:spacing w:before="220"/>
        <w:ind w:firstLine="540"/>
        <w:jc w:val="both"/>
      </w:pPr>
      <w:r>
        <w:t>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AB562F" w:rsidRDefault="00AB562F">
      <w:pPr>
        <w:pStyle w:val="ConsPlusNormal"/>
        <w:jc w:val="both"/>
      </w:pPr>
    </w:p>
    <w:p w:rsidR="00AB562F" w:rsidRDefault="00AB562F">
      <w:pPr>
        <w:pStyle w:val="ConsPlusTitle"/>
        <w:jc w:val="center"/>
        <w:outlineLvl w:val="1"/>
      </w:pPr>
      <w:r>
        <w:t>5. Досудебное (внесудебное) обжалование заявителем</w:t>
      </w:r>
    </w:p>
    <w:p w:rsidR="00AB562F" w:rsidRDefault="00AB562F">
      <w:pPr>
        <w:pStyle w:val="ConsPlusTitle"/>
        <w:jc w:val="center"/>
      </w:pPr>
      <w:r>
        <w:t>решений и действий (бездействия) органа, предоставляющего</w:t>
      </w:r>
    </w:p>
    <w:p w:rsidR="00AB562F" w:rsidRDefault="00AB562F">
      <w:pPr>
        <w:pStyle w:val="ConsPlusTitle"/>
        <w:jc w:val="center"/>
      </w:pPr>
      <w:r>
        <w:t>муниципальную услугу, либо муниципального служащего,</w:t>
      </w:r>
    </w:p>
    <w:p w:rsidR="00AB562F" w:rsidRDefault="00AB562F">
      <w:pPr>
        <w:pStyle w:val="ConsPlusTitle"/>
        <w:jc w:val="center"/>
      </w:pPr>
      <w:r>
        <w:t>многофункционального центра, работника</w:t>
      </w:r>
    </w:p>
    <w:p w:rsidR="00AB562F" w:rsidRDefault="00AB562F">
      <w:pPr>
        <w:pStyle w:val="ConsPlusTitle"/>
        <w:jc w:val="center"/>
      </w:pPr>
      <w:r>
        <w:t>многофункционального центра</w:t>
      </w:r>
    </w:p>
    <w:p w:rsidR="00AB562F" w:rsidRDefault="00AB562F">
      <w:pPr>
        <w:pStyle w:val="ConsPlusNormal"/>
        <w:jc w:val="center"/>
      </w:pPr>
      <w:proofErr w:type="gramStart"/>
      <w:r>
        <w:t xml:space="preserve">(в ред. </w:t>
      </w:r>
      <w:hyperlink r:id="rId30" w:history="1">
        <w:r>
          <w:rPr>
            <w:color w:val="0000FF"/>
          </w:rPr>
          <w:t>Постановления</w:t>
        </w:r>
      </w:hyperlink>
      <w:r>
        <w:t xml:space="preserve"> администрации</w:t>
      </w:r>
      <w:proofErr w:type="gramEnd"/>
    </w:p>
    <w:p w:rsidR="00AB562F" w:rsidRDefault="00AB562F">
      <w:pPr>
        <w:pStyle w:val="ConsPlusNormal"/>
        <w:jc w:val="center"/>
      </w:pPr>
      <w:r>
        <w:t>Находкинского городского округа</w:t>
      </w:r>
    </w:p>
    <w:p w:rsidR="00AB562F" w:rsidRDefault="00AB562F">
      <w:pPr>
        <w:pStyle w:val="ConsPlusNormal"/>
        <w:jc w:val="center"/>
      </w:pPr>
      <w:r>
        <w:t>от 26.11.2018 N 2055)</w:t>
      </w:r>
    </w:p>
    <w:p w:rsidR="00AB562F" w:rsidRDefault="00AB562F">
      <w:pPr>
        <w:pStyle w:val="ConsPlusNormal"/>
        <w:jc w:val="both"/>
      </w:pPr>
    </w:p>
    <w:p w:rsidR="00AB562F" w:rsidRDefault="00AB562F">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AB562F" w:rsidRDefault="00AB562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3" w:history="1">
        <w:r>
          <w:rPr>
            <w:color w:val="0000FF"/>
          </w:rPr>
          <w:t>разделе 3</w:t>
        </w:r>
      </w:hyperlink>
      <w:r>
        <w:t xml:space="preserve"> </w:t>
      </w:r>
      <w:r>
        <w:lastRenderedPageBreak/>
        <w:t>настоящего административного регламента.</w:t>
      </w:r>
    </w:p>
    <w:p w:rsidR="00AB562F" w:rsidRDefault="00AB562F">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AB562F" w:rsidRDefault="00AB562F">
      <w:pPr>
        <w:pStyle w:val="ConsPlusNormal"/>
        <w:spacing w:before="220"/>
        <w:ind w:firstLine="540"/>
        <w:jc w:val="both"/>
      </w:pPr>
      <w:r>
        <w:t>а) нарушение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AB562F" w:rsidRDefault="00AB562F">
      <w:pPr>
        <w:pStyle w:val="ConsPlusNormal"/>
        <w:spacing w:before="220"/>
        <w:ind w:firstLine="540"/>
        <w:jc w:val="both"/>
      </w:pPr>
      <w:r>
        <w:t>б) нарушение срока предоставления муниципальной услуги;</w:t>
      </w:r>
    </w:p>
    <w:p w:rsidR="00AB562F" w:rsidRDefault="00AB562F">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B562F" w:rsidRDefault="00AB562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B562F" w:rsidRDefault="00AB562F">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B562F" w:rsidRDefault="00AB562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B562F" w:rsidRDefault="00AB562F">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AB562F" w:rsidRDefault="00AB562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B562F" w:rsidRDefault="00AB562F">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AB562F" w:rsidRDefault="00AB562F">
      <w:pPr>
        <w:pStyle w:val="ConsPlusNormal"/>
        <w:spacing w:before="22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AB562F" w:rsidRDefault="00AB562F">
      <w:pPr>
        <w:pStyle w:val="ConsPlusNormal"/>
        <w:spacing w:before="22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r:id="rId32"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AB562F" w:rsidRDefault="00AB562F">
      <w:pPr>
        <w:pStyle w:val="ConsPlusNormal"/>
        <w:spacing w:before="220"/>
        <w:ind w:firstLine="540"/>
        <w:jc w:val="both"/>
      </w:pPr>
      <w:bookmarkStart w:id="10" w:name="P217"/>
      <w:bookmarkEnd w:id="10"/>
      <w: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AB562F" w:rsidRDefault="00AB562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B562F" w:rsidRDefault="00AB562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B562F" w:rsidRDefault="00AB562F">
      <w:pPr>
        <w:pStyle w:val="ConsPlusNormal"/>
        <w:spacing w:before="22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муниципальную услугу, подается в администрацию Находкинского городского округа.</w:t>
      </w:r>
    </w:p>
    <w:p w:rsidR="00AB562F" w:rsidRDefault="00AB562F">
      <w:pPr>
        <w:pStyle w:val="ConsPlusNormal"/>
        <w:spacing w:before="22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AB562F" w:rsidRDefault="00AB562F">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AB562F" w:rsidRDefault="00AB562F">
      <w:pPr>
        <w:pStyle w:val="ConsPlusNormal"/>
        <w:spacing w:before="220"/>
        <w:ind w:firstLine="540"/>
        <w:jc w:val="both"/>
      </w:pPr>
      <w:r>
        <w:t>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AB562F" w:rsidRDefault="00AB562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AB562F" w:rsidRDefault="00AB562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562F" w:rsidRDefault="00AB562F">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B562F" w:rsidRDefault="00AB562F">
      <w:pPr>
        <w:pStyle w:val="ConsPlusNormal"/>
        <w:spacing w:before="220"/>
        <w:ind w:firstLine="540"/>
        <w:jc w:val="both"/>
      </w:pPr>
      <w:r>
        <w:t>5.4. Жалоба должна содержать:</w:t>
      </w:r>
    </w:p>
    <w:p w:rsidR="00AB562F" w:rsidRDefault="00AB562F">
      <w:pPr>
        <w:pStyle w:val="ConsPlusNormal"/>
        <w:spacing w:before="22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B562F" w:rsidRDefault="00AB562F">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62F" w:rsidRDefault="00AB562F">
      <w:pPr>
        <w:pStyle w:val="ConsPlusNormal"/>
        <w:spacing w:before="220"/>
        <w:ind w:firstLine="540"/>
        <w:jc w:val="both"/>
      </w:pPr>
      <w:r>
        <w:lastRenderedPageBreak/>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AB562F" w:rsidRDefault="00AB562F">
      <w:pPr>
        <w:pStyle w:val="ConsPlusNormal"/>
        <w:spacing w:before="220"/>
        <w:ind w:firstLine="540"/>
        <w:jc w:val="both"/>
      </w:pPr>
      <w:proofErr w:type="gramStart"/>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AB562F" w:rsidRDefault="00AB562F">
      <w:pPr>
        <w:pStyle w:val="ConsPlusNormal"/>
        <w:spacing w:before="220"/>
        <w:ind w:firstLine="540"/>
        <w:jc w:val="both"/>
      </w:pPr>
      <w: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B562F" w:rsidRDefault="00AB562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17" w:history="1">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AB562F" w:rsidRDefault="00AB562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62F" w:rsidRDefault="00AB562F">
      <w:pPr>
        <w:pStyle w:val="ConsPlusNormal"/>
        <w:spacing w:before="220"/>
        <w:ind w:firstLine="540"/>
        <w:jc w:val="both"/>
      </w:pPr>
      <w:r>
        <w:t xml:space="preserve">По результатам рассмотрения жалобы органы, должностные лица, указанные в </w:t>
      </w:r>
      <w:hyperlink w:anchor="P217" w:history="1">
        <w:r>
          <w:rPr>
            <w:color w:val="0000FF"/>
          </w:rPr>
          <w:t>пункте 5.3</w:t>
        </w:r>
      </w:hyperlink>
      <w:r>
        <w:t xml:space="preserve"> настоящего административного регламента, принимают одно из следующих решений:</w:t>
      </w:r>
    </w:p>
    <w:p w:rsidR="00AB562F" w:rsidRDefault="00AB562F">
      <w:pPr>
        <w:pStyle w:val="ConsPlusNormal"/>
        <w:spacing w:before="22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AB562F" w:rsidRDefault="00AB562F">
      <w:pPr>
        <w:pStyle w:val="ConsPlusNormal"/>
        <w:spacing w:before="220"/>
        <w:ind w:firstLine="540"/>
        <w:jc w:val="both"/>
      </w:pPr>
      <w:r>
        <w:t>б) в удовлетворении жалобы отказывается.</w:t>
      </w:r>
    </w:p>
    <w:p w:rsidR="00AB562F" w:rsidRDefault="00AB562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62F" w:rsidRDefault="00AB562F">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AB562F" w:rsidRDefault="00AB562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562F" w:rsidRDefault="00AB562F">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62F" w:rsidRDefault="00AB562F">
      <w:pPr>
        <w:pStyle w:val="ConsPlusNormal"/>
        <w:spacing w:before="220"/>
        <w:ind w:firstLine="540"/>
        <w:jc w:val="both"/>
      </w:pP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217" w:history="1">
        <w:r>
          <w:rPr>
            <w:color w:val="0000FF"/>
          </w:rPr>
          <w:t>пункте 5.3</w:t>
        </w:r>
      </w:hyperlink>
      <w:r>
        <w:t xml:space="preserve"> настоящего регламента, а также членов их семей, должностные лица, указанные в </w:t>
      </w:r>
      <w:hyperlink w:anchor="P217" w:history="1">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t xml:space="preserve"> жалобы о недопустимости злоупотребления правом.</w:t>
      </w:r>
    </w:p>
    <w:p w:rsidR="00AB562F" w:rsidRDefault="00AB562F">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B562F" w:rsidRDefault="00AB562F">
      <w:pPr>
        <w:pStyle w:val="ConsPlusNormal"/>
        <w:spacing w:before="220"/>
        <w:ind w:firstLine="540"/>
        <w:jc w:val="both"/>
      </w:pPr>
      <w:r>
        <w:t>В случае</w:t>
      </w:r>
      <w:proofErr w:type="gramStart"/>
      <w:r>
        <w:t>,</w:t>
      </w:r>
      <w:proofErr w:type="gramEnd"/>
      <w: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217" w:history="1">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w:t>
      </w:r>
      <w:proofErr w:type="gramStart"/>
      <w:r>
        <w:t>указанным</w:t>
      </w:r>
      <w:proofErr w:type="gramEnd"/>
      <w:r>
        <w:t xml:space="preserve"> в </w:t>
      </w:r>
      <w:hyperlink w:anchor="P217" w:history="1">
        <w:r>
          <w:rPr>
            <w:color w:val="0000FF"/>
          </w:rPr>
          <w:t>пункте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AB562F" w:rsidRDefault="00AB562F">
      <w:pPr>
        <w:pStyle w:val="ConsPlusNormal"/>
        <w:spacing w:before="220"/>
        <w:ind w:firstLine="540"/>
        <w:jc w:val="both"/>
      </w:pPr>
      <w:r>
        <w:t xml:space="preserve">В случае если в жалобе, направленной по почте, не </w:t>
      </w:r>
      <w:proofErr w:type="gramStart"/>
      <w:r>
        <w:t>указаны</w:t>
      </w:r>
      <w:proofErr w:type="gramEnd"/>
      <w:r>
        <w:t xml:space="preserve"> фамилия заявителя, направившего жалобу, или почтовый адрес, по которому должен быть направлен ответ, ответ на жалобу не дается.</w:t>
      </w:r>
    </w:p>
    <w:p w:rsidR="00AB562F" w:rsidRDefault="00AB562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17" w:history="1">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AB562F" w:rsidRDefault="00AB562F">
      <w:pPr>
        <w:pStyle w:val="ConsPlusNormal"/>
        <w:spacing w:before="220"/>
        <w:ind w:firstLine="540"/>
        <w:jc w:val="both"/>
      </w:pPr>
      <w:r>
        <w:t xml:space="preserve">5.7. Решения, действия (бездействие) органов, должностных лиц, указанных в </w:t>
      </w:r>
      <w:hyperlink w:anchor="P217" w:history="1">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right"/>
        <w:outlineLvl w:val="1"/>
      </w:pPr>
      <w:r>
        <w:t>Приложение N 1</w:t>
      </w:r>
    </w:p>
    <w:p w:rsidR="00AB562F" w:rsidRDefault="00AB562F">
      <w:pPr>
        <w:pStyle w:val="ConsPlusNormal"/>
        <w:jc w:val="right"/>
      </w:pPr>
      <w:r>
        <w:t>к Административному</w:t>
      </w:r>
    </w:p>
    <w:p w:rsidR="00AB562F" w:rsidRDefault="00AB562F">
      <w:pPr>
        <w:pStyle w:val="ConsPlusNormal"/>
        <w:jc w:val="right"/>
      </w:pPr>
      <w:r>
        <w:t>регламенту</w:t>
      </w:r>
    </w:p>
    <w:p w:rsidR="00AB562F" w:rsidRDefault="00AB562F">
      <w:pPr>
        <w:pStyle w:val="ConsPlusNormal"/>
        <w:jc w:val="right"/>
      </w:pPr>
      <w:r>
        <w:t>предоставления</w:t>
      </w:r>
    </w:p>
    <w:p w:rsidR="00AB562F" w:rsidRDefault="00AB562F">
      <w:pPr>
        <w:pStyle w:val="ConsPlusNormal"/>
        <w:jc w:val="right"/>
      </w:pPr>
      <w:r>
        <w:t>муниципальной услуги</w:t>
      </w:r>
    </w:p>
    <w:p w:rsidR="00AB562F" w:rsidRDefault="00AB562F">
      <w:pPr>
        <w:pStyle w:val="ConsPlusNormal"/>
        <w:jc w:val="right"/>
      </w:pPr>
      <w:r>
        <w:t>"Изменение видов</w:t>
      </w:r>
    </w:p>
    <w:p w:rsidR="00AB562F" w:rsidRDefault="00AB562F">
      <w:pPr>
        <w:pStyle w:val="ConsPlusNormal"/>
        <w:jc w:val="right"/>
      </w:pPr>
      <w:r>
        <w:t>разрешенного использования</w:t>
      </w:r>
    </w:p>
    <w:p w:rsidR="00AB562F" w:rsidRDefault="00AB562F">
      <w:pPr>
        <w:pStyle w:val="ConsPlusNormal"/>
        <w:jc w:val="right"/>
      </w:pPr>
      <w:r>
        <w:t>земельных участков и (или)</w:t>
      </w:r>
    </w:p>
    <w:p w:rsidR="00AB562F" w:rsidRDefault="00AB562F">
      <w:pPr>
        <w:pStyle w:val="ConsPlusNormal"/>
        <w:jc w:val="right"/>
      </w:pPr>
      <w:r>
        <w:t xml:space="preserve">объектов </w:t>
      </w:r>
      <w:proofErr w:type="gramStart"/>
      <w:r>
        <w:t>капитального</w:t>
      </w:r>
      <w:proofErr w:type="gramEnd"/>
    </w:p>
    <w:p w:rsidR="00AB562F" w:rsidRDefault="00AB562F">
      <w:pPr>
        <w:pStyle w:val="ConsPlusNormal"/>
        <w:jc w:val="right"/>
      </w:pPr>
      <w:r>
        <w:t>строительства",</w:t>
      </w:r>
    </w:p>
    <w:p w:rsidR="00AB562F" w:rsidRDefault="00AB562F">
      <w:pPr>
        <w:pStyle w:val="ConsPlusNormal"/>
        <w:jc w:val="right"/>
      </w:pPr>
      <w:r>
        <w:lastRenderedPageBreak/>
        <w:t>утвержденному</w:t>
      </w:r>
    </w:p>
    <w:p w:rsidR="00AB562F" w:rsidRDefault="00AB562F">
      <w:pPr>
        <w:pStyle w:val="ConsPlusNormal"/>
        <w:jc w:val="right"/>
      </w:pPr>
      <w:r>
        <w:t>постановлением</w:t>
      </w:r>
    </w:p>
    <w:p w:rsidR="00AB562F" w:rsidRDefault="00AB562F">
      <w:pPr>
        <w:pStyle w:val="ConsPlusNormal"/>
        <w:jc w:val="right"/>
      </w:pPr>
      <w:r>
        <w:t>администрации</w:t>
      </w:r>
    </w:p>
    <w:p w:rsidR="00AB562F" w:rsidRDefault="00AB562F">
      <w:pPr>
        <w:pStyle w:val="ConsPlusNormal"/>
        <w:jc w:val="right"/>
      </w:pPr>
      <w:r>
        <w:t>Находкинского</w:t>
      </w:r>
    </w:p>
    <w:p w:rsidR="00AB562F" w:rsidRDefault="00AB562F">
      <w:pPr>
        <w:pStyle w:val="ConsPlusNormal"/>
        <w:jc w:val="right"/>
      </w:pPr>
      <w:r>
        <w:t>городского округа</w:t>
      </w:r>
    </w:p>
    <w:p w:rsidR="00AB562F" w:rsidRDefault="00AB562F">
      <w:pPr>
        <w:pStyle w:val="ConsPlusNormal"/>
        <w:jc w:val="right"/>
      </w:pPr>
      <w:r>
        <w:t>от 19.02.2014 N 324</w:t>
      </w:r>
    </w:p>
    <w:p w:rsidR="00AB562F" w:rsidRDefault="00AB562F">
      <w:pPr>
        <w:pStyle w:val="ConsPlusNormal"/>
        <w:jc w:val="both"/>
      </w:pPr>
    </w:p>
    <w:p w:rsidR="00AB562F" w:rsidRDefault="00AB562F">
      <w:pPr>
        <w:pStyle w:val="ConsPlusTitle"/>
        <w:jc w:val="center"/>
      </w:pPr>
      <w:bookmarkStart w:id="11" w:name="P270"/>
      <w:bookmarkEnd w:id="11"/>
      <w:r>
        <w:t>БЛОК-СХЕМА</w:t>
      </w:r>
    </w:p>
    <w:p w:rsidR="00AB562F" w:rsidRDefault="00AB562F">
      <w:pPr>
        <w:pStyle w:val="ConsPlusTitle"/>
        <w:jc w:val="center"/>
      </w:pPr>
      <w:r>
        <w:t>ПРЕДОСТАВЛЕНИЯ МУНИЦИПАЛЬНОЙ УСЛУГИ</w:t>
      </w:r>
    </w:p>
    <w:p w:rsidR="00AB562F" w:rsidRDefault="00AB562F">
      <w:pPr>
        <w:pStyle w:val="ConsPlusTitle"/>
        <w:jc w:val="center"/>
      </w:pPr>
      <w:r>
        <w:t xml:space="preserve">"ИЗМЕНЕНИЕ ВИДА РАЗРЕШЕННОГО ИСПОЛЬЗОВАНИЯ </w:t>
      </w:r>
      <w:proofErr w:type="gramStart"/>
      <w:r>
        <w:t>ЗЕМЕЛЬНЫХ</w:t>
      </w:r>
      <w:proofErr w:type="gramEnd"/>
    </w:p>
    <w:p w:rsidR="00AB562F" w:rsidRDefault="00AB562F">
      <w:pPr>
        <w:pStyle w:val="ConsPlusTitle"/>
        <w:jc w:val="center"/>
      </w:pPr>
      <w:r>
        <w:t>УЧАСТКОВ И (ИЛИ) ОБЪЕКТОВ КАПИТАЛЬНОГО СТРОИТЕЛЬСТВА"</w:t>
      </w:r>
    </w:p>
    <w:p w:rsidR="00AB562F" w:rsidRDefault="00AB562F">
      <w:pPr>
        <w:pStyle w:val="ConsPlusNormal"/>
        <w:jc w:val="both"/>
      </w:pPr>
    </w:p>
    <w:p w:rsidR="00AB562F" w:rsidRDefault="00AB562F">
      <w:pPr>
        <w:pStyle w:val="ConsPlusNonformat"/>
        <w:jc w:val="both"/>
      </w:pPr>
      <w:r>
        <w:t>┌───────────────────────────────────────────────────────────────────────┐</w:t>
      </w:r>
    </w:p>
    <w:p w:rsidR="00AB562F" w:rsidRDefault="00AB562F">
      <w:pPr>
        <w:pStyle w:val="ConsPlusNonformat"/>
        <w:jc w:val="both"/>
      </w:pPr>
      <w:r>
        <w:t>│Прием заявления и документов на изменение разрешенного использования   │</w:t>
      </w:r>
    </w:p>
    <w:p w:rsidR="00AB562F" w:rsidRDefault="00AB562F">
      <w:pPr>
        <w:pStyle w:val="ConsPlusNonformat"/>
        <w:jc w:val="both"/>
      </w:pPr>
      <w:r>
        <w:t>│земельного участка, их регистрация                                     │</w:t>
      </w:r>
    </w:p>
    <w:p w:rsidR="00AB562F" w:rsidRDefault="00AB562F">
      <w:pPr>
        <w:pStyle w:val="ConsPlusNonformat"/>
        <w:jc w:val="both"/>
      </w:pPr>
      <w:r>
        <w:t>└───────────────────────────────────┬───────────────────────────────────┘</w:t>
      </w:r>
    </w:p>
    <w:p w:rsidR="00AB562F" w:rsidRDefault="00AB562F">
      <w:pPr>
        <w:pStyle w:val="ConsPlusNonformat"/>
        <w:jc w:val="both"/>
      </w:pPr>
      <w:r>
        <w:t xml:space="preserve">                                    │</w:t>
      </w:r>
    </w:p>
    <w:p w:rsidR="00AB562F" w:rsidRDefault="00AB562F">
      <w:pPr>
        <w:pStyle w:val="ConsPlusNonformat"/>
        <w:jc w:val="both"/>
      </w:pPr>
      <w:r>
        <w:t xml:space="preserve">                                    v</w:t>
      </w:r>
    </w:p>
    <w:p w:rsidR="00AB562F" w:rsidRDefault="00AB562F">
      <w:pPr>
        <w:pStyle w:val="ConsPlusNonformat"/>
        <w:jc w:val="both"/>
      </w:pPr>
      <w:r>
        <w:t>┌───────────────────────────────────────────────────────────────────────┐</w:t>
      </w:r>
    </w:p>
    <w:p w:rsidR="00AB562F" w:rsidRDefault="00AB562F">
      <w:pPr>
        <w:pStyle w:val="ConsPlusNonformat"/>
        <w:jc w:val="both"/>
      </w:pPr>
      <w:r>
        <w:t xml:space="preserve">│Проверка предоставленных документов на соответствие </w:t>
      </w:r>
      <w:proofErr w:type="gramStart"/>
      <w:r>
        <w:t>предъявляемым</w:t>
      </w:r>
      <w:proofErr w:type="gramEnd"/>
      <w:r>
        <w:t xml:space="preserve">      │</w:t>
      </w:r>
    </w:p>
    <w:p w:rsidR="00AB562F" w:rsidRDefault="00AB562F">
      <w:pPr>
        <w:pStyle w:val="ConsPlusNonformat"/>
        <w:jc w:val="both"/>
      </w:pPr>
      <w:r>
        <w:t>│требованиям                                                            │</w:t>
      </w:r>
    </w:p>
    <w:p w:rsidR="00AB562F" w:rsidRDefault="00AB562F">
      <w:pPr>
        <w:pStyle w:val="ConsPlusNonformat"/>
        <w:jc w:val="both"/>
      </w:pPr>
      <w:r>
        <w:t>└───────────────┬─────────────────────────────────────┬─────────────────┘</w:t>
      </w:r>
    </w:p>
    <w:p w:rsidR="00AB562F" w:rsidRDefault="00AB562F">
      <w:pPr>
        <w:pStyle w:val="ConsPlusNonformat"/>
        <w:jc w:val="both"/>
      </w:pPr>
      <w:r>
        <w:t xml:space="preserve">                │                                     │</w:t>
      </w:r>
    </w:p>
    <w:p w:rsidR="00AB562F" w:rsidRDefault="00AB562F">
      <w:pPr>
        <w:pStyle w:val="ConsPlusNonformat"/>
        <w:jc w:val="both"/>
      </w:pPr>
      <w:r>
        <w:t xml:space="preserve">                v                                     </w:t>
      </w:r>
      <w:proofErr w:type="spellStart"/>
      <w:r>
        <w:t>v</w:t>
      </w:r>
      <w:proofErr w:type="spellEnd"/>
    </w:p>
    <w:p w:rsidR="00AB562F" w:rsidRDefault="00AB562F">
      <w:pPr>
        <w:pStyle w:val="ConsPlusNonformat"/>
        <w:jc w:val="both"/>
      </w:pPr>
      <w:r>
        <w:t>┌───────────────────────────────┐        ┌──────────────────────────────┐</w:t>
      </w:r>
    </w:p>
    <w:p w:rsidR="00AB562F" w:rsidRDefault="00AB562F">
      <w:pPr>
        <w:pStyle w:val="ConsPlusNonformat"/>
        <w:jc w:val="both"/>
      </w:pPr>
      <w:r>
        <w:t xml:space="preserve">│Предоставленные </w:t>
      </w:r>
      <w:proofErr w:type="gramStart"/>
      <w:r>
        <w:t>документы</w:t>
      </w:r>
      <w:proofErr w:type="gramEnd"/>
      <w:r>
        <w:t xml:space="preserve">      │        │Предоставленные документы     │</w:t>
      </w:r>
    </w:p>
    <w:p w:rsidR="00AB562F" w:rsidRDefault="00AB562F">
      <w:pPr>
        <w:pStyle w:val="ConsPlusNonformat"/>
        <w:jc w:val="both"/>
      </w:pPr>
      <w:r>
        <w:t>│</w:t>
      </w:r>
      <w:proofErr w:type="gramStart"/>
      <w:r>
        <w:t>соответствуют предъявленным    │        │не соответствуют</w:t>
      </w:r>
      <w:proofErr w:type="gramEnd"/>
      <w:r>
        <w:t xml:space="preserve">              │</w:t>
      </w:r>
    </w:p>
    <w:p w:rsidR="00AB562F" w:rsidRDefault="00AB562F">
      <w:pPr>
        <w:pStyle w:val="ConsPlusNonformat"/>
        <w:jc w:val="both"/>
      </w:pPr>
      <w:r>
        <w:t>│</w:t>
      </w:r>
      <w:proofErr w:type="gramStart"/>
      <w:r>
        <w:t>требованиям</w:t>
      </w:r>
      <w:proofErr w:type="gramEnd"/>
      <w:r>
        <w:t xml:space="preserve">                    │        │предъявленным требованиям     │</w:t>
      </w:r>
    </w:p>
    <w:p w:rsidR="00AB562F" w:rsidRDefault="00AB562F">
      <w:pPr>
        <w:pStyle w:val="ConsPlusNonformat"/>
        <w:jc w:val="both"/>
      </w:pPr>
      <w:r>
        <w:t>└───────────────┬───────────────┘        └────────────┬─────────────────┘</w:t>
      </w:r>
    </w:p>
    <w:p w:rsidR="00AB562F" w:rsidRDefault="00AB562F">
      <w:pPr>
        <w:pStyle w:val="ConsPlusNonformat"/>
        <w:jc w:val="both"/>
      </w:pPr>
      <w:r>
        <w:t xml:space="preserve">                │                                     │</w:t>
      </w:r>
    </w:p>
    <w:p w:rsidR="00AB562F" w:rsidRDefault="00AB562F">
      <w:pPr>
        <w:pStyle w:val="ConsPlusNonformat"/>
        <w:jc w:val="both"/>
      </w:pPr>
      <w:r>
        <w:t xml:space="preserve">                v                                     </w:t>
      </w:r>
      <w:proofErr w:type="spellStart"/>
      <w:r>
        <w:t>v</w:t>
      </w:r>
      <w:proofErr w:type="spellEnd"/>
    </w:p>
    <w:p w:rsidR="00AB562F" w:rsidRDefault="00AB562F">
      <w:pPr>
        <w:pStyle w:val="ConsPlusNonformat"/>
        <w:jc w:val="both"/>
      </w:pPr>
      <w:r>
        <w:t>┌───────────────────────────────────────────────────────────────────────┐</w:t>
      </w:r>
    </w:p>
    <w:p w:rsidR="00AB562F" w:rsidRDefault="00AB562F">
      <w:pPr>
        <w:pStyle w:val="ConsPlusNonformat"/>
        <w:jc w:val="both"/>
      </w:pPr>
      <w:r>
        <w:t>│Подготовка и выдача мотивированного отказа в предоставлении            │</w:t>
      </w:r>
    </w:p>
    <w:p w:rsidR="00AB562F" w:rsidRDefault="00AB562F">
      <w:pPr>
        <w:pStyle w:val="ConsPlusNonformat"/>
        <w:jc w:val="both"/>
      </w:pPr>
      <w:r>
        <w:t>│муниципальной услуги                                                   │</w:t>
      </w:r>
    </w:p>
    <w:p w:rsidR="00AB562F" w:rsidRDefault="00AB562F">
      <w:pPr>
        <w:pStyle w:val="ConsPlusNonformat"/>
        <w:jc w:val="both"/>
      </w:pPr>
      <w:r>
        <w:t>└───────────────────────────────────────────────────────────────────────┘</w:t>
      </w:r>
    </w:p>
    <w:p w:rsidR="00AB562F" w:rsidRDefault="00AB562F">
      <w:pPr>
        <w:pStyle w:val="ConsPlusNonformat"/>
        <w:jc w:val="both"/>
      </w:pPr>
    </w:p>
    <w:p w:rsidR="00AB562F" w:rsidRDefault="00AB562F">
      <w:pPr>
        <w:pStyle w:val="ConsPlusNonformat"/>
        <w:jc w:val="both"/>
      </w:pPr>
    </w:p>
    <w:p w:rsidR="00AB562F" w:rsidRDefault="00AB562F">
      <w:pPr>
        <w:pStyle w:val="ConsPlusNonformat"/>
        <w:jc w:val="both"/>
      </w:pPr>
      <w:r>
        <w:t>┌───────────────────────────────────────────────────────────────────────┐</w:t>
      </w:r>
    </w:p>
    <w:p w:rsidR="00AB562F" w:rsidRDefault="00AB562F">
      <w:pPr>
        <w:pStyle w:val="ConsPlusNonformat"/>
        <w:jc w:val="both"/>
      </w:pPr>
      <w:r>
        <w:t>│        Принятие решения об изменении разрешенного использования       │</w:t>
      </w:r>
    </w:p>
    <w:p w:rsidR="00AB562F" w:rsidRDefault="00AB562F">
      <w:pPr>
        <w:pStyle w:val="ConsPlusNonformat"/>
        <w:jc w:val="both"/>
      </w:pPr>
      <w:r>
        <w:t>└───────────────┬──────────────────────────────────────┬────────────────┘</w:t>
      </w:r>
    </w:p>
    <w:p w:rsidR="00AB562F" w:rsidRDefault="00AB562F">
      <w:pPr>
        <w:pStyle w:val="ConsPlusNonformat"/>
        <w:jc w:val="both"/>
      </w:pPr>
      <w:r>
        <w:t xml:space="preserve">                │                                      │</w:t>
      </w:r>
    </w:p>
    <w:p w:rsidR="00AB562F" w:rsidRDefault="00AB562F">
      <w:pPr>
        <w:pStyle w:val="ConsPlusNonformat"/>
        <w:jc w:val="both"/>
      </w:pPr>
      <w:r>
        <w:t xml:space="preserve">                v                                      </w:t>
      </w:r>
      <w:proofErr w:type="spellStart"/>
      <w:r>
        <w:t>v</w:t>
      </w:r>
      <w:proofErr w:type="spellEnd"/>
    </w:p>
    <w:p w:rsidR="00AB562F" w:rsidRDefault="00AB562F">
      <w:pPr>
        <w:pStyle w:val="ConsPlusNonformat"/>
        <w:jc w:val="both"/>
      </w:pPr>
      <w:r>
        <w:t>┌───────────────────────────────┐         ┌────────────────────────────┐</w:t>
      </w:r>
    </w:p>
    <w:p w:rsidR="00AB562F" w:rsidRDefault="00AB562F">
      <w:pPr>
        <w:pStyle w:val="ConsPlusNonformat"/>
        <w:jc w:val="both"/>
      </w:pPr>
      <w:r>
        <w:t>│Выдача заявителю решения       │         │Обращение в филиал ФГБУ     │</w:t>
      </w:r>
    </w:p>
    <w:p w:rsidR="00AB562F" w:rsidRDefault="00AB562F">
      <w:pPr>
        <w:pStyle w:val="ConsPlusNonformat"/>
        <w:jc w:val="both"/>
      </w:pPr>
      <w:r>
        <w:t xml:space="preserve">│(постановления) об изменении   │         │"ФКП </w:t>
      </w:r>
      <w:proofErr w:type="spellStart"/>
      <w:r>
        <w:t>Росреестра</w:t>
      </w:r>
      <w:proofErr w:type="spellEnd"/>
      <w:r>
        <w:t xml:space="preserve">" </w:t>
      </w:r>
      <w:proofErr w:type="gramStart"/>
      <w:r>
        <w:t>по</w:t>
      </w:r>
      <w:proofErr w:type="gramEnd"/>
      <w:r>
        <w:t xml:space="preserve">         │</w:t>
      </w:r>
    </w:p>
    <w:p w:rsidR="00AB562F" w:rsidRDefault="00AB562F">
      <w:pPr>
        <w:pStyle w:val="ConsPlusNonformat"/>
        <w:jc w:val="both"/>
      </w:pPr>
      <w:r>
        <w:t xml:space="preserve">│разрешенного использования     │         │Приморскому краю </w:t>
      </w:r>
      <w:proofErr w:type="gramStart"/>
      <w:r>
        <w:t>для</w:t>
      </w:r>
      <w:proofErr w:type="gramEnd"/>
      <w:r>
        <w:t xml:space="preserve">        │</w:t>
      </w:r>
    </w:p>
    <w:p w:rsidR="00AB562F" w:rsidRDefault="00AB562F">
      <w:pPr>
        <w:pStyle w:val="ConsPlusNonformat"/>
        <w:jc w:val="both"/>
      </w:pPr>
      <w:r>
        <w:t>│земельного участка, в случае,  │         │изменения разрешенного      │</w:t>
      </w:r>
    </w:p>
    <w:p w:rsidR="00AB562F" w:rsidRDefault="00AB562F">
      <w:pPr>
        <w:pStyle w:val="ConsPlusNonformat"/>
        <w:jc w:val="both"/>
      </w:pPr>
      <w:r>
        <w:t>│если обратился правообладатель │         │использования земельного    │</w:t>
      </w:r>
    </w:p>
    <w:p w:rsidR="00AB562F" w:rsidRDefault="00AB562F">
      <w:pPr>
        <w:pStyle w:val="ConsPlusNonformat"/>
        <w:jc w:val="both"/>
      </w:pPr>
      <w:r>
        <w:t>│земельного участка на праве    │         │участка                     │</w:t>
      </w:r>
    </w:p>
    <w:p w:rsidR="00AB562F" w:rsidRDefault="00AB562F">
      <w:pPr>
        <w:pStyle w:val="ConsPlusNonformat"/>
        <w:jc w:val="both"/>
      </w:pPr>
      <w:r>
        <w:t>│пожизненного наследуемого      │         │                            │</w:t>
      </w:r>
    </w:p>
    <w:p w:rsidR="00AB562F" w:rsidRDefault="00AB562F">
      <w:pPr>
        <w:pStyle w:val="ConsPlusNonformat"/>
        <w:jc w:val="both"/>
      </w:pPr>
      <w:r>
        <w:t>│владения, постоянного          │         │                            │</w:t>
      </w:r>
    </w:p>
    <w:p w:rsidR="00AB562F" w:rsidRDefault="00AB562F">
      <w:pPr>
        <w:pStyle w:val="ConsPlusNonformat"/>
        <w:jc w:val="both"/>
      </w:pPr>
      <w:r>
        <w:t>│(бессрочного) пользования и    │         │                            │</w:t>
      </w:r>
    </w:p>
    <w:p w:rsidR="00AB562F" w:rsidRDefault="00AB562F">
      <w:pPr>
        <w:pStyle w:val="ConsPlusNonformat"/>
        <w:jc w:val="both"/>
      </w:pPr>
      <w:r>
        <w:t>│договора аренды заключенного   │         │                            │</w:t>
      </w:r>
    </w:p>
    <w:p w:rsidR="00AB562F" w:rsidRDefault="00AB562F">
      <w:pPr>
        <w:pStyle w:val="ConsPlusNonformat"/>
        <w:jc w:val="both"/>
      </w:pPr>
      <w:r>
        <w:t>│на срок более пяти лет         │         │                            │</w:t>
      </w:r>
    </w:p>
    <w:p w:rsidR="00AB562F" w:rsidRDefault="00AB562F">
      <w:pPr>
        <w:pStyle w:val="ConsPlusNonformat"/>
        <w:jc w:val="both"/>
      </w:pPr>
      <w:r>
        <w:t>└───────────────┬───────────────┘         └────────────────────────────┘</w:t>
      </w:r>
    </w:p>
    <w:p w:rsidR="00AB562F" w:rsidRDefault="00AB562F">
      <w:pPr>
        <w:pStyle w:val="ConsPlusNonformat"/>
        <w:jc w:val="both"/>
      </w:pPr>
      <w:r>
        <w:t xml:space="preserve">                │</w:t>
      </w:r>
    </w:p>
    <w:p w:rsidR="00AB562F" w:rsidRDefault="00AB562F">
      <w:pPr>
        <w:pStyle w:val="ConsPlusNonformat"/>
        <w:jc w:val="both"/>
      </w:pPr>
      <w:r>
        <w:t xml:space="preserve">                v</w:t>
      </w:r>
    </w:p>
    <w:p w:rsidR="00AB562F" w:rsidRDefault="00AB562F">
      <w:pPr>
        <w:pStyle w:val="ConsPlusNonformat"/>
        <w:jc w:val="both"/>
      </w:pPr>
      <w:r>
        <w:t>┌──────────────────────────────────────────────────────────────────────┐</w:t>
      </w:r>
    </w:p>
    <w:p w:rsidR="00AB562F" w:rsidRDefault="00AB562F">
      <w:pPr>
        <w:pStyle w:val="ConsPlusNonformat"/>
        <w:jc w:val="both"/>
      </w:pPr>
      <w:r>
        <w:t>│Выдача кадастровой выписки о земельном участке, в случае, если        │</w:t>
      </w:r>
    </w:p>
    <w:p w:rsidR="00AB562F" w:rsidRDefault="00AB562F">
      <w:pPr>
        <w:pStyle w:val="ConsPlusNonformat"/>
        <w:jc w:val="both"/>
      </w:pPr>
      <w:r>
        <w:t>│обратился правообладатель земельного участка договор аренды,          │</w:t>
      </w:r>
    </w:p>
    <w:p w:rsidR="00AB562F" w:rsidRDefault="00AB562F">
      <w:pPr>
        <w:pStyle w:val="ConsPlusNonformat"/>
        <w:jc w:val="both"/>
      </w:pPr>
      <w:r>
        <w:t>│заключенного на срок пять и менее лет                                 │</w:t>
      </w:r>
    </w:p>
    <w:p w:rsidR="00AB562F" w:rsidRDefault="00AB562F">
      <w:pPr>
        <w:pStyle w:val="ConsPlusNonformat"/>
        <w:jc w:val="both"/>
      </w:pPr>
      <w:r>
        <w:t>└──────────────────────────────────────────────────────────────────────┘</w:t>
      </w: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both"/>
      </w:pPr>
    </w:p>
    <w:p w:rsidR="00AB562F" w:rsidRDefault="00AB562F">
      <w:pPr>
        <w:pStyle w:val="ConsPlusNormal"/>
        <w:jc w:val="right"/>
        <w:outlineLvl w:val="1"/>
      </w:pPr>
      <w:r>
        <w:t>Приложение N 2</w:t>
      </w:r>
    </w:p>
    <w:p w:rsidR="00AB562F" w:rsidRDefault="00AB562F">
      <w:pPr>
        <w:pStyle w:val="ConsPlusNormal"/>
        <w:jc w:val="right"/>
      </w:pPr>
      <w:r>
        <w:t>к Административному</w:t>
      </w:r>
    </w:p>
    <w:p w:rsidR="00AB562F" w:rsidRDefault="00AB562F">
      <w:pPr>
        <w:pStyle w:val="ConsPlusNormal"/>
        <w:jc w:val="right"/>
      </w:pPr>
      <w:r>
        <w:t>регламенту</w:t>
      </w:r>
    </w:p>
    <w:p w:rsidR="00AB562F" w:rsidRDefault="00AB562F">
      <w:pPr>
        <w:pStyle w:val="ConsPlusNormal"/>
        <w:jc w:val="right"/>
      </w:pPr>
      <w:r>
        <w:t>предоставления</w:t>
      </w:r>
    </w:p>
    <w:p w:rsidR="00AB562F" w:rsidRDefault="00AB562F">
      <w:pPr>
        <w:pStyle w:val="ConsPlusNormal"/>
        <w:jc w:val="right"/>
      </w:pPr>
      <w:r>
        <w:t>муниципальной услуги</w:t>
      </w:r>
    </w:p>
    <w:p w:rsidR="00AB562F" w:rsidRDefault="00AB562F">
      <w:pPr>
        <w:pStyle w:val="ConsPlusNormal"/>
        <w:jc w:val="right"/>
      </w:pPr>
      <w:r>
        <w:t>"Изменение видов</w:t>
      </w:r>
    </w:p>
    <w:p w:rsidR="00AB562F" w:rsidRDefault="00AB562F">
      <w:pPr>
        <w:pStyle w:val="ConsPlusNormal"/>
        <w:jc w:val="right"/>
      </w:pPr>
      <w:r>
        <w:t>разрешенного использования</w:t>
      </w:r>
    </w:p>
    <w:p w:rsidR="00AB562F" w:rsidRDefault="00AB562F">
      <w:pPr>
        <w:pStyle w:val="ConsPlusNormal"/>
        <w:jc w:val="right"/>
      </w:pPr>
      <w:r>
        <w:t>земельных участков и (или)</w:t>
      </w:r>
    </w:p>
    <w:p w:rsidR="00AB562F" w:rsidRDefault="00AB562F">
      <w:pPr>
        <w:pStyle w:val="ConsPlusNormal"/>
        <w:jc w:val="right"/>
      </w:pPr>
      <w:r>
        <w:t xml:space="preserve">объектов </w:t>
      </w:r>
      <w:proofErr w:type="gramStart"/>
      <w:r>
        <w:t>капитального</w:t>
      </w:r>
      <w:proofErr w:type="gramEnd"/>
    </w:p>
    <w:p w:rsidR="00AB562F" w:rsidRDefault="00AB562F">
      <w:pPr>
        <w:pStyle w:val="ConsPlusNormal"/>
        <w:jc w:val="right"/>
      </w:pPr>
      <w:r>
        <w:t>строительства",</w:t>
      </w:r>
    </w:p>
    <w:p w:rsidR="00AB562F" w:rsidRDefault="00AB562F">
      <w:pPr>
        <w:pStyle w:val="ConsPlusNormal"/>
        <w:jc w:val="right"/>
      </w:pPr>
      <w:r>
        <w:t>утвержденному</w:t>
      </w:r>
    </w:p>
    <w:p w:rsidR="00AB562F" w:rsidRDefault="00AB562F">
      <w:pPr>
        <w:pStyle w:val="ConsPlusNormal"/>
        <w:jc w:val="right"/>
      </w:pPr>
      <w:r>
        <w:t>постановлением</w:t>
      </w:r>
    </w:p>
    <w:p w:rsidR="00AB562F" w:rsidRDefault="00AB562F">
      <w:pPr>
        <w:pStyle w:val="ConsPlusNormal"/>
        <w:jc w:val="right"/>
      </w:pPr>
      <w:r>
        <w:t>администрации</w:t>
      </w:r>
    </w:p>
    <w:p w:rsidR="00AB562F" w:rsidRDefault="00AB562F">
      <w:pPr>
        <w:pStyle w:val="ConsPlusNormal"/>
        <w:jc w:val="right"/>
      </w:pPr>
      <w:r>
        <w:t>Находкинского</w:t>
      </w:r>
    </w:p>
    <w:p w:rsidR="00AB562F" w:rsidRDefault="00AB562F">
      <w:pPr>
        <w:pStyle w:val="ConsPlusNormal"/>
        <w:jc w:val="right"/>
      </w:pPr>
      <w:r>
        <w:t>городского округа</w:t>
      </w:r>
    </w:p>
    <w:p w:rsidR="00AB562F" w:rsidRDefault="00AB562F">
      <w:pPr>
        <w:pStyle w:val="ConsPlusNormal"/>
        <w:jc w:val="right"/>
      </w:pPr>
      <w:r>
        <w:t>от 19.02.2014 N 324</w:t>
      </w:r>
    </w:p>
    <w:p w:rsidR="00AB562F" w:rsidRDefault="00AB56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62F">
        <w:trPr>
          <w:jc w:val="center"/>
        </w:trPr>
        <w:tc>
          <w:tcPr>
            <w:tcW w:w="9294" w:type="dxa"/>
            <w:tcBorders>
              <w:top w:val="nil"/>
              <w:left w:val="single" w:sz="24" w:space="0" w:color="CED3F1"/>
              <w:bottom w:val="nil"/>
              <w:right w:val="single" w:sz="24" w:space="0" w:color="F4F3F8"/>
            </w:tcBorders>
            <w:shd w:val="clear" w:color="auto" w:fill="F4F3F8"/>
          </w:tcPr>
          <w:p w:rsidR="00AB562F" w:rsidRDefault="00AB562F">
            <w:pPr>
              <w:pStyle w:val="ConsPlusNormal"/>
              <w:jc w:val="center"/>
            </w:pPr>
            <w:r>
              <w:rPr>
                <w:color w:val="392C69"/>
              </w:rPr>
              <w:t>Список изменяющих документов</w:t>
            </w:r>
          </w:p>
          <w:p w:rsidR="00AB562F" w:rsidRDefault="00AB562F">
            <w:pPr>
              <w:pStyle w:val="ConsPlusNormal"/>
              <w:jc w:val="center"/>
            </w:pPr>
            <w:proofErr w:type="gramStart"/>
            <w:r>
              <w:rPr>
                <w:color w:val="392C69"/>
              </w:rPr>
              <w:t xml:space="preserve">(в ред. </w:t>
            </w:r>
            <w:hyperlink r:id="rId35" w:history="1">
              <w:r>
                <w:rPr>
                  <w:color w:val="0000FF"/>
                </w:rPr>
                <w:t>Постановления</w:t>
              </w:r>
            </w:hyperlink>
            <w:r>
              <w:rPr>
                <w:color w:val="392C69"/>
              </w:rPr>
              <w:t xml:space="preserve"> администрации</w:t>
            </w:r>
            <w:proofErr w:type="gramEnd"/>
          </w:p>
          <w:p w:rsidR="00AB562F" w:rsidRDefault="00AB562F">
            <w:pPr>
              <w:pStyle w:val="ConsPlusNormal"/>
              <w:jc w:val="center"/>
            </w:pPr>
            <w:r>
              <w:rPr>
                <w:color w:val="392C69"/>
              </w:rPr>
              <w:t>Находкинского городского округа</w:t>
            </w:r>
          </w:p>
          <w:p w:rsidR="00AB562F" w:rsidRDefault="00AB562F">
            <w:pPr>
              <w:pStyle w:val="ConsPlusNormal"/>
              <w:jc w:val="center"/>
            </w:pPr>
            <w:r>
              <w:rPr>
                <w:color w:val="392C69"/>
              </w:rPr>
              <w:t>от 30.10.2014 N 1983)</w:t>
            </w:r>
          </w:p>
        </w:tc>
      </w:tr>
    </w:tbl>
    <w:p w:rsidR="00AB562F" w:rsidRDefault="00AB562F">
      <w:pPr>
        <w:pStyle w:val="ConsPlusNormal"/>
        <w:jc w:val="both"/>
      </w:pPr>
    </w:p>
    <w:p w:rsidR="00AB562F" w:rsidRDefault="00AB562F">
      <w:pPr>
        <w:pStyle w:val="ConsPlusNormal"/>
        <w:jc w:val="right"/>
      </w:pPr>
      <w:r>
        <w:t>Форма</w:t>
      </w:r>
    </w:p>
    <w:p w:rsidR="00AB562F" w:rsidRDefault="00AB562F">
      <w:pPr>
        <w:pStyle w:val="ConsPlusNormal"/>
        <w:jc w:val="both"/>
      </w:pPr>
    </w:p>
    <w:p w:rsidR="00AB562F" w:rsidRDefault="00AB562F">
      <w:pPr>
        <w:pStyle w:val="ConsPlusNonformat"/>
        <w:jc w:val="both"/>
      </w:pPr>
      <w:r>
        <w:t xml:space="preserve">                                      Главе администрации Находкинского</w:t>
      </w:r>
    </w:p>
    <w:p w:rsidR="00AB562F" w:rsidRDefault="00AB562F">
      <w:pPr>
        <w:pStyle w:val="ConsPlusNonformat"/>
        <w:jc w:val="both"/>
      </w:pPr>
      <w:r>
        <w:t xml:space="preserve">                                      городского округа</w:t>
      </w:r>
    </w:p>
    <w:p w:rsidR="00AB562F" w:rsidRDefault="00AB562F">
      <w:pPr>
        <w:pStyle w:val="ConsPlusNonformat"/>
        <w:jc w:val="both"/>
      </w:pPr>
      <w:r>
        <w:t xml:space="preserve">                                      О.Г. </w:t>
      </w:r>
      <w:proofErr w:type="spellStart"/>
      <w:r>
        <w:t>Колядину</w:t>
      </w:r>
      <w:proofErr w:type="spellEnd"/>
    </w:p>
    <w:p w:rsidR="00AB562F" w:rsidRDefault="00AB562F">
      <w:pPr>
        <w:pStyle w:val="ConsPlusNonformat"/>
        <w:jc w:val="both"/>
      </w:pPr>
      <w:r>
        <w:t xml:space="preserve">                                      от __________________________________</w:t>
      </w:r>
    </w:p>
    <w:p w:rsidR="00AB562F" w:rsidRDefault="00AB562F">
      <w:pPr>
        <w:pStyle w:val="ConsPlusNonformat"/>
        <w:jc w:val="both"/>
      </w:pPr>
      <w:r>
        <w:t xml:space="preserve">                                      _____________________________________</w:t>
      </w:r>
    </w:p>
    <w:p w:rsidR="00AB562F" w:rsidRDefault="00AB562F">
      <w:pPr>
        <w:pStyle w:val="ConsPlusNonformat"/>
        <w:jc w:val="both"/>
      </w:pPr>
      <w:r>
        <w:t xml:space="preserve">                                      ул. _________________________________</w:t>
      </w:r>
    </w:p>
    <w:p w:rsidR="00AB562F" w:rsidRDefault="00AB562F">
      <w:pPr>
        <w:pStyle w:val="ConsPlusNonformat"/>
        <w:jc w:val="both"/>
      </w:pPr>
      <w:r>
        <w:t xml:space="preserve">                                      тел. ________________________________</w:t>
      </w:r>
    </w:p>
    <w:p w:rsidR="00AB562F" w:rsidRDefault="00AB562F">
      <w:pPr>
        <w:pStyle w:val="ConsPlusNonformat"/>
        <w:jc w:val="both"/>
      </w:pPr>
    </w:p>
    <w:p w:rsidR="00AB562F" w:rsidRDefault="00AB562F">
      <w:pPr>
        <w:pStyle w:val="ConsPlusNonformat"/>
        <w:jc w:val="both"/>
      </w:pPr>
      <w:bookmarkStart w:id="12" w:name="P361"/>
      <w:bookmarkEnd w:id="12"/>
      <w:r>
        <w:t xml:space="preserve">                                 ЗАЯВЛЕНИЕ</w:t>
      </w:r>
    </w:p>
    <w:p w:rsidR="00AB562F" w:rsidRDefault="00AB562F">
      <w:pPr>
        <w:pStyle w:val="ConsPlusNonformat"/>
        <w:jc w:val="both"/>
      </w:pPr>
    </w:p>
    <w:p w:rsidR="00AB562F" w:rsidRDefault="00AB562F">
      <w:pPr>
        <w:pStyle w:val="ConsPlusNonformat"/>
        <w:jc w:val="both"/>
      </w:pPr>
      <w:r>
        <w:t xml:space="preserve">    Прошу   Вас  изменить  разрешенное  использование земельного участка  </w:t>
      </w:r>
      <w:proofErr w:type="gramStart"/>
      <w:r>
        <w:t>с</w:t>
      </w:r>
      <w:proofErr w:type="gramEnd"/>
    </w:p>
    <w:p w:rsidR="00AB562F" w:rsidRDefault="00AB562F">
      <w:pPr>
        <w:pStyle w:val="ConsPlusNonformat"/>
        <w:jc w:val="both"/>
      </w:pPr>
      <w:r>
        <w:t>кадастровым номером 25:31: ___________________ площадью _____________ кв. м</w:t>
      </w:r>
    </w:p>
    <w:p w:rsidR="00AB562F" w:rsidRDefault="00AB562F">
      <w:pPr>
        <w:pStyle w:val="ConsPlusNonformat"/>
        <w:jc w:val="both"/>
      </w:pPr>
      <w:r>
        <w:t>с (предыдущее разрешенное использование) __________________________________</w:t>
      </w:r>
    </w:p>
    <w:p w:rsidR="00AB562F" w:rsidRDefault="00AB562F">
      <w:pPr>
        <w:pStyle w:val="ConsPlusNonformat"/>
        <w:jc w:val="both"/>
      </w:pPr>
      <w:r>
        <w:t>на (испрашиваемое разрешенное использование) ______________________________</w:t>
      </w:r>
    </w:p>
    <w:p w:rsidR="00AB562F" w:rsidRDefault="00AB562F">
      <w:pPr>
        <w:pStyle w:val="ConsPlusNonformat"/>
        <w:jc w:val="both"/>
      </w:pPr>
    </w:p>
    <w:p w:rsidR="00AB562F" w:rsidRDefault="00AB562F">
      <w:pPr>
        <w:pStyle w:val="ConsPlusNonformat"/>
        <w:jc w:val="both"/>
      </w:pPr>
      <w:r>
        <w:t xml:space="preserve">    Дата                      Подпись</w:t>
      </w:r>
    </w:p>
    <w:p w:rsidR="00AB562F" w:rsidRDefault="00AB562F">
      <w:pPr>
        <w:pStyle w:val="ConsPlusNonformat"/>
        <w:jc w:val="both"/>
      </w:pPr>
    </w:p>
    <w:p w:rsidR="00AB562F" w:rsidRDefault="00AB562F">
      <w:pPr>
        <w:pStyle w:val="ConsPlusNonformat"/>
        <w:jc w:val="both"/>
      </w:pPr>
      <w:r>
        <w:t xml:space="preserve">    Прилагаемые документы:</w:t>
      </w:r>
    </w:p>
    <w:p w:rsidR="00AB562F" w:rsidRDefault="00AB562F">
      <w:pPr>
        <w:pStyle w:val="ConsPlusNonformat"/>
        <w:jc w:val="both"/>
      </w:pPr>
      <w:r>
        <w:t xml:space="preserve">    1. Копии учредительных документов (для юридических лиц).</w:t>
      </w:r>
    </w:p>
    <w:p w:rsidR="00AB562F" w:rsidRDefault="00AB562F">
      <w:pPr>
        <w:pStyle w:val="ConsPlusNonformat"/>
        <w:jc w:val="both"/>
      </w:pPr>
      <w:r>
        <w:t xml:space="preserve">    2.   </w:t>
      </w:r>
      <w:proofErr w:type="gramStart"/>
      <w:r>
        <w:t>Копия  документа,  подтверждающего  полномочия  руководителя  (для</w:t>
      </w:r>
      <w:proofErr w:type="gramEnd"/>
    </w:p>
    <w:p w:rsidR="00AB562F" w:rsidRDefault="00AB562F">
      <w:pPr>
        <w:pStyle w:val="ConsPlusNonformat"/>
        <w:jc w:val="both"/>
      </w:pPr>
      <w:r>
        <w:t>юридических лиц).</w:t>
      </w:r>
    </w:p>
    <w:p w:rsidR="00AB562F" w:rsidRDefault="00AB562F">
      <w:pPr>
        <w:pStyle w:val="ConsPlusNonformat"/>
        <w:jc w:val="both"/>
      </w:pPr>
      <w:r>
        <w:t xml:space="preserve">    3. Копия гражданского паспорта.</w:t>
      </w:r>
    </w:p>
    <w:p w:rsidR="00AB562F" w:rsidRDefault="00AB562F">
      <w:pPr>
        <w:pStyle w:val="ConsPlusNonformat"/>
        <w:jc w:val="both"/>
      </w:pPr>
      <w:r>
        <w:t xml:space="preserve">    4. Копия доверенности (при необходимости).</w:t>
      </w:r>
    </w:p>
    <w:p w:rsidR="00AB562F" w:rsidRDefault="00AB562F">
      <w:pPr>
        <w:pStyle w:val="ConsPlusNonformat"/>
        <w:jc w:val="both"/>
      </w:pPr>
      <w:bookmarkStart w:id="13" w:name="P376"/>
      <w:bookmarkEnd w:id="13"/>
      <w:r>
        <w:t xml:space="preserve">    5.   Копии   документов,   удостоверяющих  (устанавливающих)  права  </w:t>
      </w:r>
      <w:proofErr w:type="gramStart"/>
      <w:r>
        <w:t>на</w:t>
      </w:r>
      <w:proofErr w:type="gramEnd"/>
    </w:p>
    <w:p w:rsidR="00AB562F" w:rsidRDefault="00AB562F">
      <w:pPr>
        <w:pStyle w:val="ConsPlusNonformat"/>
        <w:jc w:val="both"/>
      </w:pPr>
      <w:r>
        <w:t>земельный участок.</w:t>
      </w:r>
    </w:p>
    <w:p w:rsidR="00AB562F" w:rsidRDefault="00AB562F">
      <w:pPr>
        <w:pStyle w:val="ConsPlusNonformat"/>
        <w:jc w:val="both"/>
      </w:pPr>
      <w:bookmarkStart w:id="14" w:name="P378"/>
      <w:bookmarkEnd w:id="14"/>
      <w:r>
        <w:t xml:space="preserve">    6. Копия кадастрового паспорта земельного участка.</w:t>
      </w:r>
    </w:p>
    <w:p w:rsidR="00AB562F" w:rsidRDefault="00AB562F">
      <w:pPr>
        <w:pStyle w:val="ConsPlusNonformat"/>
        <w:jc w:val="both"/>
      </w:pPr>
      <w:bookmarkStart w:id="15" w:name="P379"/>
      <w:bookmarkEnd w:id="15"/>
      <w:r>
        <w:t xml:space="preserve">    7.  Копии документов, удостоверяющих (устанавливающих) права на здание,</w:t>
      </w:r>
    </w:p>
    <w:p w:rsidR="00AB562F" w:rsidRDefault="00AB562F">
      <w:pPr>
        <w:pStyle w:val="ConsPlusNonformat"/>
        <w:jc w:val="both"/>
      </w:pPr>
      <w:r>
        <w:t>строение, сооружение.</w:t>
      </w:r>
    </w:p>
    <w:p w:rsidR="00AB562F" w:rsidRDefault="00AB562F">
      <w:pPr>
        <w:pStyle w:val="ConsPlusNonformat"/>
        <w:jc w:val="both"/>
      </w:pPr>
    </w:p>
    <w:p w:rsidR="00AB562F" w:rsidRDefault="00AB562F">
      <w:pPr>
        <w:pStyle w:val="ConsPlusNonformat"/>
        <w:jc w:val="both"/>
      </w:pPr>
      <w:r>
        <w:t xml:space="preserve">    Примечание: Копии документов должны быть заверены надлежащим образом.</w:t>
      </w:r>
    </w:p>
    <w:p w:rsidR="00AB562F" w:rsidRDefault="00AB562F">
      <w:pPr>
        <w:pStyle w:val="ConsPlusNonformat"/>
        <w:jc w:val="both"/>
      </w:pPr>
      <w:r>
        <w:t xml:space="preserve">    Документы,  указанные  в  </w:t>
      </w:r>
      <w:hyperlink w:anchor="P376" w:history="1">
        <w:r>
          <w:rPr>
            <w:color w:val="0000FF"/>
          </w:rPr>
          <w:t>пунктах  5</w:t>
        </w:r>
      </w:hyperlink>
      <w:r>
        <w:t xml:space="preserve">, </w:t>
      </w:r>
      <w:hyperlink w:anchor="P378" w:history="1">
        <w:r>
          <w:rPr>
            <w:color w:val="0000FF"/>
          </w:rPr>
          <w:t>6</w:t>
        </w:r>
      </w:hyperlink>
      <w:r>
        <w:t xml:space="preserve">, </w:t>
      </w:r>
      <w:hyperlink w:anchor="P379" w:history="1">
        <w:r>
          <w:rPr>
            <w:color w:val="0000FF"/>
          </w:rPr>
          <w:t>7</w:t>
        </w:r>
      </w:hyperlink>
      <w:r>
        <w:t>, не могут быть затребованы у</w:t>
      </w:r>
    </w:p>
    <w:p w:rsidR="00AB562F" w:rsidRDefault="00AB562F">
      <w:pPr>
        <w:pStyle w:val="ConsPlusNonformat"/>
        <w:jc w:val="both"/>
      </w:pPr>
      <w:r>
        <w:t xml:space="preserve">заявителя,  при  этом  заявитель  вправе  представить  их  вместе  </w:t>
      </w:r>
      <w:proofErr w:type="gramStart"/>
      <w:r>
        <w:t>с</w:t>
      </w:r>
      <w:proofErr w:type="gramEnd"/>
      <w:r>
        <w:t xml:space="preserve"> данным</w:t>
      </w:r>
    </w:p>
    <w:p w:rsidR="00AB562F" w:rsidRDefault="00AB562F">
      <w:pPr>
        <w:pStyle w:val="ConsPlusNonformat"/>
        <w:jc w:val="both"/>
      </w:pPr>
      <w:r>
        <w:t>заявлением.</w:t>
      </w:r>
    </w:p>
    <w:p w:rsidR="00AB562F" w:rsidRDefault="00AB562F">
      <w:pPr>
        <w:pStyle w:val="ConsPlusNormal"/>
        <w:jc w:val="both"/>
      </w:pPr>
    </w:p>
    <w:p w:rsidR="00AB562F" w:rsidRDefault="00AB562F">
      <w:pPr>
        <w:pStyle w:val="ConsPlusNormal"/>
        <w:jc w:val="both"/>
      </w:pPr>
    </w:p>
    <w:p w:rsidR="00AB562F" w:rsidRDefault="00AB562F">
      <w:pPr>
        <w:pStyle w:val="ConsPlusNormal"/>
        <w:pBdr>
          <w:top w:val="single" w:sz="6" w:space="0" w:color="auto"/>
        </w:pBdr>
        <w:spacing w:before="100" w:after="100"/>
        <w:jc w:val="both"/>
        <w:rPr>
          <w:sz w:val="2"/>
          <w:szCs w:val="2"/>
        </w:rPr>
      </w:pPr>
    </w:p>
    <w:p w:rsidR="00947252" w:rsidRDefault="00947252"/>
    <w:p w:rsidR="00AB562F" w:rsidRDefault="00AB562F"/>
    <w:sectPr w:rsidR="00AB562F" w:rsidSect="00BC5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2F"/>
    <w:rsid w:val="00947252"/>
    <w:rsid w:val="00AB562F"/>
    <w:rsid w:val="00B72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6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6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6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6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6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765E3640B4909AD22C726D2B0A5D4E0D3CF505BC587988C52BF51FEA6662556FD40293B85608E072FEEEE53D5F7C1AFD405ACF38F733EC3916CF65o40BC" TargetMode="External"/><Relationship Id="rId13" Type="http://schemas.openxmlformats.org/officeDocument/2006/relationships/hyperlink" Target="consultantplus://offline/ref=E7765E3640B4909AD22C726D2B0A5D4E0D3CF505BC597C8FC625F51FEA6662556FD40293B85608E072FEEEE53D5F7C1AFD405ACF38F733EC3916CF65o40BC" TargetMode="External"/><Relationship Id="rId18" Type="http://schemas.openxmlformats.org/officeDocument/2006/relationships/hyperlink" Target="consultantplus://offline/ref=E7765E3640B4909AD22C6C603D6603410E33A90DBA5D72DF9D79F348B53664003D945CCAFB141BE175E0ECE53Ao504C" TargetMode="External"/><Relationship Id="rId26" Type="http://schemas.openxmlformats.org/officeDocument/2006/relationships/hyperlink" Target="consultantplus://offline/ref=E7765E3640B4909AD22C6C603D6603410E33A90DBA5C72DF9D79F348B53664003D945CCAFB141BE175E0ECE53Ao504C" TargetMode="External"/><Relationship Id="rId3" Type="http://schemas.openxmlformats.org/officeDocument/2006/relationships/settings" Target="settings.xml"/><Relationship Id="rId21" Type="http://schemas.openxmlformats.org/officeDocument/2006/relationships/hyperlink" Target="consultantplus://offline/ref=E7765E3640B4909AD22C726D2B0A5D4E0D3CF505BC5F7C8EC024F51FEA6662556FD40293AA5650EC72F8F0E53F4A2A4BBBo105C" TargetMode="External"/><Relationship Id="rId34" Type="http://schemas.openxmlformats.org/officeDocument/2006/relationships/hyperlink" Target="consultantplus://offline/ref=E7765E3640B4909AD22C6C603D6603410E33A201BC5372DF9D79F348B53664002F9404C4F81002EA26AFAAB035542E55B91249CD3EEBo303C" TargetMode="External"/><Relationship Id="rId7" Type="http://schemas.openxmlformats.org/officeDocument/2006/relationships/hyperlink" Target="consultantplus://offline/ref=E7765E3640B4909AD22C726D2B0A5D4E0D3CF505BC597C8FC625F51FEA6662556FD40293B85608E072FEEEE53D5F7C1AFD405ACF38F733EC3916CF65o40BC" TargetMode="External"/><Relationship Id="rId12" Type="http://schemas.openxmlformats.org/officeDocument/2006/relationships/hyperlink" Target="consultantplus://offline/ref=E7765E3640B4909AD22C726D2B0A5D4E0D3CF505BA52718CC126A815E23F6E5768DB5D84BF1F04E172FEEEE03300790FEC1857C920E934F52514CDo607C" TargetMode="External"/><Relationship Id="rId17" Type="http://schemas.openxmlformats.org/officeDocument/2006/relationships/hyperlink" Target="consultantplus://offline/ref=E7765E3640B4909AD22C6C603D6603410E36AF00BF5B72DF9D79F348B53664003D945CCAFB141BE175E0ECE53Ao504C" TargetMode="External"/><Relationship Id="rId25" Type="http://schemas.openxmlformats.org/officeDocument/2006/relationships/hyperlink" Target="consultantplus://offline/ref=E7765E3640B4909AD22C726D2B0A5D4E0D3CF505BC597C8FC625F51FEA6662556FD40293B85608E072FEEEE4395F7C1AFD405ACF38F733EC3916CF65o40BC" TargetMode="External"/><Relationship Id="rId33" Type="http://schemas.openxmlformats.org/officeDocument/2006/relationships/hyperlink" Target="consultantplus://offline/ref=E7765E3640B4909AD22C6C603D6603410E33A90DBA5D72DF9D79F348B53664002F9404C6FB1206E470F5BAB47C01254BBF0B57C820EB33E9o207C" TargetMode="External"/><Relationship Id="rId2" Type="http://schemas.microsoft.com/office/2007/relationships/stylesWithEffects" Target="stylesWithEffects.xml"/><Relationship Id="rId16" Type="http://schemas.openxmlformats.org/officeDocument/2006/relationships/hyperlink" Target="consultantplus://offline/ref=E7765E3640B4909AD22C6C603D6603410E32A80AB85A72DF9D79F348B53664003D945CCAFB141BE175E0ECE53Ao504C" TargetMode="External"/><Relationship Id="rId20" Type="http://schemas.openxmlformats.org/officeDocument/2006/relationships/hyperlink" Target="consultantplus://offline/ref=E7765E3640B4909AD22C6C603D6603410E33A90ABD5B72DF9D79F348B53664003D945CCAFB141BE175E0ECE53Ao504C" TargetMode="External"/><Relationship Id="rId29" Type="http://schemas.openxmlformats.org/officeDocument/2006/relationships/hyperlink" Target="consultantplus://offline/ref=E7765E3640B4909AD22C726D2B0A5D4E0D3CF505BC587988C52BF51FEA6662556FD40293B85608E072FEEEE53D5F7C1AFD405ACF38F733EC3916CF65o40BC" TargetMode="External"/><Relationship Id="rId1" Type="http://schemas.openxmlformats.org/officeDocument/2006/relationships/styles" Target="styles.xml"/><Relationship Id="rId6" Type="http://schemas.openxmlformats.org/officeDocument/2006/relationships/hyperlink" Target="consultantplus://offline/ref=E7765E3640B4909AD22C726D2B0A5D4E0D3CF505BA52718CC126A815E23F6E5768DB5D84BF1F04E172FEEEE03300790FEC1857C920E934F52514CDo607C" TargetMode="External"/><Relationship Id="rId11" Type="http://schemas.openxmlformats.org/officeDocument/2006/relationships/hyperlink" Target="consultantplus://offline/ref=E7765E3640B4909AD22C726D2B0A5D4E0D3CF505BA5C788FC726A815E23F6E5768DB5D84BF1F04E172FEEEE03300790FEC1857C920E934F52514CDo607C" TargetMode="External"/><Relationship Id="rId24" Type="http://schemas.openxmlformats.org/officeDocument/2006/relationships/hyperlink" Target="consultantplus://offline/ref=E7765E3640B4909AD22C726D2B0A5D4E0D3CF505BC597981C42BF51FEA6662556FD40293AA5650EC72F8F0E53F4A2A4BBBo105C" TargetMode="External"/><Relationship Id="rId32" Type="http://schemas.openxmlformats.org/officeDocument/2006/relationships/hyperlink" Target="consultantplus://offline/ref=E7765E3640B4909AD22C6C603D6603410E33A90DBA5D72DF9D79F348B53664002F9404C6FB1206E476F5BAB47C01254BBF0B57C820EB33E9o207C" TargetMode="External"/><Relationship Id="rId37" Type="http://schemas.openxmlformats.org/officeDocument/2006/relationships/theme" Target="theme/theme1.xml"/><Relationship Id="rId5" Type="http://schemas.openxmlformats.org/officeDocument/2006/relationships/hyperlink" Target="consultantplus://offline/ref=E7765E3640B4909AD22C726D2B0A5D4E0D3CF505BA5C788FC726A815E23F6E5768DB5D84BF1F04E172FEEEE03300790FEC1857C920E934F52514CDo607C" TargetMode="External"/><Relationship Id="rId15" Type="http://schemas.openxmlformats.org/officeDocument/2006/relationships/hyperlink" Target="consultantplus://offline/ref=E7765E3640B4909AD22C726D2B0A5D4E0D3CF505BC597C8FC625F51FEA6662556FD40293B85608E072FEEEE53F5F7C1AFD405ACF38F733EC3916CF65o40BC" TargetMode="External"/><Relationship Id="rId23" Type="http://schemas.openxmlformats.org/officeDocument/2006/relationships/hyperlink" Target="consultantplus://offline/ref=E7765E3640B4909AD22C726D2B0A5D4E0D3CF505BC5F7889C229F51FEA6662556FD40293AA5650EC72F8F0E53F4A2A4BBBo105C" TargetMode="External"/><Relationship Id="rId28" Type="http://schemas.openxmlformats.org/officeDocument/2006/relationships/hyperlink" Target="consultantplus://offline/ref=E7765E3640B4909AD22C6C603D6603410E32A80BB85D72DF9D79F348B53664002F9404C6FB1201E873F5BAB47C01254BBF0B57C820EB33E9o207C" TargetMode="External"/><Relationship Id="rId36" Type="http://schemas.openxmlformats.org/officeDocument/2006/relationships/fontTable" Target="fontTable.xml"/><Relationship Id="rId10" Type="http://schemas.openxmlformats.org/officeDocument/2006/relationships/hyperlink" Target="consultantplus://offline/ref=E7765E3640B4909AD22C726D2B0A5D4E0D3CF505B95A708FC026A815E23F6E5768DB5D84BF1F04E172FEECE43300790FEC1857C920E934F52514CDo607C" TargetMode="External"/><Relationship Id="rId19" Type="http://schemas.openxmlformats.org/officeDocument/2006/relationships/hyperlink" Target="consultantplus://offline/ref=E7765E3640B4909AD22C6C603D6603410E32AA0ABB5272DF9D79F348B53664003D945CCAFB141BE175E0ECE53Ao504C" TargetMode="External"/><Relationship Id="rId31" Type="http://schemas.openxmlformats.org/officeDocument/2006/relationships/hyperlink" Target="consultantplus://offline/ref=E7765E3640B4909AD22C6C603D6603410E33A90DBA5D72DF9D79F348B53664002F9404C5F2120EB523BABBE83852364BBE0B55CF3CoE09C" TargetMode="External"/><Relationship Id="rId4" Type="http://schemas.openxmlformats.org/officeDocument/2006/relationships/webSettings" Target="webSettings.xml"/><Relationship Id="rId9" Type="http://schemas.openxmlformats.org/officeDocument/2006/relationships/hyperlink" Target="consultantplus://offline/ref=E7765E3640B4909AD22C6C603D6603410E33A90DBA5D72DF9D79F348B53664003D945CCAFB141BE175E0ECE53Ao504C" TargetMode="External"/><Relationship Id="rId14" Type="http://schemas.openxmlformats.org/officeDocument/2006/relationships/hyperlink" Target="consultantplus://offline/ref=E7765E3640B4909AD22C726D2B0A5D4E0D3CF505BC587988C52BF51FEA6662556FD40293B85608E072FEEEE53D5F7C1AFD405ACF38F733EC3916CF65o40BC" TargetMode="External"/><Relationship Id="rId22" Type="http://schemas.openxmlformats.org/officeDocument/2006/relationships/hyperlink" Target="consultantplus://offline/ref=E7765E3640B4909AD22C6C603D6603410E35AD01B55F72DF9D79F348B53664003D945CCAFB141BE175E0ECE53Ao504C" TargetMode="External"/><Relationship Id="rId27" Type="http://schemas.openxmlformats.org/officeDocument/2006/relationships/hyperlink" Target="consultantplus://offline/ref=E7765E3640B4909AD22C726D2B0A5D4E0D3CF505BC597C8FC625F51FEA6662556FD40293B85608E072FEEEE43B5F7C1AFD405ACF38F733EC3916CF65o40BC" TargetMode="External"/><Relationship Id="rId30" Type="http://schemas.openxmlformats.org/officeDocument/2006/relationships/hyperlink" Target="consultantplus://offline/ref=E7765E3640B4909AD22C726D2B0A5D4E0D3CF505BC597C8FC625F51FEA6662556FD40293B85608E072FEEEE43D5F7C1AFD405ACF38F733EC3916CF65o40BC" TargetMode="External"/><Relationship Id="rId35" Type="http://schemas.openxmlformats.org/officeDocument/2006/relationships/hyperlink" Target="consultantplus://offline/ref=E7765E3640B4909AD22C726D2B0A5D4E0D3CF505BA5C788FC726A815E23F6E5768DB5D84BF1F04E172FEEEE03300790FEC1857C920E934F52514CDo6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6768</Words>
  <Characters>38578</Characters>
  <Application>Microsoft Office Word</Application>
  <DocSecurity>0</DocSecurity>
  <Lines>321</Lines>
  <Paragraphs>90</Paragraphs>
  <ScaleCrop>false</ScaleCrop>
  <Company/>
  <LinksUpToDate>false</LinksUpToDate>
  <CharactersWithSpaces>45256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Михайлович Ирина Ю.</dc:creator>
  <cp:lastModifiedBy>Михайлович Ирина Ю.</cp:lastModifiedBy>
  <cp:revision>2</cp:revision>
  <dcterms:created xsi:type="dcterms:W3CDTF">2020-07-06T02:52:00Z</dcterms:created>
  <dcterms:modified xsi:type="dcterms:W3CDTF">2020-07-06T02:53:00Z</dcterms:modified>
</cp:coreProperties>
</file>