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</w:t>
      </w:r>
      <w:r w:rsidR="00CC64DB">
        <w:rPr>
          <w:rFonts w:ascii="Times New Roman" w:hAnsi="Times New Roman" w:cs="Times New Roman"/>
          <w:b/>
          <w:color w:val="000000" w:themeColor="text1"/>
        </w:rPr>
        <w:t>4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CC64DB" w:rsidRPr="00CC64DB" w:rsidRDefault="00CC64DB" w:rsidP="00CC64D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C64DB">
        <w:rPr>
          <w:rStyle w:val="a4"/>
          <w:sz w:val="22"/>
          <w:szCs w:val="22"/>
        </w:rPr>
        <w:t>Лот № 2.</w:t>
      </w:r>
    </w:p>
    <w:p w:rsidR="00CC64DB" w:rsidRPr="000E3743" w:rsidRDefault="00CC64DB" w:rsidP="00CC64DB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CC64DB">
        <w:rPr>
          <w:rFonts w:ascii="Times New Roman" w:hAnsi="Times New Roman" w:cs="Times New Roman"/>
          <w:bCs/>
        </w:rPr>
        <w:t xml:space="preserve"> </w:t>
      </w:r>
      <w:r w:rsidRPr="00CC64DB">
        <w:rPr>
          <w:rFonts w:ascii="Times New Roman" w:hAnsi="Times New Roman" w:cs="Times New Roman"/>
          <w:b/>
        </w:rPr>
        <w:t>нежилые помещения</w:t>
      </w:r>
      <w:r w:rsidRPr="00CC64DB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0E3743">
        <w:rPr>
          <w:rFonts w:ascii="Times New Roman" w:hAnsi="Times New Roman" w:cs="Times New Roman"/>
        </w:rPr>
        <w:t>общая площадь 19,1 кв.м, этаж 1,  номера  на  поэтажном  плане 3, 4 (лит. Х),  расположенные  по адресу: Приморский край, г. Находка,</w:t>
      </w:r>
      <w:r w:rsidR="000E3743">
        <w:rPr>
          <w:rFonts w:ascii="Times New Roman" w:hAnsi="Times New Roman" w:cs="Times New Roman"/>
        </w:rPr>
        <w:t xml:space="preserve">                 </w:t>
      </w:r>
      <w:r w:rsidRPr="000E3743">
        <w:rPr>
          <w:rFonts w:ascii="Times New Roman" w:hAnsi="Times New Roman" w:cs="Times New Roman"/>
        </w:rPr>
        <w:t xml:space="preserve"> ул. Юбилейная, 4.</w:t>
      </w:r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CC64DB">
        <w:rPr>
          <w:rFonts w:ascii="Times New Roman" w:hAnsi="Times New Roman" w:cs="Times New Roman"/>
          <w:bCs/>
          <w:color w:val="000000"/>
        </w:rPr>
        <w:t>:</w:t>
      </w:r>
      <w:r w:rsidRPr="00CC64DB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– деревянная,  окрашена. Полы – линолеум. Внутренняя отделка: потолок - побелка, стены - обои бумажные. Инженерные сети: сети электроснабжения – розетки, выключатели, лампа накаливания;  отопление – централизованное, регистр чугунный;  водоснабжение, водоотведение, санузел –  общие на этаж.</w:t>
      </w:r>
    </w:p>
    <w:p w:rsidR="00CC64DB" w:rsidRPr="00CC64DB" w:rsidRDefault="00CC64DB" w:rsidP="00CC64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CC64DB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CC64DB" w:rsidRPr="00CC64DB" w:rsidRDefault="00CC64DB" w:rsidP="00CC64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64DB">
        <w:rPr>
          <w:rFonts w:ascii="Times New Roman" w:hAnsi="Times New Roman" w:cs="Times New Roman"/>
          <w:b/>
        </w:rPr>
        <w:t>Начальная (минимальная) цена договора</w:t>
      </w:r>
      <w:r w:rsidRPr="00CC64DB">
        <w:rPr>
          <w:rFonts w:ascii="Times New Roman" w:hAnsi="Times New Roman" w:cs="Times New Roman"/>
        </w:rPr>
        <w:t xml:space="preserve"> </w:t>
      </w:r>
      <w:r w:rsidRPr="00CC64DB">
        <w:rPr>
          <w:rFonts w:ascii="Times New Roman" w:hAnsi="Times New Roman" w:cs="Times New Roman"/>
          <w:color w:val="000000"/>
        </w:rPr>
        <w:t xml:space="preserve">– </w:t>
      </w:r>
      <w:r w:rsidRPr="00CC64DB">
        <w:rPr>
          <w:rFonts w:ascii="Times New Roman" w:hAnsi="Times New Roman" w:cs="Times New Roman"/>
          <w:color w:val="000000"/>
          <w:spacing w:val="4"/>
        </w:rPr>
        <w:t>5 062,00 (пять тысяч шестьдесят два) рубля 00 копеек в месяц без учета коммунальных платежей, в том числе НДС.</w:t>
      </w:r>
    </w:p>
    <w:p w:rsidR="00CC64DB" w:rsidRPr="00CC64DB" w:rsidRDefault="00CC64DB" w:rsidP="00CC64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C64DB">
        <w:rPr>
          <w:rFonts w:ascii="Times New Roman" w:hAnsi="Times New Roman" w:cs="Times New Roman"/>
          <w:b/>
        </w:rPr>
        <w:t>Срок действия договора аренды</w:t>
      </w:r>
      <w:r w:rsidRPr="00CC64DB">
        <w:rPr>
          <w:rFonts w:ascii="Times New Roman" w:hAnsi="Times New Roman" w:cs="Times New Roman"/>
        </w:rPr>
        <w:t xml:space="preserve"> – 5 (пять) лет</w:t>
      </w:r>
      <w:r w:rsidRPr="00CC64DB">
        <w:rPr>
          <w:rFonts w:ascii="Times New Roman" w:hAnsi="Times New Roman" w:cs="Times New Roman"/>
          <w:spacing w:val="4"/>
        </w:rPr>
        <w:t>.</w:t>
      </w:r>
    </w:p>
    <w:p w:rsidR="00CC64DB" w:rsidRPr="00CC64DB" w:rsidRDefault="00CC64DB" w:rsidP="00CC64DB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C64DB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 1 012 </w:t>
      </w:r>
      <w:r w:rsidRPr="00CC64DB">
        <w:rPr>
          <w:sz w:val="22"/>
          <w:szCs w:val="22"/>
        </w:rPr>
        <w:t xml:space="preserve">рублей 40 копеек </w:t>
      </w:r>
      <w:r w:rsidRPr="00CC64DB">
        <w:rPr>
          <w:rFonts w:eastAsia="Calibri"/>
          <w:sz w:val="22"/>
          <w:szCs w:val="22"/>
          <w:lang w:eastAsia="en-US"/>
        </w:rPr>
        <w:t>(20% от н</w:t>
      </w:r>
      <w:r w:rsidRPr="00CC64DB">
        <w:rPr>
          <w:bCs/>
          <w:sz w:val="22"/>
          <w:szCs w:val="22"/>
        </w:rPr>
        <w:t>ачальной (минимальной) цены договора)</w:t>
      </w:r>
      <w:r w:rsidRPr="00CC64DB">
        <w:rPr>
          <w:spacing w:val="4"/>
          <w:sz w:val="22"/>
          <w:szCs w:val="22"/>
        </w:rPr>
        <w:t>.</w:t>
      </w:r>
    </w:p>
    <w:p w:rsidR="00013BF1" w:rsidRDefault="00013BF1" w:rsidP="00CC64DB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CC64DB" w:rsidRDefault="00CC64DB" w:rsidP="00390AA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Е. В. Соловьева</w:t>
      </w: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1B1415" w:rsidRDefault="001B1415" w:rsidP="001B141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1B1415" w:rsidRDefault="001B1415" w:rsidP="001B141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1B1415" w:rsidRDefault="001B1415" w:rsidP="001B1415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ED7629" w:rsidRPr="00B80BA0" w:rsidRDefault="00ED7629" w:rsidP="001B1415">
      <w:pPr>
        <w:pStyle w:val="a3"/>
        <w:rPr>
          <w:sz w:val="22"/>
          <w:szCs w:val="22"/>
        </w:rPr>
      </w:pP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18" w:rsidRDefault="003C5618" w:rsidP="00215D3F">
      <w:pPr>
        <w:spacing w:after="0" w:line="240" w:lineRule="auto"/>
      </w:pPr>
      <w:r>
        <w:separator/>
      </w:r>
    </w:p>
  </w:endnote>
  <w:endnote w:type="continuationSeparator" w:id="1">
    <w:p w:rsidR="003C5618" w:rsidRDefault="003C5618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18" w:rsidRDefault="003C5618" w:rsidP="00215D3F">
      <w:pPr>
        <w:spacing w:after="0" w:line="240" w:lineRule="auto"/>
      </w:pPr>
      <w:r>
        <w:separator/>
      </w:r>
    </w:p>
  </w:footnote>
  <w:footnote w:type="continuationSeparator" w:id="1">
    <w:p w:rsidR="003C5618" w:rsidRDefault="003C5618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1560AE">
        <w:pPr>
          <w:pStyle w:val="a6"/>
          <w:jc w:val="center"/>
        </w:pPr>
        <w:fldSimple w:instr=" PAGE   \* MERGEFORMAT ">
          <w:r w:rsidR="00CC64DB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560AE"/>
    <w:rsid w:val="00166F51"/>
    <w:rsid w:val="001A06B9"/>
    <w:rsid w:val="001B08CD"/>
    <w:rsid w:val="001B1415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C5618"/>
    <w:rsid w:val="003D4151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D52A1"/>
    <w:rsid w:val="00DF1596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2020-09-08T00:22:00Z</cp:lastPrinted>
  <dcterms:created xsi:type="dcterms:W3CDTF">2020-09-08T01:25:00Z</dcterms:created>
  <dcterms:modified xsi:type="dcterms:W3CDTF">2020-09-08T01:25:00Z</dcterms:modified>
</cp:coreProperties>
</file>