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6D" w:rsidRDefault="00D7686D" w:rsidP="00EA2D45">
      <w:pPr>
        <w:pStyle w:val="ConsPlusTitle"/>
        <w:rPr>
          <w:lang w:val="en-US"/>
        </w:rPr>
      </w:pPr>
    </w:p>
    <w:p w:rsidR="00D7686D" w:rsidRDefault="00D7686D" w:rsidP="00D7686D">
      <w:pPr>
        <w:tabs>
          <w:tab w:val="left" w:pos="142"/>
        </w:tabs>
        <w:ind w:left="5400"/>
        <w:jc w:val="center"/>
        <w:outlineLvl w:val="0"/>
        <w:rPr>
          <w:color w:val="000000"/>
          <w:sz w:val="26"/>
          <w:szCs w:val="26"/>
        </w:rPr>
      </w:pPr>
      <w:r w:rsidRPr="003D7E07">
        <w:rPr>
          <w:color w:val="000000"/>
          <w:sz w:val="26"/>
          <w:szCs w:val="26"/>
        </w:rPr>
        <w:t>УТВЕРЖД</w:t>
      </w:r>
      <w:r>
        <w:rPr>
          <w:color w:val="000000"/>
          <w:sz w:val="26"/>
          <w:szCs w:val="26"/>
        </w:rPr>
        <w:t>Ё</w:t>
      </w:r>
      <w:r w:rsidRPr="003D7E07">
        <w:rPr>
          <w:color w:val="000000"/>
          <w:sz w:val="26"/>
          <w:szCs w:val="26"/>
        </w:rPr>
        <w:t>Н</w:t>
      </w:r>
    </w:p>
    <w:p w:rsidR="00D7686D" w:rsidRDefault="00D7686D" w:rsidP="00D7686D">
      <w:pPr>
        <w:tabs>
          <w:tab w:val="left" w:pos="142"/>
        </w:tabs>
        <w:ind w:left="5400"/>
        <w:jc w:val="center"/>
        <w:outlineLvl w:val="0"/>
        <w:rPr>
          <w:color w:val="000000"/>
          <w:sz w:val="26"/>
          <w:szCs w:val="26"/>
        </w:rPr>
      </w:pPr>
    </w:p>
    <w:p w:rsidR="00EA2D45" w:rsidRDefault="00EA2D45" w:rsidP="00EA2D45">
      <w:pPr>
        <w:tabs>
          <w:tab w:val="left" w:pos="142"/>
        </w:tabs>
        <w:ind w:left="5400"/>
        <w:outlineLvl w:val="0"/>
        <w:rPr>
          <w:color w:val="000000"/>
          <w:sz w:val="26"/>
          <w:szCs w:val="26"/>
        </w:rPr>
      </w:pPr>
      <w:r>
        <w:rPr>
          <w:color w:val="000000"/>
          <w:sz w:val="26"/>
          <w:szCs w:val="26"/>
        </w:rPr>
        <w:t>постановлением администрации</w:t>
      </w:r>
    </w:p>
    <w:p w:rsidR="00EA2D45" w:rsidRDefault="00EA2D45" w:rsidP="00EA2D45">
      <w:pPr>
        <w:tabs>
          <w:tab w:val="left" w:pos="142"/>
        </w:tabs>
        <w:ind w:left="5400"/>
        <w:outlineLvl w:val="0"/>
        <w:rPr>
          <w:color w:val="000000"/>
          <w:sz w:val="26"/>
          <w:szCs w:val="26"/>
        </w:rPr>
      </w:pPr>
      <w:r>
        <w:rPr>
          <w:color w:val="000000"/>
          <w:sz w:val="26"/>
          <w:szCs w:val="26"/>
        </w:rPr>
        <w:t xml:space="preserve"> Находкинского городского округа</w:t>
      </w:r>
    </w:p>
    <w:p w:rsidR="00EA2D45" w:rsidRDefault="00EA2D45" w:rsidP="00EA2D45">
      <w:pPr>
        <w:tabs>
          <w:tab w:val="left" w:pos="142"/>
        </w:tabs>
        <w:ind w:left="5400"/>
        <w:outlineLvl w:val="0"/>
        <w:rPr>
          <w:color w:val="000000"/>
          <w:sz w:val="26"/>
          <w:szCs w:val="26"/>
        </w:rPr>
      </w:pPr>
      <w:r w:rsidRPr="00E03D42">
        <w:rPr>
          <w:color w:val="000000"/>
          <w:sz w:val="26"/>
          <w:szCs w:val="26"/>
        </w:rPr>
        <w:t xml:space="preserve"> </w:t>
      </w:r>
      <w:r>
        <w:rPr>
          <w:color w:val="000000"/>
          <w:sz w:val="26"/>
          <w:szCs w:val="26"/>
        </w:rPr>
        <w:t xml:space="preserve">от </w:t>
      </w:r>
      <w:r w:rsidRPr="004A69A8">
        <w:rPr>
          <w:color w:val="000000"/>
          <w:sz w:val="26"/>
          <w:szCs w:val="26"/>
          <w:u w:val="single"/>
        </w:rPr>
        <w:t>«</w:t>
      </w:r>
      <w:r w:rsidR="00D6293C">
        <w:rPr>
          <w:color w:val="000000"/>
          <w:sz w:val="26"/>
          <w:szCs w:val="26"/>
          <w:u w:val="single"/>
        </w:rPr>
        <w:t xml:space="preserve"> </w:t>
      </w:r>
      <w:r w:rsidR="00D6293C">
        <w:rPr>
          <w:color w:val="000000"/>
          <w:sz w:val="26"/>
          <w:szCs w:val="26"/>
          <w:u w:val="single"/>
          <w:lang w:val="en-US"/>
        </w:rPr>
        <w:t>15</w:t>
      </w:r>
      <w:r w:rsidRPr="009A4BF3">
        <w:rPr>
          <w:color w:val="000000"/>
          <w:sz w:val="26"/>
          <w:szCs w:val="26"/>
          <w:u w:val="single"/>
        </w:rPr>
        <w:t xml:space="preserve"> </w:t>
      </w:r>
      <w:r w:rsidRPr="00E03D42">
        <w:rPr>
          <w:color w:val="000000"/>
          <w:sz w:val="26"/>
          <w:szCs w:val="26"/>
          <w:u w:val="single"/>
        </w:rPr>
        <w:t xml:space="preserve"> </w:t>
      </w:r>
      <w:r w:rsidRPr="004A69A8">
        <w:rPr>
          <w:color w:val="000000"/>
          <w:sz w:val="26"/>
          <w:szCs w:val="26"/>
          <w:u w:val="single"/>
        </w:rPr>
        <w:t xml:space="preserve">» </w:t>
      </w:r>
      <w:r w:rsidR="00D6293C">
        <w:rPr>
          <w:color w:val="000000"/>
          <w:sz w:val="26"/>
          <w:szCs w:val="26"/>
          <w:u w:val="single"/>
        </w:rPr>
        <w:t xml:space="preserve">   мая</w:t>
      </w:r>
      <w:r>
        <w:rPr>
          <w:color w:val="000000"/>
          <w:sz w:val="26"/>
          <w:szCs w:val="26"/>
          <w:u w:val="single"/>
        </w:rPr>
        <w:t xml:space="preserve">    </w:t>
      </w:r>
      <w:r w:rsidRPr="004A69A8">
        <w:rPr>
          <w:color w:val="000000"/>
          <w:sz w:val="26"/>
          <w:szCs w:val="26"/>
          <w:u w:val="single"/>
        </w:rPr>
        <w:t xml:space="preserve"> 201</w:t>
      </w:r>
      <w:r w:rsidRPr="00E03D42">
        <w:rPr>
          <w:color w:val="000000"/>
          <w:sz w:val="26"/>
          <w:szCs w:val="26"/>
          <w:u w:val="single"/>
        </w:rPr>
        <w:t>9</w:t>
      </w:r>
      <w:r w:rsidRPr="007E54A8">
        <w:rPr>
          <w:color w:val="000000"/>
          <w:sz w:val="26"/>
          <w:szCs w:val="26"/>
          <w:u w:val="single"/>
        </w:rPr>
        <w:t xml:space="preserve"> </w:t>
      </w:r>
      <w:r w:rsidRPr="004A69A8">
        <w:rPr>
          <w:color w:val="000000"/>
          <w:sz w:val="26"/>
          <w:szCs w:val="26"/>
          <w:u w:val="single"/>
        </w:rPr>
        <w:t>г.</w:t>
      </w:r>
      <w:r>
        <w:rPr>
          <w:color w:val="000000"/>
          <w:sz w:val="26"/>
          <w:szCs w:val="26"/>
        </w:rPr>
        <w:t xml:space="preserve"> </w:t>
      </w:r>
    </w:p>
    <w:p w:rsidR="00EA2D45" w:rsidRPr="00C742CF" w:rsidRDefault="00EA2D45" w:rsidP="00EA2D45">
      <w:pPr>
        <w:tabs>
          <w:tab w:val="left" w:pos="142"/>
        </w:tabs>
        <w:ind w:left="5400"/>
        <w:outlineLvl w:val="0"/>
        <w:rPr>
          <w:color w:val="000000"/>
          <w:sz w:val="26"/>
          <w:szCs w:val="26"/>
        </w:rPr>
      </w:pPr>
      <w:r w:rsidRPr="00E03D42">
        <w:rPr>
          <w:color w:val="000000"/>
          <w:sz w:val="26"/>
          <w:szCs w:val="26"/>
        </w:rPr>
        <w:t xml:space="preserve"> </w:t>
      </w:r>
      <w:r>
        <w:rPr>
          <w:color w:val="000000"/>
          <w:sz w:val="26"/>
          <w:szCs w:val="26"/>
        </w:rPr>
        <w:t>№</w:t>
      </w:r>
      <w:r w:rsidR="00D6293C">
        <w:rPr>
          <w:color w:val="000000"/>
          <w:sz w:val="26"/>
          <w:szCs w:val="26"/>
        </w:rPr>
        <w:t xml:space="preserve"> </w:t>
      </w:r>
      <w:bookmarkStart w:id="0" w:name="_GoBack"/>
      <w:bookmarkEnd w:id="0"/>
      <w:r w:rsidR="00D6293C">
        <w:rPr>
          <w:color w:val="000000"/>
          <w:sz w:val="26"/>
          <w:szCs w:val="26"/>
          <w:u w:val="single"/>
        </w:rPr>
        <w:t xml:space="preserve"> 77</w:t>
      </w:r>
      <w:r w:rsidR="00D6293C" w:rsidRPr="00D6293C">
        <w:rPr>
          <w:color w:val="000000"/>
          <w:sz w:val="26"/>
          <w:szCs w:val="26"/>
          <w:u w:val="single"/>
        </w:rPr>
        <w:t xml:space="preserve">5      </w:t>
      </w:r>
      <w:r w:rsidRPr="00D6293C">
        <w:rPr>
          <w:color w:val="000000"/>
          <w:sz w:val="26"/>
          <w:szCs w:val="26"/>
          <w:u w:val="single"/>
        </w:rPr>
        <w:t xml:space="preserve">       </w:t>
      </w:r>
      <w:r w:rsidRPr="00D6293C">
        <w:rPr>
          <w:color w:val="000000"/>
          <w:sz w:val="26"/>
          <w:szCs w:val="26"/>
        </w:rPr>
        <w:t xml:space="preserve">         </w:t>
      </w:r>
    </w:p>
    <w:p w:rsidR="00D7686D" w:rsidRPr="004A69A8" w:rsidRDefault="00D7686D" w:rsidP="00D7686D">
      <w:pPr>
        <w:tabs>
          <w:tab w:val="left" w:pos="142"/>
        </w:tabs>
        <w:ind w:left="5400"/>
        <w:jc w:val="center"/>
        <w:outlineLvl w:val="0"/>
        <w:rPr>
          <w:color w:val="000000"/>
          <w:sz w:val="26"/>
          <w:szCs w:val="26"/>
          <w:u w:val="single"/>
        </w:rPr>
      </w:pPr>
    </w:p>
    <w:p w:rsidR="00D7686D" w:rsidRDefault="00D7686D" w:rsidP="00EA2D45">
      <w:pPr>
        <w:tabs>
          <w:tab w:val="left" w:pos="142"/>
        </w:tabs>
        <w:outlineLvl w:val="0"/>
        <w:rPr>
          <w:b/>
          <w:color w:val="000000"/>
          <w:sz w:val="26"/>
          <w:szCs w:val="26"/>
        </w:rPr>
      </w:pPr>
    </w:p>
    <w:p w:rsidR="00D7686D" w:rsidRPr="00EE3154" w:rsidRDefault="00D7686D" w:rsidP="00D7686D">
      <w:pPr>
        <w:tabs>
          <w:tab w:val="left" w:pos="142"/>
          <w:tab w:val="left" w:pos="180"/>
        </w:tabs>
        <w:jc w:val="center"/>
        <w:rPr>
          <w:b/>
          <w:sz w:val="26"/>
          <w:szCs w:val="26"/>
        </w:rPr>
      </w:pPr>
      <w:r>
        <w:rPr>
          <w:b/>
          <w:sz w:val="26"/>
          <w:szCs w:val="26"/>
        </w:rPr>
        <w:t>АДМИНИСТРАТИВНЫЙ РЕГЛАМЕНТ</w:t>
      </w:r>
    </w:p>
    <w:p w:rsidR="00D7686D" w:rsidRPr="00EE3154" w:rsidRDefault="00D7686D" w:rsidP="00D7686D">
      <w:pPr>
        <w:tabs>
          <w:tab w:val="left" w:pos="142"/>
          <w:tab w:val="left" w:pos="180"/>
        </w:tabs>
        <w:jc w:val="center"/>
        <w:rPr>
          <w:b/>
          <w:sz w:val="26"/>
          <w:szCs w:val="26"/>
        </w:rPr>
      </w:pPr>
      <w:r w:rsidRPr="00EE3154">
        <w:rPr>
          <w:b/>
          <w:sz w:val="26"/>
          <w:szCs w:val="26"/>
        </w:rPr>
        <w:t xml:space="preserve"> </w:t>
      </w:r>
      <w:r>
        <w:rPr>
          <w:b/>
          <w:sz w:val="26"/>
          <w:szCs w:val="26"/>
        </w:rPr>
        <w:t>предоставления</w:t>
      </w:r>
      <w:r w:rsidRPr="00EE3154">
        <w:rPr>
          <w:b/>
          <w:sz w:val="26"/>
          <w:szCs w:val="26"/>
        </w:rPr>
        <w:t xml:space="preserve"> муниципальной услуги </w:t>
      </w:r>
    </w:p>
    <w:p w:rsidR="000A4B9C" w:rsidRPr="00AB37FC" w:rsidRDefault="00D7686D" w:rsidP="00D7686D">
      <w:pPr>
        <w:tabs>
          <w:tab w:val="left" w:pos="142"/>
          <w:tab w:val="left" w:pos="180"/>
        </w:tabs>
        <w:jc w:val="center"/>
        <w:rPr>
          <w:b/>
          <w:sz w:val="26"/>
          <w:szCs w:val="26"/>
        </w:rPr>
      </w:pPr>
      <w:r w:rsidRPr="00EE3154">
        <w:rPr>
          <w:b/>
          <w:sz w:val="26"/>
          <w:szCs w:val="26"/>
        </w:rPr>
        <w:t>«</w:t>
      </w:r>
      <w:r>
        <w:rPr>
          <w:b/>
          <w:sz w:val="26"/>
          <w:szCs w:val="26"/>
        </w:rPr>
        <w:t>Признание помещения жилым помещением, жилого</w:t>
      </w:r>
    </w:p>
    <w:p w:rsidR="000A4B9C" w:rsidRPr="00DA2F68" w:rsidRDefault="00D7686D" w:rsidP="00D7686D">
      <w:pPr>
        <w:tabs>
          <w:tab w:val="left" w:pos="142"/>
          <w:tab w:val="left" w:pos="180"/>
        </w:tabs>
        <w:jc w:val="center"/>
        <w:rPr>
          <w:b/>
          <w:sz w:val="26"/>
          <w:szCs w:val="26"/>
        </w:rPr>
      </w:pPr>
      <w:r>
        <w:rPr>
          <w:b/>
          <w:sz w:val="26"/>
          <w:szCs w:val="26"/>
        </w:rPr>
        <w:t xml:space="preserve"> помещения непригодным для проживания</w:t>
      </w:r>
    </w:p>
    <w:p w:rsidR="000A4B9C" w:rsidRPr="000A4B9C" w:rsidRDefault="00D7686D" w:rsidP="00D7686D">
      <w:pPr>
        <w:tabs>
          <w:tab w:val="left" w:pos="142"/>
          <w:tab w:val="left" w:pos="180"/>
        </w:tabs>
        <w:jc w:val="center"/>
        <w:rPr>
          <w:b/>
          <w:sz w:val="26"/>
          <w:szCs w:val="26"/>
        </w:rPr>
      </w:pPr>
      <w:r>
        <w:rPr>
          <w:b/>
          <w:sz w:val="26"/>
          <w:szCs w:val="26"/>
        </w:rPr>
        <w:t xml:space="preserve"> и многоквартирного дома аварийным</w:t>
      </w:r>
    </w:p>
    <w:p w:rsidR="00D7686D" w:rsidRDefault="00D7686D" w:rsidP="00D7686D">
      <w:pPr>
        <w:tabs>
          <w:tab w:val="left" w:pos="142"/>
          <w:tab w:val="left" w:pos="180"/>
        </w:tabs>
        <w:jc w:val="center"/>
        <w:rPr>
          <w:b/>
          <w:sz w:val="26"/>
          <w:szCs w:val="26"/>
        </w:rPr>
      </w:pPr>
      <w:r>
        <w:rPr>
          <w:b/>
          <w:sz w:val="26"/>
          <w:szCs w:val="26"/>
        </w:rPr>
        <w:t xml:space="preserve"> и подлежащим сносу или реконструкции»</w:t>
      </w:r>
    </w:p>
    <w:p w:rsidR="00D7686D" w:rsidRDefault="00D7686D" w:rsidP="00D7686D">
      <w:pPr>
        <w:pStyle w:val="ConsPlusTitle"/>
        <w:jc w:val="center"/>
      </w:pPr>
    </w:p>
    <w:p w:rsidR="00142728" w:rsidRPr="00D73084" w:rsidRDefault="00142728" w:rsidP="00D73084">
      <w:pPr>
        <w:pStyle w:val="ConsPlusTitle"/>
        <w:spacing w:line="360" w:lineRule="auto"/>
        <w:ind w:firstLine="851"/>
        <w:jc w:val="center"/>
        <w:rPr>
          <w:rFonts w:ascii="Times New Roman" w:hAnsi="Times New Roman" w:cs="Times New Roman"/>
          <w:sz w:val="26"/>
          <w:szCs w:val="26"/>
        </w:rPr>
      </w:pPr>
    </w:p>
    <w:p w:rsidR="00D7686D" w:rsidRPr="00EF0DB5" w:rsidRDefault="00D7686D" w:rsidP="00D73084">
      <w:pPr>
        <w:pStyle w:val="ConsPlusTitle"/>
        <w:spacing w:line="360" w:lineRule="auto"/>
        <w:ind w:firstLine="851"/>
        <w:jc w:val="center"/>
        <w:rPr>
          <w:rFonts w:ascii="Times New Roman" w:hAnsi="Times New Roman" w:cs="Times New Roman"/>
          <w:b w:val="0"/>
          <w:sz w:val="26"/>
          <w:szCs w:val="26"/>
        </w:rPr>
      </w:pPr>
      <w:r w:rsidRPr="00EF0DB5">
        <w:rPr>
          <w:rFonts w:ascii="Times New Roman" w:hAnsi="Times New Roman" w:cs="Times New Roman"/>
          <w:b w:val="0"/>
          <w:sz w:val="26"/>
          <w:szCs w:val="26"/>
          <w:lang w:val="en-US"/>
        </w:rPr>
        <w:t>I</w:t>
      </w:r>
      <w:r w:rsidRPr="00EF0DB5">
        <w:rPr>
          <w:rFonts w:ascii="Times New Roman" w:hAnsi="Times New Roman" w:cs="Times New Roman"/>
          <w:b w:val="0"/>
          <w:sz w:val="26"/>
          <w:szCs w:val="26"/>
        </w:rPr>
        <w:t>. Общие положения</w:t>
      </w:r>
    </w:p>
    <w:p w:rsidR="00D7686D" w:rsidRPr="00D73084" w:rsidRDefault="00D7686D" w:rsidP="00D73084">
      <w:pPr>
        <w:pStyle w:val="ConsPlusTitle"/>
        <w:spacing w:line="360" w:lineRule="auto"/>
        <w:ind w:firstLine="709"/>
        <w:jc w:val="center"/>
        <w:rPr>
          <w:rFonts w:ascii="Times New Roman" w:hAnsi="Times New Roman" w:cs="Times New Roman"/>
          <w:sz w:val="26"/>
          <w:szCs w:val="26"/>
        </w:rPr>
      </w:pPr>
    </w:p>
    <w:p w:rsidR="00051A52" w:rsidRPr="00D73084" w:rsidRDefault="00D7686D" w:rsidP="00D73084">
      <w:pPr>
        <w:spacing w:line="360" w:lineRule="auto"/>
        <w:ind w:firstLine="709"/>
        <w:rPr>
          <w:sz w:val="26"/>
          <w:szCs w:val="26"/>
        </w:rPr>
      </w:pPr>
      <w:r w:rsidRPr="00D73084">
        <w:rPr>
          <w:sz w:val="26"/>
          <w:szCs w:val="26"/>
        </w:rPr>
        <w:t>1. Предмет регулировани</w:t>
      </w:r>
      <w:r w:rsidR="00D73084" w:rsidRPr="00D73084">
        <w:rPr>
          <w:sz w:val="26"/>
          <w:szCs w:val="26"/>
        </w:rPr>
        <w:t>я административного регламента.</w:t>
      </w:r>
    </w:p>
    <w:p w:rsidR="00D7686D" w:rsidRDefault="0010718B" w:rsidP="00D73084">
      <w:pPr>
        <w:autoSpaceDE w:val="0"/>
        <w:autoSpaceDN w:val="0"/>
        <w:adjustRightInd w:val="0"/>
        <w:spacing w:line="360" w:lineRule="auto"/>
        <w:ind w:firstLine="709"/>
        <w:contextualSpacing/>
        <w:jc w:val="both"/>
        <w:rPr>
          <w:rFonts w:eastAsiaTheme="minorHAnsi"/>
          <w:sz w:val="26"/>
          <w:szCs w:val="26"/>
          <w:lang w:eastAsia="en-US"/>
        </w:rPr>
      </w:pPr>
      <w:r>
        <w:rPr>
          <w:sz w:val="26"/>
          <w:szCs w:val="26"/>
        </w:rPr>
        <w:t xml:space="preserve">1.1. </w:t>
      </w:r>
      <w:r w:rsidR="00D7686D" w:rsidRPr="00D73084">
        <w:rPr>
          <w:rFonts w:eastAsiaTheme="minorHAnsi"/>
          <w:sz w:val="26"/>
          <w:szCs w:val="26"/>
          <w:lang w:eastAsia="en-US"/>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002C3081">
        <w:rPr>
          <w:rFonts w:eastAsiaTheme="minorHAnsi"/>
          <w:sz w:val="26"/>
          <w:szCs w:val="26"/>
          <w:lang w:eastAsia="en-US"/>
        </w:rPr>
        <w:t>Административный р</w:t>
      </w:r>
      <w:r w:rsidR="00D7686D" w:rsidRPr="00D73084">
        <w:rPr>
          <w:rFonts w:eastAsiaTheme="minorHAnsi"/>
          <w:sz w:val="26"/>
          <w:szCs w:val="26"/>
          <w:lang w:eastAsia="en-US"/>
        </w:rPr>
        <w:t xml:space="preserve">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2C3081">
        <w:rPr>
          <w:rFonts w:eastAsiaTheme="minorHAnsi"/>
          <w:sz w:val="26"/>
          <w:szCs w:val="26"/>
          <w:lang w:eastAsia="en-US"/>
        </w:rPr>
        <w:t>Административного р</w:t>
      </w:r>
      <w:r w:rsidR="002C3081" w:rsidRPr="00D73084">
        <w:rPr>
          <w:rFonts w:eastAsiaTheme="minorHAnsi"/>
          <w:sz w:val="26"/>
          <w:szCs w:val="26"/>
          <w:lang w:eastAsia="en-US"/>
        </w:rPr>
        <w:t>егламент</w:t>
      </w:r>
      <w:r w:rsidR="002C3081">
        <w:rPr>
          <w:rFonts w:eastAsiaTheme="minorHAnsi"/>
          <w:sz w:val="26"/>
          <w:szCs w:val="26"/>
          <w:lang w:eastAsia="en-US"/>
        </w:rPr>
        <w:t>а</w:t>
      </w:r>
      <w:r w:rsidR="00D7686D" w:rsidRPr="00D73084">
        <w:rPr>
          <w:rFonts w:eastAsiaTheme="minorHAnsi"/>
          <w:sz w:val="26"/>
          <w:szCs w:val="26"/>
          <w:lang w:eastAsia="en-US"/>
        </w:rPr>
        <w:t>, досудебн</w:t>
      </w:r>
      <w:r w:rsidR="008E6A31">
        <w:rPr>
          <w:rFonts w:eastAsiaTheme="minorHAnsi"/>
          <w:sz w:val="26"/>
          <w:szCs w:val="26"/>
          <w:lang w:eastAsia="en-US"/>
        </w:rPr>
        <w:t>ое</w:t>
      </w:r>
      <w:r w:rsidR="00D7686D" w:rsidRPr="00D73084">
        <w:rPr>
          <w:rFonts w:eastAsiaTheme="minorHAnsi"/>
          <w:sz w:val="26"/>
          <w:szCs w:val="26"/>
          <w:lang w:eastAsia="en-US"/>
        </w:rPr>
        <w:t xml:space="preserve"> (внесудебн</w:t>
      </w:r>
      <w:r w:rsidR="008E6A31">
        <w:rPr>
          <w:rFonts w:eastAsiaTheme="minorHAnsi"/>
          <w:sz w:val="26"/>
          <w:szCs w:val="26"/>
          <w:lang w:eastAsia="en-US"/>
        </w:rPr>
        <w:t>ое</w:t>
      </w:r>
      <w:r w:rsidR="00D7686D" w:rsidRPr="00D73084">
        <w:rPr>
          <w:rFonts w:eastAsiaTheme="minorHAnsi"/>
          <w:sz w:val="26"/>
          <w:szCs w:val="26"/>
          <w:lang w:eastAsia="en-US"/>
        </w:rPr>
        <w:t>) обжаловани</w:t>
      </w:r>
      <w:r w:rsidR="008E6A31">
        <w:rPr>
          <w:rFonts w:eastAsiaTheme="minorHAnsi"/>
          <w:sz w:val="26"/>
          <w:szCs w:val="26"/>
          <w:lang w:eastAsia="en-US"/>
        </w:rPr>
        <w:t xml:space="preserve">е заявителем </w:t>
      </w:r>
      <w:r w:rsidR="00D7686D" w:rsidRPr="00D73084">
        <w:rPr>
          <w:rFonts w:eastAsiaTheme="minorHAnsi"/>
          <w:sz w:val="26"/>
          <w:szCs w:val="26"/>
          <w:lang w:eastAsia="en-US"/>
        </w:rPr>
        <w:t>решений и действий (бездействия)</w:t>
      </w:r>
      <w:r w:rsidR="007E32B6">
        <w:rPr>
          <w:rFonts w:eastAsiaTheme="minorHAnsi"/>
          <w:sz w:val="26"/>
          <w:szCs w:val="26"/>
          <w:lang w:eastAsia="en-US"/>
        </w:rPr>
        <w:t xml:space="preserve"> </w:t>
      </w:r>
      <w:r w:rsidR="007E32B6">
        <w:rPr>
          <w:sz w:val="26"/>
          <w:szCs w:val="26"/>
        </w:rPr>
        <w:t xml:space="preserve">администрации  Находкинского городского округа  (далее – Администрации),  </w:t>
      </w:r>
      <w:r w:rsidR="008E6A31">
        <w:rPr>
          <w:rFonts w:eastAsiaTheme="minorHAnsi"/>
          <w:sz w:val="26"/>
          <w:szCs w:val="26"/>
          <w:lang w:eastAsia="en-US"/>
        </w:rPr>
        <w:t xml:space="preserve"> должностного лица</w:t>
      </w:r>
      <w:r w:rsidR="007E32B6" w:rsidRPr="007E32B6">
        <w:rPr>
          <w:sz w:val="26"/>
          <w:szCs w:val="26"/>
        </w:rPr>
        <w:t xml:space="preserve"> </w:t>
      </w:r>
      <w:r w:rsidR="007E32B6">
        <w:rPr>
          <w:sz w:val="26"/>
          <w:szCs w:val="26"/>
        </w:rPr>
        <w:t>Администрации</w:t>
      </w:r>
      <w:r w:rsidR="008E6A31">
        <w:rPr>
          <w:rFonts w:eastAsiaTheme="minorHAnsi"/>
          <w:sz w:val="26"/>
          <w:szCs w:val="26"/>
          <w:lang w:eastAsia="en-US"/>
        </w:rPr>
        <w:t xml:space="preserve">, либо муниципального служащего, многофункционального центра, работника многофункционального центра. </w:t>
      </w:r>
    </w:p>
    <w:p w:rsidR="0060468A" w:rsidRDefault="0060468A" w:rsidP="00D73084">
      <w:pPr>
        <w:autoSpaceDE w:val="0"/>
        <w:autoSpaceDN w:val="0"/>
        <w:adjustRightInd w:val="0"/>
        <w:spacing w:line="360" w:lineRule="auto"/>
        <w:ind w:firstLine="709"/>
        <w:contextualSpacing/>
        <w:jc w:val="both"/>
        <w:rPr>
          <w:rFonts w:eastAsiaTheme="minorHAnsi"/>
          <w:sz w:val="26"/>
          <w:szCs w:val="26"/>
          <w:lang w:eastAsia="en-US"/>
        </w:rPr>
      </w:pPr>
      <w:r>
        <w:rPr>
          <w:rFonts w:eastAsiaTheme="minorHAnsi"/>
          <w:sz w:val="26"/>
          <w:szCs w:val="26"/>
          <w:lang w:eastAsia="en-US"/>
        </w:rPr>
        <w:t xml:space="preserve">Положения </w:t>
      </w:r>
      <w:r w:rsidR="002C3081">
        <w:rPr>
          <w:rFonts w:eastAsiaTheme="minorHAnsi"/>
          <w:sz w:val="26"/>
          <w:szCs w:val="26"/>
          <w:lang w:eastAsia="en-US"/>
        </w:rPr>
        <w:t>Административного р</w:t>
      </w:r>
      <w:r w:rsidR="002C3081" w:rsidRPr="00D73084">
        <w:rPr>
          <w:rFonts w:eastAsiaTheme="minorHAnsi"/>
          <w:sz w:val="26"/>
          <w:szCs w:val="26"/>
          <w:lang w:eastAsia="en-US"/>
        </w:rPr>
        <w:t>егламент</w:t>
      </w:r>
      <w:r w:rsidR="002C3081">
        <w:rPr>
          <w:rFonts w:eastAsiaTheme="minorHAnsi"/>
          <w:sz w:val="26"/>
          <w:szCs w:val="26"/>
          <w:lang w:eastAsia="en-US"/>
        </w:rPr>
        <w:t>а</w:t>
      </w:r>
      <w:r>
        <w:rPr>
          <w:rFonts w:eastAsiaTheme="minorHAnsi"/>
          <w:sz w:val="26"/>
          <w:szCs w:val="26"/>
          <w:lang w:eastAsia="en-US"/>
        </w:rPr>
        <w:t xml:space="preserve"> распространяются на жилые помещения и многоквартирные дома, являющиеся собственностью муниципального образования Находкинский городской округ,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Находкинский городской округ (исключая жилые помещения и </w:t>
      </w:r>
      <w:r>
        <w:rPr>
          <w:rFonts w:eastAsiaTheme="minorHAnsi"/>
          <w:sz w:val="26"/>
          <w:szCs w:val="26"/>
          <w:lang w:eastAsia="en-US"/>
        </w:rPr>
        <w:lastRenderedPageBreak/>
        <w:t>многоквартирные дома, принадлежащие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60468A" w:rsidRDefault="002C3081" w:rsidP="00142812">
      <w:pPr>
        <w:autoSpaceDE w:val="0"/>
        <w:autoSpaceDN w:val="0"/>
        <w:adjustRightInd w:val="0"/>
        <w:spacing w:line="360" w:lineRule="auto"/>
        <w:ind w:firstLine="709"/>
        <w:contextualSpacing/>
        <w:jc w:val="both"/>
        <w:rPr>
          <w:rFonts w:eastAsiaTheme="minorHAnsi"/>
          <w:sz w:val="26"/>
          <w:szCs w:val="26"/>
          <w:lang w:eastAsia="en-US"/>
        </w:rPr>
      </w:pPr>
      <w:r>
        <w:rPr>
          <w:rFonts w:eastAsiaTheme="minorHAnsi"/>
          <w:sz w:val="26"/>
          <w:szCs w:val="26"/>
          <w:lang w:eastAsia="en-US"/>
        </w:rPr>
        <w:t>Административный р</w:t>
      </w:r>
      <w:r w:rsidRPr="00D73084">
        <w:rPr>
          <w:rFonts w:eastAsiaTheme="minorHAnsi"/>
          <w:sz w:val="26"/>
          <w:szCs w:val="26"/>
          <w:lang w:eastAsia="en-US"/>
        </w:rPr>
        <w:t>егламент</w:t>
      </w:r>
      <w:r w:rsidR="0060468A">
        <w:rPr>
          <w:rFonts w:eastAsiaTheme="minorHAnsi"/>
          <w:sz w:val="26"/>
          <w:szCs w:val="26"/>
          <w:lang w:eastAsia="en-US"/>
        </w:rPr>
        <w:t xml:space="preserve">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00EA2D45">
        <w:rPr>
          <w:rFonts w:eastAsiaTheme="minorHAnsi"/>
          <w:sz w:val="26"/>
          <w:szCs w:val="26"/>
          <w:lang w:eastAsia="en-US"/>
        </w:rPr>
        <w:t>п</w:t>
      </w:r>
      <w:r w:rsidR="0060468A">
        <w:rPr>
          <w:rFonts w:eastAsiaTheme="minorHAnsi"/>
          <w:sz w:val="26"/>
          <w:szCs w:val="26"/>
          <w:lang w:eastAsia="en-US"/>
        </w:rPr>
        <w:t>остановлением Правительства Российской Федерации от 28.01.2006</w:t>
      </w:r>
      <w:r w:rsidR="00A46A10">
        <w:rPr>
          <w:rFonts w:eastAsiaTheme="minorHAnsi"/>
          <w:sz w:val="26"/>
          <w:szCs w:val="26"/>
          <w:lang w:eastAsia="en-US"/>
        </w:rPr>
        <w:t xml:space="preserve"> г.</w:t>
      </w:r>
      <w:r w:rsidR="0060468A">
        <w:rPr>
          <w:rFonts w:eastAsiaTheme="minorHAnsi"/>
          <w:sz w:val="26"/>
          <w:szCs w:val="26"/>
          <w:lang w:eastAsia="en-US"/>
        </w:rPr>
        <w:t xml:space="preserve"> № 47 (дал</w:t>
      </w:r>
      <w:r w:rsidR="00615371">
        <w:rPr>
          <w:rFonts w:eastAsiaTheme="minorHAnsi"/>
          <w:sz w:val="26"/>
          <w:szCs w:val="26"/>
          <w:lang w:eastAsia="en-US"/>
        </w:rPr>
        <w:t xml:space="preserve">ее – Положение). </w:t>
      </w:r>
    </w:p>
    <w:p w:rsidR="00142812" w:rsidRDefault="00142812" w:rsidP="00142812">
      <w:pPr>
        <w:autoSpaceDE w:val="0"/>
        <w:autoSpaceDN w:val="0"/>
        <w:adjustRightInd w:val="0"/>
        <w:spacing w:line="360" w:lineRule="auto"/>
        <w:ind w:firstLine="708"/>
        <w:jc w:val="both"/>
        <w:rPr>
          <w:rFonts w:eastAsiaTheme="minorHAnsi"/>
          <w:sz w:val="26"/>
          <w:szCs w:val="26"/>
          <w:lang w:eastAsia="en-US"/>
        </w:rPr>
      </w:pPr>
      <w:r>
        <w:rPr>
          <w:rFonts w:eastAsiaTheme="minorHAnsi"/>
          <w:sz w:val="26"/>
          <w:szCs w:val="26"/>
          <w:lang w:eastAsia="en-US"/>
        </w:rPr>
        <w:t xml:space="preserve">Положения </w:t>
      </w:r>
      <w:r w:rsidR="002C3081">
        <w:rPr>
          <w:rFonts w:eastAsiaTheme="minorHAnsi"/>
          <w:sz w:val="26"/>
          <w:szCs w:val="26"/>
          <w:lang w:eastAsia="en-US"/>
        </w:rPr>
        <w:t>Административного р</w:t>
      </w:r>
      <w:r w:rsidR="002C3081" w:rsidRPr="00D73084">
        <w:rPr>
          <w:rFonts w:eastAsiaTheme="minorHAnsi"/>
          <w:sz w:val="26"/>
          <w:szCs w:val="26"/>
          <w:lang w:eastAsia="en-US"/>
        </w:rPr>
        <w:t>егламент</w:t>
      </w:r>
      <w:r w:rsidR="002C3081">
        <w:rPr>
          <w:rFonts w:eastAsiaTheme="minorHAnsi"/>
          <w:sz w:val="26"/>
          <w:szCs w:val="26"/>
          <w:lang w:eastAsia="en-US"/>
        </w:rPr>
        <w:t>а</w:t>
      </w:r>
      <w:r>
        <w:rPr>
          <w:rFonts w:eastAsiaTheme="minorHAnsi"/>
          <w:sz w:val="26"/>
          <w:szCs w:val="26"/>
          <w:lang w:eastAsia="en-US"/>
        </w:rPr>
        <w:t xml:space="preserve"> не распространяются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r w:rsidRPr="0003227E">
        <w:rPr>
          <w:rFonts w:eastAsiaTheme="minorHAnsi"/>
          <w:sz w:val="26"/>
          <w:szCs w:val="26"/>
          <w:lang w:eastAsia="en-US"/>
        </w:rPr>
        <w:t xml:space="preserve">Градостроительным </w:t>
      </w:r>
      <w:hyperlink r:id="rId7" w:history="1">
        <w:r w:rsidRPr="0003227E">
          <w:rPr>
            <w:rFonts w:eastAsiaTheme="minorHAnsi"/>
            <w:sz w:val="26"/>
            <w:szCs w:val="26"/>
            <w:lang w:eastAsia="en-US"/>
          </w:rPr>
          <w:t>кодексом</w:t>
        </w:r>
      </w:hyperlink>
      <w:r w:rsidRPr="0003227E">
        <w:rPr>
          <w:rFonts w:eastAsiaTheme="minorHAnsi"/>
          <w:sz w:val="26"/>
          <w:szCs w:val="26"/>
          <w:lang w:eastAsia="en-US"/>
        </w:rPr>
        <w:t xml:space="preserve"> Российской </w:t>
      </w:r>
      <w:r>
        <w:rPr>
          <w:rFonts w:eastAsiaTheme="minorHAnsi"/>
          <w:sz w:val="26"/>
          <w:szCs w:val="26"/>
          <w:lang w:eastAsia="en-US"/>
        </w:rPr>
        <w:t>Федерации.</w:t>
      </w:r>
    </w:p>
    <w:p w:rsidR="00051A52" w:rsidRPr="00D73084" w:rsidRDefault="00D7686D" w:rsidP="00D73084">
      <w:pPr>
        <w:autoSpaceDE w:val="0"/>
        <w:autoSpaceDN w:val="0"/>
        <w:adjustRightInd w:val="0"/>
        <w:spacing w:line="360" w:lineRule="auto"/>
        <w:ind w:firstLine="709"/>
        <w:contextualSpacing/>
        <w:rPr>
          <w:rFonts w:eastAsiaTheme="minorHAnsi"/>
          <w:sz w:val="26"/>
          <w:szCs w:val="26"/>
          <w:lang w:eastAsia="en-US"/>
        </w:rPr>
      </w:pPr>
      <w:r w:rsidRPr="00D73084">
        <w:rPr>
          <w:rFonts w:eastAsiaTheme="minorHAnsi"/>
          <w:sz w:val="26"/>
          <w:szCs w:val="26"/>
          <w:lang w:eastAsia="en-US"/>
        </w:rPr>
        <w:t>2. Круг заявителей</w:t>
      </w:r>
      <w:r w:rsidR="00051A52" w:rsidRPr="00D73084">
        <w:rPr>
          <w:rFonts w:eastAsiaTheme="minorHAnsi"/>
          <w:sz w:val="26"/>
          <w:szCs w:val="26"/>
          <w:lang w:eastAsia="en-US"/>
        </w:rPr>
        <w:t>.</w:t>
      </w:r>
    </w:p>
    <w:p w:rsidR="00D7686D" w:rsidRPr="00D73084" w:rsidRDefault="00D7686D" w:rsidP="00D73084">
      <w:pPr>
        <w:autoSpaceDE w:val="0"/>
        <w:autoSpaceDN w:val="0"/>
        <w:adjustRightInd w:val="0"/>
        <w:spacing w:line="360" w:lineRule="auto"/>
        <w:ind w:firstLine="709"/>
        <w:jc w:val="both"/>
        <w:rPr>
          <w:sz w:val="26"/>
          <w:szCs w:val="26"/>
        </w:rPr>
      </w:pPr>
      <w:r w:rsidRPr="00D73084">
        <w:rPr>
          <w:sz w:val="26"/>
          <w:szCs w:val="26"/>
        </w:rPr>
        <w:t xml:space="preserve">Муниципальная услуга предоставляется собственникам, правообладателям или гражданам </w:t>
      </w:r>
      <w:r w:rsidR="000A4B9C" w:rsidRPr="000A4B9C">
        <w:rPr>
          <w:sz w:val="26"/>
          <w:szCs w:val="26"/>
        </w:rPr>
        <w:t>(</w:t>
      </w:r>
      <w:r w:rsidR="000A4B9C">
        <w:rPr>
          <w:sz w:val="26"/>
          <w:szCs w:val="26"/>
        </w:rPr>
        <w:t xml:space="preserve">нанимателям) жилых помещений </w:t>
      </w:r>
      <w:r w:rsidR="000A4B9C" w:rsidRPr="00D73084">
        <w:rPr>
          <w:sz w:val="26"/>
          <w:szCs w:val="26"/>
        </w:rPr>
        <w:t>(далее - заявители)</w:t>
      </w:r>
      <w:r w:rsidR="00E04A7F">
        <w:rPr>
          <w:sz w:val="26"/>
          <w:szCs w:val="26"/>
        </w:rPr>
        <w:t xml:space="preserve"> муниципального</w:t>
      </w:r>
      <w:r w:rsidR="004F1429">
        <w:rPr>
          <w:sz w:val="26"/>
          <w:szCs w:val="26"/>
        </w:rPr>
        <w:t xml:space="preserve"> и частного </w:t>
      </w:r>
      <w:r w:rsidR="00E04A7F">
        <w:rPr>
          <w:sz w:val="26"/>
          <w:szCs w:val="26"/>
        </w:rPr>
        <w:t xml:space="preserve"> жилищного фонда,</w:t>
      </w:r>
      <w:r w:rsidR="004F1429">
        <w:rPr>
          <w:sz w:val="26"/>
          <w:szCs w:val="26"/>
        </w:rPr>
        <w:t xml:space="preserve"> расположенного</w:t>
      </w:r>
      <w:r w:rsidR="00E04A7F">
        <w:rPr>
          <w:sz w:val="26"/>
          <w:szCs w:val="26"/>
        </w:rPr>
        <w:t xml:space="preserve"> на территории Находкинского городского округа</w:t>
      </w:r>
      <w:r w:rsidR="000A4B9C">
        <w:rPr>
          <w:sz w:val="26"/>
          <w:szCs w:val="26"/>
        </w:rPr>
        <w:t>.</w:t>
      </w:r>
    </w:p>
    <w:p w:rsidR="00D7686D" w:rsidRPr="00D73084" w:rsidRDefault="00D7686D" w:rsidP="00D73084">
      <w:pPr>
        <w:autoSpaceDE w:val="0"/>
        <w:autoSpaceDN w:val="0"/>
        <w:adjustRightInd w:val="0"/>
        <w:spacing w:line="360" w:lineRule="auto"/>
        <w:ind w:firstLine="709"/>
        <w:contextualSpacing/>
        <w:jc w:val="both"/>
        <w:rPr>
          <w:sz w:val="26"/>
          <w:szCs w:val="26"/>
        </w:rPr>
      </w:pPr>
      <w:r w:rsidRPr="00D73084">
        <w:rPr>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51A52" w:rsidRPr="00BE25A8" w:rsidRDefault="00D7686D" w:rsidP="00D73084">
      <w:pPr>
        <w:autoSpaceDE w:val="0"/>
        <w:autoSpaceDN w:val="0"/>
        <w:adjustRightInd w:val="0"/>
        <w:spacing w:line="360" w:lineRule="auto"/>
        <w:ind w:firstLine="709"/>
        <w:contextualSpacing/>
        <w:rPr>
          <w:sz w:val="26"/>
          <w:szCs w:val="26"/>
        </w:rPr>
      </w:pPr>
      <w:r w:rsidRPr="00D73084">
        <w:rPr>
          <w:rFonts w:eastAsiaTheme="minorHAnsi"/>
          <w:sz w:val="26"/>
          <w:szCs w:val="26"/>
          <w:lang w:eastAsia="en-US"/>
        </w:rPr>
        <w:t xml:space="preserve">3. </w:t>
      </w:r>
      <w:r w:rsidRPr="00D73084">
        <w:rPr>
          <w:sz w:val="26"/>
          <w:szCs w:val="26"/>
        </w:rPr>
        <w:t>Требования к порядку информирования о предо</w:t>
      </w:r>
      <w:r w:rsidR="00D73084">
        <w:rPr>
          <w:sz w:val="26"/>
          <w:szCs w:val="26"/>
        </w:rPr>
        <w:t>ставлении муниципальной услуги.</w:t>
      </w:r>
      <w:r w:rsidR="00BE25A8" w:rsidRPr="00BE25A8">
        <w:rPr>
          <w:sz w:val="26"/>
          <w:szCs w:val="26"/>
        </w:rPr>
        <w:t xml:space="preserve"> </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w:t>
      </w:r>
      <w:r w:rsidRPr="00BE25A8">
        <w:rPr>
          <w:sz w:val="26"/>
          <w:szCs w:val="26"/>
        </w:rPr>
        <w:lastRenderedPageBreak/>
        <w:t>которых организуется предоставление муниципальной услуги</w:t>
      </w:r>
      <w:r w:rsidR="008E6A31">
        <w:rPr>
          <w:sz w:val="26"/>
          <w:szCs w:val="26"/>
        </w:rPr>
        <w:t xml:space="preserve">, приведены в </w:t>
      </w:r>
      <w:r w:rsidR="00EA2D45">
        <w:rPr>
          <w:sz w:val="26"/>
          <w:szCs w:val="26"/>
        </w:rPr>
        <w:t>п</w:t>
      </w:r>
      <w:r w:rsidR="008E6A31">
        <w:rPr>
          <w:sz w:val="26"/>
          <w:szCs w:val="26"/>
        </w:rPr>
        <w:t xml:space="preserve">риложении № 1 к </w:t>
      </w:r>
      <w:r w:rsidRPr="00BE25A8">
        <w:rPr>
          <w:sz w:val="26"/>
          <w:szCs w:val="26"/>
        </w:rPr>
        <w:t xml:space="preserve">настоящему </w:t>
      </w:r>
      <w:r w:rsidR="002C3081">
        <w:rPr>
          <w:rFonts w:eastAsiaTheme="minorHAnsi"/>
          <w:sz w:val="26"/>
          <w:szCs w:val="26"/>
          <w:lang w:eastAsia="en-US"/>
        </w:rPr>
        <w:t>Административному р</w:t>
      </w:r>
      <w:r w:rsidR="002C3081" w:rsidRPr="00D73084">
        <w:rPr>
          <w:rFonts w:eastAsiaTheme="minorHAnsi"/>
          <w:sz w:val="26"/>
          <w:szCs w:val="26"/>
          <w:lang w:eastAsia="en-US"/>
        </w:rPr>
        <w:t>егламент</w:t>
      </w:r>
      <w:r w:rsidRPr="00BE25A8">
        <w:rPr>
          <w:sz w:val="26"/>
          <w:szCs w:val="26"/>
        </w:rPr>
        <w:t xml:space="preserve">у. </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3.2. Информирование о порядке предоставлени</w:t>
      </w:r>
      <w:r w:rsidR="00EA2D45">
        <w:rPr>
          <w:sz w:val="26"/>
          <w:szCs w:val="26"/>
        </w:rPr>
        <w:t>я</w:t>
      </w:r>
      <w:r w:rsidRPr="00BE25A8">
        <w:rPr>
          <w:sz w:val="26"/>
          <w:szCs w:val="26"/>
        </w:rPr>
        <w:t xml:space="preserve"> муниципальной услуги  осуществляется:</w:t>
      </w:r>
    </w:p>
    <w:p w:rsidR="00BE25A8" w:rsidRPr="00BE25A8" w:rsidRDefault="00BE25A8" w:rsidP="00BE25A8">
      <w:pPr>
        <w:autoSpaceDE w:val="0"/>
        <w:autoSpaceDN w:val="0"/>
        <w:adjustRightInd w:val="0"/>
        <w:spacing w:line="360" w:lineRule="auto"/>
        <w:ind w:firstLine="709"/>
        <w:contextualSpacing/>
        <w:jc w:val="both"/>
        <w:rPr>
          <w:sz w:val="26"/>
          <w:szCs w:val="26"/>
        </w:rPr>
      </w:pPr>
      <w:r>
        <w:rPr>
          <w:sz w:val="26"/>
          <w:szCs w:val="26"/>
        </w:rPr>
        <w:t>а)</w:t>
      </w:r>
      <w:r w:rsidRPr="00BE25A8">
        <w:rPr>
          <w:sz w:val="26"/>
          <w:szCs w:val="26"/>
        </w:rPr>
        <w:t xml:space="preserve"> при личном обращении заявителя </w:t>
      </w:r>
      <w:r>
        <w:rPr>
          <w:sz w:val="26"/>
          <w:szCs w:val="26"/>
        </w:rPr>
        <w:t>непосредственно в Администрацию</w:t>
      </w:r>
      <w:r w:rsidRPr="00BE25A8">
        <w:rPr>
          <w:sz w:val="26"/>
          <w:szCs w:val="26"/>
        </w:rPr>
        <w:t>;</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б) при личном обращении в МФЦ, расположенны</w:t>
      </w:r>
      <w:r w:rsidR="008E6A31">
        <w:rPr>
          <w:sz w:val="26"/>
          <w:szCs w:val="26"/>
        </w:rPr>
        <w:t>е</w:t>
      </w:r>
      <w:r w:rsidRPr="00BE25A8">
        <w:rPr>
          <w:sz w:val="26"/>
          <w:szCs w:val="26"/>
        </w:rPr>
        <w:t xml:space="preserve"> на территории Приморского края, информация о которых размещена в информационно-телекоммуникационной сети Интернет на официальном сайте </w:t>
      </w:r>
      <w:r w:rsidRPr="00BE25A8">
        <w:rPr>
          <w:sz w:val="26"/>
          <w:szCs w:val="26"/>
          <w:lang w:val="en-US"/>
        </w:rPr>
        <w:t>www</w:t>
      </w:r>
      <w:r w:rsidRPr="00BE25A8">
        <w:rPr>
          <w:sz w:val="26"/>
          <w:szCs w:val="26"/>
        </w:rPr>
        <w:t>.</w:t>
      </w:r>
      <w:r w:rsidRPr="00BE25A8">
        <w:rPr>
          <w:sz w:val="26"/>
          <w:szCs w:val="26"/>
          <w:lang w:val="en-US"/>
        </w:rPr>
        <w:t>mfc</w:t>
      </w:r>
      <w:r w:rsidRPr="00BE25A8">
        <w:rPr>
          <w:sz w:val="26"/>
          <w:szCs w:val="26"/>
        </w:rPr>
        <w:t>-25.</w:t>
      </w:r>
      <w:r w:rsidRPr="00BE25A8">
        <w:rPr>
          <w:sz w:val="26"/>
          <w:szCs w:val="26"/>
          <w:lang w:val="en-US"/>
        </w:rPr>
        <w:t>ru</w:t>
      </w:r>
      <w:r w:rsidRPr="00BE25A8">
        <w:rPr>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в) с использованием средств телефонной, почтовой связи;</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г) на Интернет-сайте;</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BE25A8">
        <w:rPr>
          <w:sz w:val="26"/>
          <w:szCs w:val="26"/>
          <w:lang w:val="en-US"/>
        </w:rPr>
        <w:t>www</w:t>
      </w:r>
      <w:r w:rsidRPr="00BE25A8">
        <w:rPr>
          <w:sz w:val="26"/>
          <w:szCs w:val="26"/>
        </w:rPr>
        <w:t>.</w:t>
      </w:r>
      <w:r w:rsidRPr="00BE25A8">
        <w:rPr>
          <w:sz w:val="26"/>
          <w:szCs w:val="26"/>
          <w:lang w:val="en-US"/>
        </w:rPr>
        <w:t>gosuslugi</w:t>
      </w:r>
      <w:r w:rsidRPr="00BE25A8">
        <w:rPr>
          <w:sz w:val="26"/>
          <w:szCs w:val="26"/>
        </w:rPr>
        <w:t>.</w:t>
      </w:r>
      <w:r w:rsidRPr="00BE25A8">
        <w:rPr>
          <w:sz w:val="26"/>
          <w:szCs w:val="26"/>
          <w:lang w:val="en-US"/>
        </w:rPr>
        <w:t>ru</w:t>
      </w:r>
      <w:r w:rsidRPr="00BE25A8">
        <w:rPr>
          <w:sz w:val="26"/>
          <w:szCs w:val="26"/>
        </w:rPr>
        <w:t>).</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местонахождение, график работы структурных подразделений Администрации, адрес Интернет-сайта;</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адрес электронной почты Администрации, структурных подразделений Администрации;</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образец заявления на предоставление муниципальной услуги;</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основания для отказа в предоставлении муниципальной услуги;</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порядок предоставления муниципальной услуги;</w:t>
      </w:r>
      <w:r w:rsidRPr="00BE25A8">
        <w:rPr>
          <w:sz w:val="26"/>
          <w:szCs w:val="26"/>
        </w:rPr>
        <w:tab/>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lastRenderedPageBreak/>
        <w:t>- порядок подачи и рассмотрения жалобы;</w:t>
      </w:r>
    </w:p>
    <w:p w:rsidR="00BE25A8"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 xml:space="preserve">- блок-схема предоставления муниципальной услуги </w:t>
      </w:r>
      <w:r w:rsidR="00990BA7">
        <w:rPr>
          <w:sz w:val="26"/>
          <w:szCs w:val="26"/>
        </w:rPr>
        <w:t>(</w:t>
      </w:r>
      <w:r w:rsidRPr="00BE25A8">
        <w:rPr>
          <w:sz w:val="26"/>
          <w:szCs w:val="26"/>
        </w:rPr>
        <w:t xml:space="preserve">приложение № </w:t>
      </w:r>
      <w:r w:rsidR="00990BA7">
        <w:rPr>
          <w:sz w:val="26"/>
          <w:szCs w:val="26"/>
        </w:rPr>
        <w:t>4).</w:t>
      </w:r>
    </w:p>
    <w:p w:rsidR="0052282E" w:rsidRPr="00BE25A8" w:rsidRDefault="00BE25A8" w:rsidP="00BE25A8">
      <w:pPr>
        <w:autoSpaceDE w:val="0"/>
        <w:autoSpaceDN w:val="0"/>
        <w:adjustRightInd w:val="0"/>
        <w:spacing w:line="360" w:lineRule="auto"/>
        <w:ind w:firstLine="709"/>
        <w:contextualSpacing/>
        <w:jc w:val="both"/>
        <w:rPr>
          <w:sz w:val="26"/>
          <w:szCs w:val="26"/>
        </w:rPr>
      </w:pPr>
      <w:r w:rsidRPr="00BE25A8">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E25A8" w:rsidRPr="00BE25A8" w:rsidRDefault="00BE25A8" w:rsidP="00BE25A8">
      <w:pPr>
        <w:autoSpaceDE w:val="0"/>
        <w:autoSpaceDN w:val="0"/>
        <w:adjustRightInd w:val="0"/>
        <w:spacing w:line="360" w:lineRule="auto"/>
        <w:ind w:firstLine="709"/>
        <w:contextualSpacing/>
        <w:jc w:val="both"/>
        <w:rPr>
          <w:sz w:val="26"/>
          <w:szCs w:val="26"/>
        </w:rPr>
      </w:pPr>
    </w:p>
    <w:p w:rsidR="00142728" w:rsidRPr="00D73084" w:rsidRDefault="00142728" w:rsidP="00D73084">
      <w:pPr>
        <w:autoSpaceDE w:val="0"/>
        <w:autoSpaceDN w:val="0"/>
        <w:adjustRightInd w:val="0"/>
        <w:spacing w:line="360" w:lineRule="auto"/>
        <w:ind w:firstLine="709"/>
        <w:jc w:val="center"/>
        <w:rPr>
          <w:sz w:val="26"/>
          <w:szCs w:val="26"/>
        </w:rPr>
      </w:pPr>
      <w:r w:rsidRPr="00D73084">
        <w:rPr>
          <w:sz w:val="26"/>
          <w:szCs w:val="26"/>
          <w:lang w:val="en-US"/>
        </w:rPr>
        <w:t>II</w:t>
      </w:r>
      <w:r w:rsidRPr="00D73084">
        <w:rPr>
          <w:sz w:val="26"/>
          <w:szCs w:val="26"/>
        </w:rPr>
        <w:t>. Стандарт предоставления муниципальной услуги.</w:t>
      </w:r>
    </w:p>
    <w:p w:rsidR="00142728" w:rsidRPr="00D73084" w:rsidRDefault="00142728" w:rsidP="00D73084">
      <w:pPr>
        <w:autoSpaceDE w:val="0"/>
        <w:autoSpaceDN w:val="0"/>
        <w:adjustRightInd w:val="0"/>
        <w:spacing w:line="360" w:lineRule="auto"/>
        <w:ind w:firstLine="709"/>
        <w:jc w:val="both"/>
        <w:rPr>
          <w:sz w:val="26"/>
          <w:szCs w:val="26"/>
        </w:rPr>
      </w:pPr>
    </w:p>
    <w:p w:rsidR="00051A52" w:rsidRPr="00D73084" w:rsidRDefault="00142728" w:rsidP="00D73084">
      <w:pPr>
        <w:pStyle w:val="ConsPlusNormal"/>
        <w:tabs>
          <w:tab w:val="left" w:pos="5248"/>
        </w:tabs>
        <w:spacing w:line="360" w:lineRule="auto"/>
        <w:ind w:firstLine="709"/>
        <w:jc w:val="both"/>
        <w:rPr>
          <w:rFonts w:ascii="Times New Roman" w:hAnsi="Times New Roman" w:cs="Times New Roman"/>
          <w:sz w:val="26"/>
          <w:szCs w:val="26"/>
        </w:rPr>
      </w:pPr>
      <w:r w:rsidRPr="00D73084">
        <w:rPr>
          <w:rFonts w:ascii="Times New Roman" w:hAnsi="Times New Roman" w:cs="Times New Roman"/>
          <w:sz w:val="26"/>
          <w:szCs w:val="26"/>
        </w:rPr>
        <w:t>4. На</w:t>
      </w:r>
      <w:r w:rsidR="008C445C" w:rsidRPr="00D73084">
        <w:rPr>
          <w:rFonts w:ascii="Times New Roman" w:hAnsi="Times New Roman" w:cs="Times New Roman"/>
          <w:sz w:val="26"/>
          <w:szCs w:val="26"/>
        </w:rPr>
        <w:t>именование муниципальной услуги.</w:t>
      </w:r>
      <w:r w:rsidR="008C445C" w:rsidRPr="00D73084">
        <w:rPr>
          <w:rFonts w:ascii="Times New Roman" w:hAnsi="Times New Roman" w:cs="Times New Roman"/>
          <w:sz w:val="26"/>
          <w:szCs w:val="26"/>
        </w:rPr>
        <w:tab/>
      </w:r>
    </w:p>
    <w:p w:rsidR="00BB5E51" w:rsidRPr="00D73084" w:rsidRDefault="00142728" w:rsidP="00D73084">
      <w:pPr>
        <w:autoSpaceDE w:val="0"/>
        <w:autoSpaceDN w:val="0"/>
        <w:adjustRightInd w:val="0"/>
        <w:spacing w:line="360" w:lineRule="auto"/>
        <w:ind w:firstLine="709"/>
        <w:jc w:val="both"/>
        <w:rPr>
          <w:sz w:val="26"/>
          <w:szCs w:val="26"/>
        </w:rPr>
      </w:pPr>
      <w:r w:rsidRPr="00D73084">
        <w:rPr>
          <w:sz w:val="26"/>
          <w:szCs w:val="26"/>
        </w:rPr>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5E51" w:rsidRPr="00D73084" w:rsidRDefault="00D73084"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На</w:t>
      </w:r>
      <w:r w:rsidR="00F226E8" w:rsidRPr="00D73084">
        <w:rPr>
          <w:rFonts w:ascii="Times New Roman" w:hAnsi="Times New Roman" w:cs="Times New Roman"/>
          <w:sz w:val="26"/>
          <w:szCs w:val="26"/>
        </w:rPr>
        <w:t>именование органа, предоставляющего муниципальную услугу.</w:t>
      </w:r>
    </w:p>
    <w:p w:rsidR="00BB5E51" w:rsidRDefault="00F226E8" w:rsidP="00D73084">
      <w:pPr>
        <w:pStyle w:val="ConsPlusNormal"/>
        <w:spacing w:line="360" w:lineRule="auto"/>
        <w:ind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5.1. Муниципальная услуга предоставляется администрацией Находкинского городского округа в лице уполномоченного органа - управления жилищно-коммунального хозяйства администрации Находкинского городского округа (далее - </w:t>
      </w:r>
      <w:r w:rsidR="00E15087" w:rsidRPr="00D73084">
        <w:rPr>
          <w:rFonts w:ascii="Times New Roman" w:hAnsi="Times New Roman" w:cs="Times New Roman"/>
          <w:sz w:val="26"/>
          <w:szCs w:val="26"/>
        </w:rPr>
        <w:t>У</w:t>
      </w:r>
      <w:r w:rsidRPr="00D73084">
        <w:rPr>
          <w:rFonts w:ascii="Times New Roman" w:hAnsi="Times New Roman" w:cs="Times New Roman"/>
          <w:sz w:val="26"/>
          <w:szCs w:val="26"/>
        </w:rPr>
        <w:t>правление, уполномоченный орган).</w:t>
      </w:r>
    </w:p>
    <w:p w:rsidR="00F37F2E" w:rsidRPr="002119DD" w:rsidRDefault="002119DD" w:rsidP="002119DD">
      <w:pPr>
        <w:autoSpaceDE w:val="0"/>
        <w:autoSpaceDN w:val="0"/>
        <w:adjustRightInd w:val="0"/>
        <w:spacing w:line="360" w:lineRule="auto"/>
        <w:ind w:firstLine="708"/>
        <w:jc w:val="both"/>
        <w:rPr>
          <w:rFonts w:eastAsiaTheme="minorHAnsi"/>
          <w:sz w:val="26"/>
          <w:szCs w:val="26"/>
          <w:lang w:eastAsia="en-US"/>
        </w:rPr>
      </w:pPr>
      <w:r>
        <w:rPr>
          <w:rFonts w:eastAsiaTheme="minorHAnsi"/>
          <w:sz w:val="26"/>
          <w:szCs w:val="26"/>
          <w:lang w:eastAsia="en-US"/>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Pr>
          <w:sz w:val="26"/>
          <w:szCs w:val="26"/>
        </w:rPr>
        <w:t>осуществляю</w:t>
      </w:r>
      <w:r w:rsidR="00F37F2E" w:rsidRPr="00801551">
        <w:rPr>
          <w:sz w:val="26"/>
          <w:szCs w:val="26"/>
        </w:rPr>
        <w:t>тся межведомственной комиссией</w:t>
      </w:r>
      <w:r w:rsidR="00142812">
        <w:rPr>
          <w:sz w:val="26"/>
          <w:szCs w:val="26"/>
        </w:rPr>
        <w:t xml:space="preserve"> по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01551" w:rsidRPr="00801551">
        <w:rPr>
          <w:sz w:val="26"/>
          <w:szCs w:val="26"/>
        </w:rPr>
        <w:t>,</w:t>
      </w:r>
      <w:r w:rsidR="00A46A10">
        <w:rPr>
          <w:sz w:val="26"/>
          <w:szCs w:val="26"/>
        </w:rPr>
        <w:t xml:space="preserve"> утвержденном</w:t>
      </w:r>
      <w:r w:rsidR="00A46A10" w:rsidRPr="00A46A10">
        <w:rPr>
          <w:sz w:val="26"/>
          <w:szCs w:val="26"/>
        </w:rPr>
        <w:t xml:space="preserve"> Постановлением Правительства Российской Федерации от 28.01.2006 г. № 47</w:t>
      </w:r>
      <w:r w:rsidR="00A46A10">
        <w:rPr>
          <w:sz w:val="26"/>
          <w:szCs w:val="26"/>
        </w:rPr>
        <w:t>,</w:t>
      </w:r>
      <w:r w:rsidR="00A46A10">
        <w:rPr>
          <w:rFonts w:eastAsiaTheme="minorHAnsi"/>
          <w:sz w:val="26"/>
          <w:szCs w:val="26"/>
          <w:lang w:eastAsia="en-US"/>
        </w:rPr>
        <w:t xml:space="preserve"> </w:t>
      </w:r>
      <w:r w:rsidR="00801551">
        <w:rPr>
          <w:sz w:val="26"/>
          <w:szCs w:val="26"/>
        </w:rPr>
        <w:t xml:space="preserve"> назначенной распоряжением администрации Находкинского городского округа (далее – Межведомственная комиссия) путем принятия решения, оформленного в виде заключения, в порядке, установленном Положением. </w:t>
      </w:r>
    </w:p>
    <w:p w:rsidR="00BB5E51" w:rsidRPr="00D73084" w:rsidRDefault="008C445C" w:rsidP="002119DD">
      <w:pPr>
        <w:autoSpaceDE w:val="0"/>
        <w:autoSpaceDN w:val="0"/>
        <w:adjustRightInd w:val="0"/>
        <w:spacing w:line="360" w:lineRule="auto"/>
        <w:ind w:firstLine="709"/>
        <w:jc w:val="both"/>
        <w:rPr>
          <w:rFonts w:eastAsia="Calibri"/>
          <w:sz w:val="26"/>
          <w:szCs w:val="26"/>
        </w:rPr>
      </w:pPr>
      <w:r w:rsidRPr="00D73084">
        <w:rPr>
          <w:sz w:val="26"/>
          <w:szCs w:val="26"/>
        </w:rPr>
        <w:lastRenderedPageBreak/>
        <w:t xml:space="preserve">5.2. </w:t>
      </w:r>
      <w:r w:rsidRPr="00D73084">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2119DD" w:rsidRPr="006A6D37" w:rsidRDefault="008C445C" w:rsidP="002119DD">
      <w:pPr>
        <w:autoSpaceDE w:val="0"/>
        <w:autoSpaceDN w:val="0"/>
        <w:adjustRightInd w:val="0"/>
        <w:spacing w:line="360" w:lineRule="auto"/>
        <w:ind w:firstLine="708"/>
        <w:jc w:val="both"/>
        <w:rPr>
          <w:rFonts w:eastAsia="Calibri"/>
          <w:sz w:val="26"/>
          <w:szCs w:val="26"/>
        </w:rPr>
      </w:pPr>
      <w:r w:rsidRPr="00D73084">
        <w:rPr>
          <w:rFonts w:eastAsia="Calibri"/>
          <w:sz w:val="26"/>
          <w:szCs w:val="26"/>
        </w:rPr>
        <w:t xml:space="preserve">5.3. </w:t>
      </w:r>
      <w:r w:rsidRPr="00D73084">
        <w:rPr>
          <w:sz w:val="26"/>
          <w:szCs w:val="26"/>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2119DD">
        <w:rPr>
          <w:sz w:val="26"/>
          <w:szCs w:val="26"/>
        </w:rPr>
        <w:t xml:space="preserve">ого самоуправления, организации, </w:t>
      </w:r>
      <w:r w:rsidR="002119DD" w:rsidRPr="006A6D37">
        <w:rPr>
          <w:rFonts w:eastAsia="Calibri"/>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2119DD" w:rsidRPr="006A6D37">
          <w:rPr>
            <w:rFonts w:eastAsia="Calibri"/>
            <w:sz w:val="26"/>
            <w:szCs w:val="26"/>
          </w:rPr>
          <w:t>части 1 статьи 9</w:t>
        </w:r>
      </w:hyperlink>
      <w:r w:rsidR="002119DD" w:rsidRPr="006A6D37">
        <w:rPr>
          <w:rFonts w:eastAsia="Calibri"/>
          <w:sz w:val="26"/>
          <w:szCs w:val="26"/>
        </w:rPr>
        <w:t xml:space="preserve"> Федераль</w:t>
      </w:r>
      <w:r w:rsidR="002119DD">
        <w:rPr>
          <w:rFonts w:eastAsia="Calibri"/>
          <w:sz w:val="26"/>
          <w:szCs w:val="26"/>
        </w:rPr>
        <w:t>ного закона от 27.07.2010 г. № 210-ФЗ «</w:t>
      </w:r>
      <w:r w:rsidR="002119DD" w:rsidRPr="006A6D37">
        <w:rPr>
          <w:rFonts w:eastAsia="Calibri"/>
          <w:sz w:val="26"/>
          <w:szCs w:val="26"/>
        </w:rPr>
        <w:t>Об организации предоставления государственных и муниципаль</w:t>
      </w:r>
      <w:r w:rsidR="002119DD">
        <w:rPr>
          <w:rFonts w:eastAsia="Calibri"/>
          <w:sz w:val="26"/>
          <w:szCs w:val="26"/>
        </w:rPr>
        <w:t>ных услуг»</w:t>
      </w:r>
      <w:r w:rsidR="002119DD" w:rsidRPr="006A6D37">
        <w:rPr>
          <w:rFonts w:eastAsia="Calibri"/>
          <w:sz w:val="26"/>
          <w:szCs w:val="26"/>
        </w:rPr>
        <w:t>.</w:t>
      </w:r>
    </w:p>
    <w:p w:rsidR="00BB5E51" w:rsidRDefault="008C445C" w:rsidP="00D73084">
      <w:pPr>
        <w:tabs>
          <w:tab w:val="left" w:pos="1276"/>
        </w:tabs>
        <w:autoSpaceDE w:val="0"/>
        <w:autoSpaceDN w:val="0"/>
        <w:adjustRightInd w:val="0"/>
        <w:spacing w:line="360" w:lineRule="auto"/>
        <w:ind w:firstLine="709"/>
        <w:jc w:val="both"/>
        <w:rPr>
          <w:sz w:val="26"/>
          <w:szCs w:val="26"/>
        </w:rPr>
      </w:pPr>
      <w:r w:rsidRPr="00D73084">
        <w:rPr>
          <w:sz w:val="26"/>
          <w:szCs w:val="26"/>
        </w:rPr>
        <w:t>6. Описание результатов предоставления муниципальной услуги.</w:t>
      </w:r>
    </w:p>
    <w:p w:rsidR="007E32B6" w:rsidRDefault="002119DD" w:rsidP="007E32B6">
      <w:pPr>
        <w:pStyle w:val="ConsPlusNormal"/>
        <w:spacing w:line="360" w:lineRule="auto"/>
        <w:ind w:left="708" w:firstLine="1"/>
        <w:jc w:val="both"/>
        <w:rPr>
          <w:rFonts w:ascii="Times New Roman" w:hAnsi="Times New Roman" w:cs="Times New Roman"/>
          <w:sz w:val="26"/>
          <w:szCs w:val="26"/>
        </w:rPr>
      </w:pPr>
      <w:r>
        <w:rPr>
          <w:rFonts w:ascii="Times New Roman" w:hAnsi="Times New Roman" w:cs="Times New Roman"/>
          <w:sz w:val="26"/>
          <w:szCs w:val="26"/>
        </w:rPr>
        <w:t>Результатом предоставления муниципальной услуги является:</w:t>
      </w:r>
      <w:r w:rsidR="00650D11">
        <w:rPr>
          <w:rFonts w:ascii="Times New Roman" w:hAnsi="Times New Roman" w:cs="Times New Roman"/>
          <w:sz w:val="26"/>
          <w:szCs w:val="26"/>
        </w:rPr>
        <w:t xml:space="preserve"> </w:t>
      </w:r>
    </w:p>
    <w:p w:rsidR="00650D11" w:rsidRDefault="007E32B6" w:rsidP="007E32B6">
      <w:pPr>
        <w:pStyle w:val="ConsPlusNormal"/>
        <w:spacing w:line="360" w:lineRule="auto"/>
        <w:ind w:left="708" w:firstLine="1"/>
        <w:jc w:val="both"/>
        <w:rPr>
          <w:rFonts w:ascii="Times New Roman" w:hAnsi="Times New Roman" w:cs="Times New Roman"/>
          <w:sz w:val="26"/>
          <w:szCs w:val="26"/>
        </w:rPr>
      </w:pPr>
      <w:r>
        <w:rPr>
          <w:rFonts w:ascii="Times New Roman" w:hAnsi="Times New Roman" w:cs="Times New Roman"/>
          <w:sz w:val="26"/>
          <w:szCs w:val="26"/>
        </w:rPr>
        <w:t>1) решение (в форме заключения)</w:t>
      </w:r>
      <w:r w:rsidR="00C7216B">
        <w:rPr>
          <w:rFonts w:ascii="Times New Roman" w:hAnsi="Times New Roman" w:cs="Times New Roman"/>
          <w:sz w:val="26"/>
          <w:szCs w:val="26"/>
        </w:rPr>
        <w:t xml:space="preserve"> </w:t>
      </w:r>
      <w:r>
        <w:rPr>
          <w:rFonts w:ascii="Times New Roman" w:hAnsi="Times New Roman" w:cs="Times New Roman"/>
          <w:sz w:val="26"/>
          <w:szCs w:val="26"/>
        </w:rPr>
        <w:t>Межведомственной комиссии</w:t>
      </w:r>
      <w:r w:rsidR="00650D11">
        <w:rPr>
          <w:rFonts w:ascii="Times New Roman" w:hAnsi="Times New Roman" w:cs="Times New Roman"/>
          <w:sz w:val="26"/>
          <w:szCs w:val="26"/>
        </w:rPr>
        <w:t>:</w:t>
      </w:r>
    </w:p>
    <w:p w:rsidR="00650D11" w:rsidRDefault="00650D11" w:rsidP="00D73084">
      <w:pPr>
        <w:pStyle w:val="ConsPlusNormal"/>
        <w:spacing w:line="360" w:lineRule="auto"/>
        <w:ind w:firstLine="709"/>
        <w:jc w:val="both"/>
        <w:rPr>
          <w:rFonts w:ascii="Times New Roman" w:hAnsi="Times New Roman" w:cs="Times New Roman"/>
          <w:sz w:val="26"/>
          <w:szCs w:val="26"/>
        </w:rPr>
      </w:pPr>
      <w:r w:rsidRPr="00650D11">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650D11" w:rsidRDefault="00650D11" w:rsidP="00650D11">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50D11" w:rsidRDefault="00650D11" w:rsidP="00650D11">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 выявлении оснований для признания помещения непригодным для проживания;</w:t>
      </w:r>
    </w:p>
    <w:p w:rsidR="00650D11" w:rsidRDefault="00650D11" w:rsidP="00650D11">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 выявлении оснований для признания многоквартирного дома аварийным и подлежащим реконструкции;</w:t>
      </w:r>
    </w:p>
    <w:p w:rsidR="00650D11" w:rsidRDefault="00650D11" w:rsidP="00650D11">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 выявлении оснований для признания многоквартирного дома аварийным и подлежащим сносу;</w:t>
      </w:r>
    </w:p>
    <w:p w:rsidR="00650D11" w:rsidRDefault="00650D11" w:rsidP="00650D11">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об отсутствии оснований для признания многоквартирного дома аварийным и подлежащим сносу или реконструкции.</w:t>
      </w:r>
    </w:p>
    <w:p w:rsidR="00650D11" w:rsidRPr="007E145D" w:rsidRDefault="00B13A64" w:rsidP="007E145D">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xml:space="preserve">2) </w:t>
      </w:r>
      <w:r w:rsidR="00782BAF">
        <w:rPr>
          <w:sz w:val="26"/>
          <w:szCs w:val="26"/>
        </w:rPr>
        <w:t>постановление</w:t>
      </w:r>
      <w:r w:rsidR="00892F14">
        <w:rPr>
          <w:sz w:val="26"/>
          <w:szCs w:val="26"/>
        </w:rPr>
        <w:t xml:space="preserve"> </w:t>
      </w:r>
      <w:r w:rsidR="00C7216B">
        <w:rPr>
          <w:sz w:val="26"/>
          <w:szCs w:val="26"/>
        </w:rPr>
        <w:t xml:space="preserve"> Администрации</w:t>
      </w:r>
      <w:r w:rsidR="00782BAF">
        <w:rPr>
          <w:sz w:val="26"/>
          <w:szCs w:val="26"/>
        </w:rPr>
        <w:t xml:space="preserve"> о признании: </w:t>
      </w:r>
    </w:p>
    <w:p w:rsidR="00892F14" w:rsidRPr="00892F14" w:rsidRDefault="00892F14" w:rsidP="00892F14">
      <w:pPr>
        <w:spacing w:line="360" w:lineRule="auto"/>
        <w:ind w:firstLine="709"/>
        <w:jc w:val="both"/>
        <w:rPr>
          <w:sz w:val="26"/>
          <w:szCs w:val="26"/>
        </w:rPr>
      </w:pPr>
      <w:r w:rsidRPr="00892F14">
        <w:rPr>
          <w:sz w:val="26"/>
          <w:szCs w:val="26"/>
        </w:rPr>
        <w:lastRenderedPageBreak/>
        <w:t>- помещения жилым помещением,</w:t>
      </w:r>
    </w:p>
    <w:p w:rsidR="00892F14" w:rsidRPr="00892F14" w:rsidRDefault="00892F14" w:rsidP="00892F14">
      <w:pPr>
        <w:spacing w:line="360" w:lineRule="auto"/>
        <w:ind w:firstLine="709"/>
        <w:jc w:val="both"/>
        <w:rPr>
          <w:sz w:val="26"/>
          <w:szCs w:val="26"/>
        </w:rPr>
      </w:pPr>
      <w:r w:rsidRPr="00892F14">
        <w:rPr>
          <w:sz w:val="26"/>
          <w:szCs w:val="26"/>
        </w:rPr>
        <w:t>- жилого помещения пригодным для проживания граждан,</w:t>
      </w:r>
    </w:p>
    <w:p w:rsidR="00892F14" w:rsidRPr="00892F14" w:rsidRDefault="00892F14" w:rsidP="00892F14">
      <w:pPr>
        <w:spacing w:line="360" w:lineRule="auto"/>
        <w:ind w:firstLine="709"/>
        <w:jc w:val="both"/>
        <w:rPr>
          <w:sz w:val="26"/>
          <w:szCs w:val="26"/>
        </w:rPr>
      </w:pPr>
      <w:r w:rsidRPr="00892F14">
        <w:rPr>
          <w:sz w:val="26"/>
          <w:szCs w:val="26"/>
        </w:rPr>
        <w:t>- жилого помещения непригодным для проживания граждан,</w:t>
      </w:r>
    </w:p>
    <w:p w:rsidR="00892F14" w:rsidRPr="00892F14" w:rsidRDefault="00892F14" w:rsidP="00892F14">
      <w:pPr>
        <w:spacing w:line="360" w:lineRule="auto"/>
        <w:ind w:firstLine="709"/>
        <w:jc w:val="both"/>
        <w:rPr>
          <w:sz w:val="26"/>
          <w:szCs w:val="26"/>
        </w:rPr>
      </w:pPr>
      <w:r w:rsidRPr="00892F14">
        <w:rPr>
          <w:sz w:val="26"/>
          <w:szCs w:val="26"/>
        </w:rPr>
        <w:t>- многоквартирного дома аварийным и подлежащим сносу,</w:t>
      </w:r>
    </w:p>
    <w:p w:rsidR="00892F14" w:rsidRDefault="00892F14" w:rsidP="00892F14">
      <w:pPr>
        <w:spacing w:line="360" w:lineRule="auto"/>
        <w:ind w:firstLine="709"/>
        <w:jc w:val="both"/>
        <w:rPr>
          <w:sz w:val="26"/>
          <w:szCs w:val="26"/>
        </w:rPr>
      </w:pPr>
      <w:r w:rsidRPr="00892F14">
        <w:rPr>
          <w:sz w:val="26"/>
          <w:szCs w:val="26"/>
        </w:rPr>
        <w:t>- многоквартирного дома аварий</w:t>
      </w:r>
      <w:r>
        <w:rPr>
          <w:sz w:val="26"/>
          <w:szCs w:val="26"/>
        </w:rPr>
        <w:t xml:space="preserve">ным и подлежащим реконструкции, </w:t>
      </w:r>
    </w:p>
    <w:p w:rsidR="00892F14" w:rsidRPr="00892F14" w:rsidRDefault="00C87CDF" w:rsidP="00892F14">
      <w:pPr>
        <w:spacing w:line="360" w:lineRule="auto"/>
        <w:ind w:firstLine="709"/>
        <w:jc w:val="both"/>
        <w:rPr>
          <w:sz w:val="26"/>
          <w:szCs w:val="26"/>
        </w:rPr>
      </w:pPr>
      <w:r>
        <w:rPr>
          <w:sz w:val="26"/>
          <w:szCs w:val="26"/>
        </w:rPr>
        <w:t xml:space="preserve">- </w:t>
      </w:r>
      <w:r w:rsidR="00892F14" w:rsidRPr="00892F14">
        <w:rPr>
          <w:sz w:val="26"/>
          <w:szCs w:val="26"/>
        </w:rPr>
        <w:t>о признании необходимости проведения ремонтно-восстановительных работ</w:t>
      </w:r>
      <w:r>
        <w:rPr>
          <w:sz w:val="26"/>
          <w:szCs w:val="26"/>
        </w:rPr>
        <w:t>;</w:t>
      </w:r>
    </w:p>
    <w:p w:rsidR="00BB5E51" w:rsidRPr="00D73084" w:rsidRDefault="00C87CDF" w:rsidP="00892F14">
      <w:pPr>
        <w:spacing w:line="360" w:lineRule="auto"/>
        <w:ind w:firstLine="709"/>
        <w:jc w:val="both"/>
        <w:rPr>
          <w:sz w:val="26"/>
          <w:szCs w:val="26"/>
        </w:rPr>
      </w:pPr>
      <w:r>
        <w:rPr>
          <w:sz w:val="26"/>
          <w:szCs w:val="26"/>
        </w:rPr>
        <w:t>3</w:t>
      </w:r>
      <w:r w:rsidR="00892F14">
        <w:rPr>
          <w:sz w:val="26"/>
          <w:szCs w:val="26"/>
        </w:rPr>
        <w:t>)</w:t>
      </w:r>
      <w:r w:rsidR="008C445C" w:rsidRPr="00D73084">
        <w:rPr>
          <w:sz w:val="26"/>
          <w:szCs w:val="26"/>
        </w:rPr>
        <w:t xml:space="preserve"> </w:t>
      </w:r>
      <w:r w:rsidR="00782BAF">
        <w:rPr>
          <w:sz w:val="26"/>
          <w:szCs w:val="26"/>
        </w:rPr>
        <w:t>м</w:t>
      </w:r>
      <w:r w:rsidR="008C445C" w:rsidRPr="00D73084">
        <w:rPr>
          <w:sz w:val="26"/>
          <w:szCs w:val="26"/>
        </w:rPr>
        <w:t>отивированн</w:t>
      </w:r>
      <w:r w:rsidR="00892F14">
        <w:rPr>
          <w:sz w:val="26"/>
          <w:szCs w:val="26"/>
        </w:rPr>
        <w:t>ый</w:t>
      </w:r>
      <w:r w:rsidR="008C445C" w:rsidRPr="00D73084">
        <w:rPr>
          <w:sz w:val="26"/>
          <w:szCs w:val="26"/>
        </w:rPr>
        <w:t xml:space="preserve"> отказ в предоставлении муниципальной услуги в виде уведомления с указанием причин отказа.</w:t>
      </w:r>
    </w:p>
    <w:p w:rsidR="00BB5E51" w:rsidRDefault="00F66B95" w:rsidP="00D73084">
      <w:pPr>
        <w:tabs>
          <w:tab w:val="left" w:pos="1276"/>
        </w:tabs>
        <w:autoSpaceDE w:val="0"/>
        <w:autoSpaceDN w:val="0"/>
        <w:adjustRightInd w:val="0"/>
        <w:spacing w:line="360" w:lineRule="auto"/>
        <w:ind w:firstLine="709"/>
        <w:jc w:val="both"/>
        <w:rPr>
          <w:sz w:val="26"/>
          <w:szCs w:val="26"/>
        </w:rPr>
      </w:pPr>
      <w:r w:rsidRPr="00B13A64">
        <w:rPr>
          <w:sz w:val="26"/>
          <w:szCs w:val="26"/>
        </w:rPr>
        <w:t>7. Срок предоставления муниципальной услуги.</w:t>
      </w:r>
    </w:p>
    <w:p w:rsidR="006C2329" w:rsidRPr="006C2329" w:rsidRDefault="006C2329" w:rsidP="006C2329">
      <w:pPr>
        <w:pStyle w:val="a4"/>
        <w:numPr>
          <w:ilvl w:val="0"/>
          <w:numId w:val="2"/>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6C2329">
        <w:rPr>
          <w:rFonts w:ascii="Times New Roman" w:eastAsia="Times New Roman" w:hAnsi="Times New Roman" w:cs="Times New Roman"/>
          <w:sz w:val="26"/>
          <w:szCs w:val="26"/>
          <w:lang w:eastAsia="ru-RU"/>
        </w:rPr>
        <w:t>Срок предоставления муниципальной услуги соста</w:t>
      </w:r>
      <w:r>
        <w:rPr>
          <w:rFonts w:ascii="Times New Roman" w:eastAsia="Times New Roman" w:hAnsi="Times New Roman" w:cs="Times New Roman"/>
          <w:sz w:val="26"/>
          <w:szCs w:val="26"/>
          <w:lang w:eastAsia="ru-RU"/>
        </w:rPr>
        <w:t xml:space="preserve">вляет </w:t>
      </w:r>
      <w:r w:rsidR="00EA0D4D">
        <w:rPr>
          <w:rFonts w:ascii="Times New Roman" w:eastAsia="Times New Roman" w:hAnsi="Times New Roman" w:cs="Times New Roman"/>
          <w:sz w:val="26"/>
          <w:szCs w:val="26"/>
          <w:lang w:eastAsia="ru-RU"/>
        </w:rPr>
        <w:t>не более 6</w:t>
      </w:r>
      <w:r w:rsidR="005E2820">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00EA0D4D">
        <w:rPr>
          <w:rFonts w:ascii="Times New Roman" w:eastAsia="Times New Roman" w:hAnsi="Times New Roman" w:cs="Times New Roman"/>
          <w:sz w:val="26"/>
          <w:szCs w:val="26"/>
          <w:lang w:eastAsia="ru-RU"/>
        </w:rPr>
        <w:t xml:space="preserve">календарных </w:t>
      </w:r>
      <w:r>
        <w:rPr>
          <w:rFonts w:ascii="Times New Roman" w:eastAsia="Times New Roman" w:hAnsi="Times New Roman" w:cs="Times New Roman"/>
          <w:sz w:val="26"/>
          <w:szCs w:val="26"/>
          <w:lang w:eastAsia="ru-RU"/>
        </w:rPr>
        <w:t>дней со дня предоставления заявителем</w:t>
      </w:r>
      <w:r w:rsidRPr="006C2329">
        <w:rPr>
          <w:rFonts w:ascii="Times New Roman" w:eastAsia="Times New Roman" w:hAnsi="Times New Roman" w:cs="Times New Roman"/>
          <w:sz w:val="26"/>
          <w:szCs w:val="26"/>
          <w:lang w:eastAsia="ru-RU"/>
        </w:rPr>
        <w:t xml:space="preserve"> заявления и документов, предусмотренных пунктом 9.1</w:t>
      </w:r>
      <w:r>
        <w:rPr>
          <w:rFonts w:ascii="Times New Roman" w:eastAsia="Times New Roman" w:hAnsi="Times New Roman" w:cs="Times New Roman"/>
          <w:sz w:val="26"/>
          <w:szCs w:val="26"/>
          <w:lang w:eastAsia="ru-RU"/>
        </w:rPr>
        <w:t xml:space="preserve">. </w:t>
      </w:r>
      <w:r w:rsidR="00B13A64">
        <w:rPr>
          <w:rFonts w:ascii="Times New Roman" w:eastAsia="Times New Roman" w:hAnsi="Times New Roman" w:cs="Times New Roman"/>
          <w:sz w:val="26"/>
          <w:szCs w:val="26"/>
          <w:lang w:eastAsia="ru-RU"/>
        </w:rPr>
        <w:t>Административного р</w:t>
      </w:r>
      <w:r w:rsidRPr="006C2329">
        <w:rPr>
          <w:rFonts w:ascii="Times New Roman" w:eastAsia="Times New Roman" w:hAnsi="Times New Roman" w:cs="Times New Roman"/>
          <w:sz w:val="26"/>
          <w:szCs w:val="26"/>
          <w:lang w:eastAsia="ru-RU"/>
        </w:rPr>
        <w:t>егламента</w:t>
      </w:r>
      <w:r>
        <w:rPr>
          <w:rFonts w:ascii="Times New Roman" w:eastAsia="Times New Roman" w:hAnsi="Times New Roman" w:cs="Times New Roman"/>
          <w:sz w:val="26"/>
          <w:szCs w:val="26"/>
          <w:lang w:eastAsia="ru-RU"/>
        </w:rPr>
        <w:t>,</w:t>
      </w:r>
      <w:r w:rsidRPr="006C2329">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Управление</w:t>
      </w:r>
      <w:r w:rsidRPr="006C2329">
        <w:rPr>
          <w:rFonts w:ascii="Times New Roman" w:eastAsia="Times New Roman" w:hAnsi="Times New Roman" w:cs="Times New Roman"/>
          <w:sz w:val="26"/>
          <w:szCs w:val="26"/>
          <w:lang w:eastAsia="ru-RU"/>
        </w:rPr>
        <w:t>.</w:t>
      </w:r>
    </w:p>
    <w:p w:rsidR="00EA0D4D" w:rsidRDefault="00EA2D45" w:rsidP="006C2329">
      <w:pPr>
        <w:pStyle w:val="a4"/>
        <w:numPr>
          <w:ilvl w:val="0"/>
          <w:numId w:val="2"/>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r w:rsidR="00EA0D4D">
        <w:rPr>
          <w:rFonts w:ascii="Times New Roman" w:eastAsia="Times New Roman" w:hAnsi="Times New Roman" w:cs="Times New Roman"/>
          <w:sz w:val="26"/>
          <w:szCs w:val="26"/>
          <w:lang w:eastAsia="ru-RU"/>
        </w:rPr>
        <w:t xml:space="preserve"> принятия Межведомственной комиссией решения о необходимости проведения дополнительного обследования</w:t>
      </w:r>
      <w:r w:rsidR="00B13A64">
        <w:rPr>
          <w:rFonts w:ascii="Times New Roman" w:eastAsia="Times New Roman" w:hAnsi="Times New Roman" w:cs="Times New Roman"/>
          <w:sz w:val="26"/>
          <w:szCs w:val="26"/>
          <w:lang w:eastAsia="ru-RU"/>
        </w:rPr>
        <w:t>, срок предоставления муниципальной услуги составляет не более 9</w:t>
      </w:r>
      <w:r w:rsidR="00BB1F68">
        <w:rPr>
          <w:rFonts w:ascii="Times New Roman" w:eastAsia="Times New Roman" w:hAnsi="Times New Roman" w:cs="Times New Roman"/>
          <w:sz w:val="26"/>
          <w:szCs w:val="26"/>
          <w:lang w:eastAsia="ru-RU"/>
        </w:rPr>
        <w:t>0</w:t>
      </w:r>
      <w:r w:rsidR="00B13A64">
        <w:rPr>
          <w:rFonts w:ascii="Times New Roman" w:eastAsia="Times New Roman" w:hAnsi="Times New Roman" w:cs="Times New Roman"/>
          <w:sz w:val="26"/>
          <w:szCs w:val="26"/>
          <w:lang w:eastAsia="ru-RU"/>
        </w:rPr>
        <w:t xml:space="preserve"> календарных дней со дня предоставления заявителем</w:t>
      </w:r>
      <w:r w:rsidR="00B13A64" w:rsidRPr="006C2329">
        <w:rPr>
          <w:rFonts w:ascii="Times New Roman" w:eastAsia="Times New Roman" w:hAnsi="Times New Roman" w:cs="Times New Roman"/>
          <w:sz w:val="26"/>
          <w:szCs w:val="26"/>
          <w:lang w:eastAsia="ru-RU"/>
        </w:rPr>
        <w:t xml:space="preserve"> заявления и документов, предусмотренных пунктом 9.1</w:t>
      </w:r>
      <w:r w:rsidR="00B13A64">
        <w:rPr>
          <w:rFonts w:ascii="Times New Roman" w:eastAsia="Times New Roman" w:hAnsi="Times New Roman" w:cs="Times New Roman"/>
          <w:sz w:val="26"/>
          <w:szCs w:val="26"/>
          <w:lang w:eastAsia="ru-RU"/>
        </w:rPr>
        <w:t>. Административного р</w:t>
      </w:r>
      <w:r w:rsidR="00B13A64" w:rsidRPr="006C2329">
        <w:rPr>
          <w:rFonts w:ascii="Times New Roman" w:eastAsia="Times New Roman" w:hAnsi="Times New Roman" w:cs="Times New Roman"/>
          <w:sz w:val="26"/>
          <w:szCs w:val="26"/>
          <w:lang w:eastAsia="ru-RU"/>
        </w:rPr>
        <w:t>егламента</w:t>
      </w:r>
      <w:r w:rsidR="00B13A64">
        <w:rPr>
          <w:rFonts w:ascii="Times New Roman" w:eastAsia="Times New Roman" w:hAnsi="Times New Roman" w:cs="Times New Roman"/>
          <w:sz w:val="26"/>
          <w:szCs w:val="26"/>
          <w:lang w:eastAsia="ru-RU"/>
        </w:rPr>
        <w:t>,</w:t>
      </w:r>
      <w:r w:rsidR="00B13A64" w:rsidRPr="006C2329">
        <w:rPr>
          <w:rFonts w:ascii="Times New Roman" w:eastAsia="Times New Roman" w:hAnsi="Times New Roman" w:cs="Times New Roman"/>
          <w:sz w:val="26"/>
          <w:szCs w:val="26"/>
          <w:lang w:eastAsia="ru-RU"/>
        </w:rPr>
        <w:t xml:space="preserve"> в </w:t>
      </w:r>
      <w:r w:rsidR="00B13A64">
        <w:rPr>
          <w:rFonts w:ascii="Times New Roman" w:eastAsia="Times New Roman" w:hAnsi="Times New Roman" w:cs="Times New Roman"/>
          <w:sz w:val="26"/>
          <w:szCs w:val="26"/>
          <w:lang w:eastAsia="ru-RU"/>
        </w:rPr>
        <w:t xml:space="preserve">Управление. </w:t>
      </w:r>
    </w:p>
    <w:p w:rsidR="00B13A64" w:rsidRPr="00B13A64" w:rsidRDefault="00B13A64" w:rsidP="00B13A64">
      <w:pPr>
        <w:pStyle w:val="a4"/>
        <w:numPr>
          <w:ilvl w:val="0"/>
          <w:numId w:val="2"/>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6C2329">
        <w:rPr>
          <w:rFonts w:ascii="Times New Roman" w:eastAsia="Times New Roman" w:hAnsi="Times New Roman" w:cs="Times New Roman"/>
          <w:sz w:val="26"/>
          <w:szCs w:val="26"/>
          <w:lang w:eastAsia="ru-RU"/>
        </w:rPr>
        <w:t>В случае непредставления заявителем документов, предусмотр</w:t>
      </w:r>
      <w:r>
        <w:rPr>
          <w:rFonts w:ascii="Times New Roman" w:eastAsia="Times New Roman" w:hAnsi="Times New Roman" w:cs="Times New Roman"/>
          <w:sz w:val="26"/>
          <w:szCs w:val="26"/>
          <w:lang w:eastAsia="ru-RU"/>
        </w:rPr>
        <w:t>енных</w:t>
      </w:r>
      <w:r w:rsidRPr="006C2329">
        <w:rPr>
          <w:rFonts w:ascii="Times New Roman" w:eastAsia="Times New Roman" w:hAnsi="Times New Roman" w:cs="Times New Roman"/>
          <w:sz w:val="26"/>
          <w:szCs w:val="26"/>
          <w:lang w:eastAsia="ru-RU"/>
        </w:rPr>
        <w:t xml:space="preserve"> пунктом 9.1</w:t>
      </w:r>
      <w:r>
        <w:rPr>
          <w:rFonts w:ascii="Times New Roman" w:eastAsia="Times New Roman" w:hAnsi="Times New Roman" w:cs="Times New Roman"/>
          <w:sz w:val="26"/>
          <w:szCs w:val="26"/>
          <w:lang w:eastAsia="ru-RU"/>
        </w:rPr>
        <w:t>. Административного р</w:t>
      </w:r>
      <w:r w:rsidRPr="006C2329">
        <w:rPr>
          <w:rFonts w:ascii="Times New Roman" w:eastAsia="Times New Roman" w:hAnsi="Times New Roman" w:cs="Times New Roman"/>
          <w:sz w:val="26"/>
          <w:szCs w:val="26"/>
          <w:lang w:eastAsia="ru-RU"/>
        </w:rPr>
        <w:t>егламента,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w:t>
      </w:r>
      <w:r>
        <w:rPr>
          <w:rFonts w:ascii="Times New Roman" w:eastAsia="Times New Roman" w:hAnsi="Times New Roman" w:cs="Times New Roman"/>
          <w:sz w:val="26"/>
          <w:szCs w:val="26"/>
          <w:lang w:eastAsia="ru-RU"/>
        </w:rPr>
        <w:t xml:space="preserve"> Управление</w:t>
      </w:r>
      <w:r w:rsidRPr="006C2329">
        <w:rPr>
          <w:rFonts w:ascii="Times New Roman" w:eastAsia="Times New Roman" w:hAnsi="Times New Roman" w:cs="Times New Roman"/>
          <w:sz w:val="26"/>
          <w:szCs w:val="26"/>
          <w:lang w:eastAsia="ru-RU"/>
        </w:rPr>
        <w:t>.</w:t>
      </w:r>
    </w:p>
    <w:p w:rsidR="00BB5E51" w:rsidRPr="00D73084" w:rsidRDefault="00F66B95" w:rsidP="00D73084">
      <w:pPr>
        <w:tabs>
          <w:tab w:val="left" w:pos="1276"/>
        </w:tabs>
        <w:autoSpaceDE w:val="0"/>
        <w:autoSpaceDN w:val="0"/>
        <w:adjustRightInd w:val="0"/>
        <w:spacing w:line="360" w:lineRule="auto"/>
        <w:ind w:firstLine="709"/>
        <w:jc w:val="both"/>
        <w:rPr>
          <w:sz w:val="26"/>
          <w:szCs w:val="26"/>
        </w:rPr>
      </w:pPr>
      <w:r w:rsidRPr="00D73084">
        <w:rPr>
          <w:sz w:val="26"/>
          <w:szCs w:val="26"/>
        </w:rPr>
        <w:t>8. Правовые основания для пред</w:t>
      </w:r>
      <w:r w:rsidR="00BB5E51" w:rsidRPr="00D73084">
        <w:rPr>
          <w:sz w:val="26"/>
          <w:szCs w:val="26"/>
        </w:rPr>
        <w:t>оставления муниципальной услуги.</w:t>
      </w:r>
    </w:p>
    <w:p w:rsidR="00BB5E51" w:rsidRPr="00D73084" w:rsidRDefault="00F66B95" w:rsidP="00D73084">
      <w:pPr>
        <w:autoSpaceDE w:val="0"/>
        <w:autoSpaceDN w:val="0"/>
        <w:adjustRightInd w:val="0"/>
        <w:spacing w:line="360" w:lineRule="auto"/>
        <w:ind w:firstLine="709"/>
        <w:jc w:val="both"/>
        <w:rPr>
          <w:sz w:val="26"/>
          <w:szCs w:val="26"/>
        </w:rPr>
      </w:pPr>
      <w:r w:rsidRPr="00D73084">
        <w:rPr>
          <w:sz w:val="26"/>
          <w:szCs w:val="26"/>
        </w:rPr>
        <w:t xml:space="preserve">Список нормативных актов, в соответствии с которыми осуществляется оказание муниципальной услуги, приведен в </w:t>
      </w:r>
      <w:r w:rsidR="00EA2D45">
        <w:rPr>
          <w:sz w:val="26"/>
          <w:szCs w:val="26"/>
        </w:rPr>
        <w:t>п</w:t>
      </w:r>
      <w:r w:rsidRPr="00D73084">
        <w:rPr>
          <w:sz w:val="26"/>
          <w:szCs w:val="26"/>
        </w:rPr>
        <w:t xml:space="preserve">риложении № </w:t>
      </w:r>
      <w:r w:rsidR="00990BA7">
        <w:rPr>
          <w:sz w:val="26"/>
          <w:szCs w:val="26"/>
        </w:rPr>
        <w:t>2</w:t>
      </w:r>
      <w:r w:rsidRPr="00D73084">
        <w:rPr>
          <w:sz w:val="26"/>
          <w:szCs w:val="26"/>
        </w:rPr>
        <w:t xml:space="preserve"> к </w:t>
      </w:r>
      <w:r w:rsidR="0042587E">
        <w:rPr>
          <w:sz w:val="26"/>
          <w:szCs w:val="26"/>
        </w:rPr>
        <w:t>Административному</w:t>
      </w:r>
      <w:r w:rsidR="00C60922">
        <w:rPr>
          <w:sz w:val="26"/>
          <w:szCs w:val="26"/>
        </w:rPr>
        <w:t xml:space="preserve"> р</w:t>
      </w:r>
      <w:r w:rsidR="00C60922" w:rsidRPr="006C2329">
        <w:rPr>
          <w:sz w:val="26"/>
          <w:szCs w:val="26"/>
        </w:rPr>
        <w:t>егламент</w:t>
      </w:r>
      <w:r w:rsidR="00C60922">
        <w:rPr>
          <w:sz w:val="26"/>
          <w:szCs w:val="26"/>
        </w:rPr>
        <w:t>у</w:t>
      </w:r>
      <w:r w:rsidRPr="00D73084">
        <w:rPr>
          <w:sz w:val="26"/>
          <w:szCs w:val="26"/>
        </w:rPr>
        <w:t>.</w:t>
      </w:r>
    </w:p>
    <w:p w:rsidR="00BB5E51" w:rsidRPr="00D73084" w:rsidRDefault="00F66B95" w:rsidP="00D73084">
      <w:pPr>
        <w:tabs>
          <w:tab w:val="left" w:pos="1276"/>
        </w:tabs>
        <w:autoSpaceDE w:val="0"/>
        <w:autoSpaceDN w:val="0"/>
        <w:adjustRightInd w:val="0"/>
        <w:spacing w:line="360" w:lineRule="auto"/>
        <w:ind w:firstLine="709"/>
        <w:jc w:val="both"/>
        <w:rPr>
          <w:sz w:val="26"/>
          <w:szCs w:val="26"/>
        </w:rPr>
      </w:pPr>
      <w:r w:rsidRPr="00D73084">
        <w:rPr>
          <w:sz w:val="26"/>
          <w:szCs w:val="26"/>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6B95" w:rsidRPr="002D6EE4" w:rsidRDefault="00F66B95" w:rsidP="00D73084">
      <w:pPr>
        <w:pStyle w:val="a4"/>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D73084">
        <w:rPr>
          <w:rFonts w:ascii="Times New Roman" w:hAnsi="Times New Roman" w:cs="Times New Roman"/>
          <w:sz w:val="26"/>
          <w:szCs w:val="26"/>
        </w:rPr>
        <w:t xml:space="preserve">9.1. </w:t>
      </w:r>
      <w:r w:rsidRPr="002D6EE4">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w:t>
      </w:r>
      <w:r w:rsidRPr="002D6EE4">
        <w:rPr>
          <w:rFonts w:ascii="Times New Roman" w:hAnsi="Times New Roman" w:cs="Times New Roman"/>
          <w:sz w:val="26"/>
          <w:szCs w:val="26"/>
        </w:rPr>
        <w:lastRenderedPageBreak/>
        <w:t>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F66B95" w:rsidRPr="002D6EE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2D6EE4">
        <w:rPr>
          <w:rFonts w:ascii="Times New Roman" w:hAnsi="Times New Roman" w:cs="Times New Roman"/>
          <w:sz w:val="26"/>
          <w:szCs w:val="26"/>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F66B95" w:rsidRPr="002D6EE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2D6EE4">
        <w:rPr>
          <w:rFonts w:ascii="Times New Roman" w:hAnsi="Times New Roman" w:cs="Times New Roman"/>
          <w:sz w:val="26"/>
          <w:szCs w:val="26"/>
        </w:rPr>
        <w:t>документ, подтверждающий полномочия представителя заявителя (в случае обращения представителя заявителя);</w:t>
      </w:r>
    </w:p>
    <w:p w:rsidR="00F66B95" w:rsidRPr="00D7308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649DC" w:rsidRPr="00D73084">
        <w:rPr>
          <w:rFonts w:ascii="Times New Roman" w:hAnsi="Times New Roman" w:cs="Times New Roman"/>
          <w:sz w:val="26"/>
          <w:szCs w:val="26"/>
        </w:rPr>
        <w:t xml:space="preserve"> </w:t>
      </w:r>
      <w:r w:rsidR="00EA2D45">
        <w:rPr>
          <w:rFonts w:ascii="Times New Roman" w:hAnsi="Times New Roman" w:cs="Times New Roman"/>
          <w:sz w:val="26"/>
          <w:szCs w:val="26"/>
        </w:rPr>
        <w:t>(далее – заявление), согласно форме</w:t>
      </w:r>
      <w:r w:rsidR="00A649DC" w:rsidRPr="00D73084">
        <w:rPr>
          <w:rFonts w:ascii="Times New Roman" w:hAnsi="Times New Roman" w:cs="Times New Roman"/>
          <w:sz w:val="26"/>
          <w:szCs w:val="26"/>
        </w:rPr>
        <w:t>(</w:t>
      </w:r>
      <w:r w:rsidR="00EA2D45">
        <w:rPr>
          <w:rFonts w:ascii="Times New Roman" w:hAnsi="Times New Roman" w:cs="Times New Roman"/>
          <w:sz w:val="26"/>
          <w:szCs w:val="26"/>
        </w:rPr>
        <w:t>п</w:t>
      </w:r>
      <w:r w:rsidR="00A649DC" w:rsidRPr="00D73084">
        <w:rPr>
          <w:rFonts w:ascii="Times New Roman" w:hAnsi="Times New Roman" w:cs="Times New Roman"/>
          <w:sz w:val="26"/>
          <w:szCs w:val="26"/>
        </w:rPr>
        <w:t>риложение №</w:t>
      </w:r>
      <w:r w:rsidR="00580243" w:rsidRPr="00D73084">
        <w:rPr>
          <w:rFonts w:ascii="Times New Roman" w:hAnsi="Times New Roman" w:cs="Times New Roman"/>
          <w:sz w:val="26"/>
          <w:szCs w:val="26"/>
        </w:rPr>
        <w:t xml:space="preserve"> </w:t>
      </w:r>
      <w:r w:rsidR="00983A15" w:rsidRPr="00D73084">
        <w:rPr>
          <w:rFonts w:ascii="Times New Roman" w:hAnsi="Times New Roman" w:cs="Times New Roman"/>
          <w:sz w:val="26"/>
          <w:szCs w:val="26"/>
        </w:rPr>
        <w:t>3</w:t>
      </w:r>
      <w:r w:rsidR="00A649DC" w:rsidRPr="00D73084">
        <w:rPr>
          <w:rFonts w:ascii="Times New Roman" w:hAnsi="Times New Roman" w:cs="Times New Roman"/>
          <w:sz w:val="26"/>
          <w:szCs w:val="26"/>
        </w:rPr>
        <w:t>)</w:t>
      </w:r>
      <w:r w:rsidRPr="00D73084">
        <w:rPr>
          <w:rFonts w:ascii="Times New Roman" w:hAnsi="Times New Roman" w:cs="Times New Roman"/>
          <w:sz w:val="26"/>
          <w:szCs w:val="26"/>
        </w:rPr>
        <w:t>;</w:t>
      </w:r>
    </w:p>
    <w:p w:rsidR="00F66B95" w:rsidRPr="00D7308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66B95" w:rsidRPr="00D7308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проект реконструкции нежилого помещения (в отношении нежилого помещения для признания его в дальнейшем жилым);</w:t>
      </w:r>
    </w:p>
    <w:p w:rsidR="00F66B95" w:rsidRPr="00D73084" w:rsidRDefault="00F66B95" w:rsidP="00D7308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B5E51" w:rsidRPr="00D73084" w:rsidRDefault="002D6EE4" w:rsidP="002D6EE4">
      <w:pPr>
        <w:pStyle w:val="a4"/>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2D6EE4">
        <w:rPr>
          <w:rFonts w:ascii="Times New Roman" w:hAnsi="Times New Roman" w:cs="Times New Roman"/>
          <w:sz w:val="26"/>
          <w:szCs w:val="26"/>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00F66B95" w:rsidRPr="00D73084">
        <w:rPr>
          <w:rFonts w:ascii="Times New Roman" w:hAnsi="Times New Roman" w:cs="Times New Roman"/>
          <w:sz w:val="26"/>
          <w:szCs w:val="26"/>
        </w:rPr>
        <w:t>.</w:t>
      </w:r>
    </w:p>
    <w:p w:rsidR="00BB5E51" w:rsidRPr="00D73084" w:rsidRDefault="00F66B95" w:rsidP="00D73084">
      <w:pPr>
        <w:spacing w:line="360" w:lineRule="auto"/>
        <w:ind w:firstLine="709"/>
        <w:jc w:val="both"/>
        <w:rPr>
          <w:sz w:val="26"/>
          <w:szCs w:val="26"/>
        </w:rPr>
      </w:pPr>
      <w:r w:rsidRPr="00D73084">
        <w:rPr>
          <w:sz w:val="26"/>
          <w:szCs w:val="26"/>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p>
    <w:p w:rsidR="00BB5E51" w:rsidRPr="001C0813" w:rsidRDefault="00F66B95" w:rsidP="00D73084">
      <w:pPr>
        <w:spacing w:line="360" w:lineRule="auto"/>
        <w:ind w:firstLine="709"/>
        <w:jc w:val="both"/>
        <w:rPr>
          <w:sz w:val="26"/>
          <w:szCs w:val="26"/>
        </w:rPr>
      </w:pPr>
      <w:r w:rsidRPr="00D73084">
        <w:rPr>
          <w:sz w:val="26"/>
          <w:szCs w:val="26"/>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w:t>
      </w:r>
      <w:r w:rsidRPr="00D73084">
        <w:rPr>
          <w:sz w:val="26"/>
          <w:szCs w:val="26"/>
        </w:rPr>
        <w:lastRenderedPageBreak/>
        <w:t>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C0813" w:rsidRPr="001C0813" w:rsidRDefault="001C0813" w:rsidP="001C0813">
      <w:pPr>
        <w:autoSpaceDE w:val="0"/>
        <w:autoSpaceDN w:val="0"/>
        <w:adjustRightInd w:val="0"/>
        <w:spacing w:line="360" w:lineRule="auto"/>
        <w:ind w:firstLine="709"/>
        <w:contextualSpacing/>
        <w:jc w:val="both"/>
        <w:rPr>
          <w:sz w:val="26"/>
          <w:szCs w:val="26"/>
        </w:rPr>
      </w:pPr>
      <w:r w:rsidRPr="00E00643">
        <w:rPr>
          <w:sz w:val="26"/>
          <w:szCs w:val="26"/>
        </w:rPr>
        <w:t>Документ, удостоверяющий личность заявителя, указанный в подпункте «а» пункта 9.1 настоящего Административного регламента</w:t>
      </w:r>
      <w:r w:rsidR="00FD4F39" w:rsidRPr="00E00643">
        <w:rPr>
          <w:sz w:val="26"/>
          <w:szCs w:val="26"/>
        </w:rPr>
        <w:t>,</w:t>
      </w:r>
      <w:r w:rsidRPr="00E00643">
        <w:rPr>
          <w:sz w:val="26"/>
          <w:szCs w:val="26"/>
        </w:rPr>
        <w:t xml:space="preserve"> не подлежит предъявлению заявителем при направлении заявления посредством почтового отправления либо с использованием Единого портала.</w:t>
      </w:r>
      <w:r>
        <w:rPr>
          <w:sz w:val="26"/>
          <w:szCs w:val="26"/>
        </w:rPr>
        <w:t xml:space="preserve"> </w:t>
      </w:r>
    </w:p>
    <w:p w:rsidR="00F66B95" w:rsidRPr="00D73084" w:rsidRDefault="00F66B95" w:rsidP="00D73084">
      <w:pPr>
        <w:tabs>
          <w:tab w:val="left" w:pos="709"/>
        </w:tabs>
        <w:autoSpaceDE w:val="0"/>
        <w:autoSpaceDN w:val="0"/>
        <w:adjustRightInd w:val="0"/>
        <w:spacing w:line="360" w:lineRule="auto"/>
        <w:ind w:firstLine="709"/>
        <w:jc w:val="both"/>
        <w:rPr>
          <w:sz w:val="26"/>
          <w:szCs w:val="26"/>
        </w:rPr>
      </w:pPr>
      <w:r w:rsidRPr="00D73084">
        <w:rPr>
          <w:sz w:val="26"/>
          <w:szCs w:val="26"/>
        </w:rPr>
        <w:t>9.</w:t>
      </w:r>
      <w:r w:rsidR="002D6EE4">
        <w:rPr>
          <w:sz w:val="26"/>
          <w:szCs w:val="26"/>
        </w:rPr>
        <w:t>2</w:t>
      </w:r>
      <w:r w:rsidRPr="00D73084">
        <w:rPr>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B95" w:rsidRPr="00D73084" w:rsidRDefault="00F66B95" w:rsidP="00D73084">
      <w:pPr>
        <w:tabs>
          <w:tab w:val="left" w:pos="1134"/>
        </w:tabs>
        <w:autoSpaceDE w:val="0"/>
        <w:autoSpaceDN w:val="0"/>
        <w:adjustRightInd w:val="0"/>
        <w:spacing w:line="360" w:lineRule="auto"/>
        <w:ind w:firstLine="709"/>
        <w:jc w:val="both"/>
        <w:rPr>
          <w:sz w:val="26"/>
          <w:szCs w:val="26"/>
        </w:rPr>
      </w:pPr>
      <w:r w:rsidRPr="00D73084">
        <w:rPr>
          <w:sz w:val="26"/>
          <w:szCs w:val="26"/>
        </w:rPr>
        <w:t>а) сведения из Единого государственного реестра недвижимости</w:t>
      </w:r>
      <w:r w:rsidR="008E6A31">
        <w:rPr>
          <w:sz w:val="26"/>
          <w:szCs w:val="26"/>
        </w:rPr>
        <w:t xml:space="preserve"> о правах на жилое помещение</w:t>
      </w:r>
      <w:r w:rsidRPr="00D73084">
        <w:rPr>
          <w:sz w:val="26"/>
          <w:szCs w:val="26"/>
        </w:rPr>
        <w:t>;</w:t>
      </w:r>
    </w:p>
    <w:p w:rsidR="00F66B95" w:rsidRPr="00D73084" w:rsidRDefault="00F66B95" w:rsidP="00D73084">
      <w:pPr>
        <w:tabs>
          <w:tab w:val="left" w:pos="1134"/>
        </w:tabs>
        <w:autoSpaceDE w:val="0"/>
        <w:autoSpaceDN w:val="0"/>
        <w:adjustRightInd w:val="0"/>
        <w:spacing w:line="360" w:lineRule="auto"/>
        <w:ind w:firstLine="709"/>
        <w:jc w:val="both"/>
        <w:rPr>
          <w:sz w:val="26"/>
          <w:szCs w:val="26"/>
        </w:rPr>
      </w:pPr>
      <w:r w:rsidRPr="00D73084">
        <w:rPr>
          <w:sz w:val="26"/>
          <w:szCs w:val="26"/>
        </w:rPr>
        <w:t>б) технический паспорт жилого помещения, а для нежилых помещений - технический план;</w:t>
      </w:r>
    </w:p>
    <w:p w:rsidR="00BB5E51" w:rsidRPr="00D73084" w:rsidRDefault="00F66B95" w:rsidP="00D73084">
      <w:pPr>
        <w:tabs>
          <w:tab w:val="left" w:pos="1134"/>
        </w:tabs>
        <w:autoSpaceDE w:val="0"/>
        <w:autoSpaceDN w:val="0"/>
        <w:adjustRightInd w:val="0"/>
        <w:spacing w:line="360" w:lineRule="auto"/>
        <w:ind w:firstLine="709"/>
        <w:jc w:val="both"/>
        <w:rPr>
          <w:sz w:val="26"/>
          <w:szCs w:val="26"/>
        </w:rPr>
      </w:pPr>
      <w:r w:rsidRPr="00D73084">
        <w:rPr>
          <w:sz w:val="26"/>
          <w:szCs w:val="26"/>
        </w:rPr>
        <w:t>в) заключения (акты</w:t>
      </w:r>
      <w:r w:rsidR="00983A15" w:rsidRPr="00D73084">
        <w:rPr>
          <w:sz w:val="26"/>
          <w:szCs w:val="26"/>
        </w:rPr>
        <w:t xml:space="preserve">) </w:t>
      </w:r>
      <w:r w:rsidRPr="00D73084">
        <w:rPr>
          <w:sz w:val="26"/>
          <w:szCs w:val="26"/>
        </w:rPr>
        <w:t>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w:t>
      </w:r>
      <w:r w:rsidR="0089747E">
        <w:rPr>
          <w:sz w:val="26"/>
          <w:szCs w:val="26"/>
        </w:rPr>
        <w:t xml:space="preserve">етствующим (не соответствующим), </w:t>
      </w:r>
      <w:r w:rsidRPr="002D6EE4">
        <w:rPr>
          <w:sz w:val="26"/>
          <w:szCs w:val="26"/>
        </w:rPr>
        <w:t>устано</w:t>
      </w:r>
      <w:r w:rsidR="00983A15" w:rsidRPr="002D6EE4">
        <w:rPr>
          <w:sz w:val="26"/>
          <w:szCs w:val="26"/>
        </w:rPr>
        <w:t>вленным в Положении</w:t>
      </w:r>
      <w:r w:rsidR="00F37F2E">
        <w:rPr>
          <w:sz w:val="26"/>
          <w:szCs w:val="26"/>
        </w:rPr>
        <w:t xml:space="preserve"> </w:t>
      </w:r>
      <w:r w:rsidR="00983A15" w:rsidRPr="002D6EE4">
        <w:rPr>
          <w:sz w:val="26"/>
          <w:szCs w:val="26"/>
        </w:rPr>
        <w:t xml:space="preserve">требованиям. </w:t>
      </w:r>
    </w:p>
    <w:p w:rsidR="00BB5E51" w:rsidRPr="00D73084" w:rsidRDefault="008954D9" w:rsidP="00D73084">
      <w:pPr>
        <w:pStyle w:val="a4"/>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9.</w:t>
      </w:r>
      <w:r w:rsidR="002D6EE4">
        <w:rPr>
          <w:rFonts w:ascii="Times New Roman" w:hAnsi="Times New Roman" w:cs="Times New Roman"/>
          <w:sz w:val="26"/>
          <w:szCs w:val="26"/>
        </w:rPr>
        <w:t>3</w:t>
      </w:r>
      <w:r w:rsidRPr="00D73084">
        <w:rPr>
          <w:rFonts w:ascii="Times New Roman" w:hAnsi="Times New Roman" w:cs="Times New Roman"/>
          <w:sz w:val="26"/>
          <w:szCs w:val="26"/>
        </w:rPr>
        <w:t>. В случае если документы, указанные в пункте 9.</w:t>
      </w:r>
      <w:r w:rsidR="002D6EE4">
        <w:rPr>
          <w:rFonts w:ascii="Times New Roman" w:hAnsi="Times New Roman" w:cs="Times New Roman"/>
          <w:sz w:val="26"/>
          <w:szCs w:val="26"/>
        </w:rPr>
        <w:t>2</w:t>
      </w:r>
      <w:r w:rsidRPr="00D73084">
        <w:rPr>
          <w:rFonts w:ascii="Times New Roman" w:hAnsi="Times New Roman" w:cs="Times New Roman"/>
          <w:sz w:val="26"/>
          <w:szCs w:val="26"/>
        </w:rPr>
        <w:t>.</w:t>
      </w:r>
      <w:r w:rsidR="008E6A31">
        <w:rPr>
          <w:rFonts w:ascii="Times New Roman" w:hAnsi="Times New Roman" w:cs="Times New Roman"/>
          <w:sz w:val="26"/>
          <w:szCs w:val="26"/>
        </w:rPr>
        <w:t>,</w:t>
      </w:r>
      <w:r w:rsidRPr="00D73084">
        <w:rPr>
          <w:rFonts w:ascii="Times New Roman" w:hAnsi="Times New Roman" w:cs="Times New Roman"/>
          <w:sz w:val="26"/>
          <w:szCs w:val="26"/>
        </w:rPr>
        <w:t xml:space="preserve"> не представлены заявителем по собственной инициативе, Администрация или МФЦ</w:t>
      </w:r>
      <w:r w:rsidRPr="00D73084">
        <w:rPr>
          <w:rFonts w:ascii="Times New Roman" w:hAnsi="Times New Roman" w:cs="Times New Roman"/>
          <w:sz w:val="26"/>
          <w:szCs w:val="26"/>
          <w:vertAlign w:val="superscript"/>
        </w:rPr>
        <w:t xml:space="preserve">  </w:t>
      </w:r>
      <w:r w:rsidRPr="00D73084">
        <w:rPr>
          <w:rFonts w:ascii="Times New Roman" w:hAnsi="Times New Roman" w:cs="Times New Roman"/>
          <w:sz w:val="26"/>
          <w:szCs w:val="26"/>
        </w:rPr>
        <w:t>(в соответствии с соглашением о взаимодействии, заключенным между МФЦ и Администрацией</w:t>
      </w:r>
      <w:r w:rsidR="006C2329">
        <w:rPr>
          <w:rFonts w:ascii="Times New Roman" w:hAnsi="Times New Roman" w:cs="Times New Roman"/>
          <w:sz w:val="26"/>
          <w:szCs w:val="26"/>
        </w:rPr>
        <w:t>)</w:t>
      </w:r>
      <w:r w:rsidRPr="00D73084">
        <w:rPr>
          <w:rFonts w:ascii="Times New Roman" w:hAnsi="Times New Roman" w:cs="Times New Roman"/>
          <w:sz w:val="26"/>
          <w:szCs w:val="26"/>
          <w:vertAlign w:val="superscript"/>
        </w:rPr>
        <w:t xml:space="preserve"> </w:t>
      </w:r>
      <w:r w:rsidRPr="00D73084">
        <w:rPr>
          <w:rFonts w:ascii="Times New Roman" w:hAnsi="Times New Roman" w:cs="Times New Roman"/>
          <w:sz w:val="26"/>
          <w:szCs w:val="26"/>
        </w:rPr>
        <w:t>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BB5E51" w:rsidRDefault="008954D9" w:rsidP="00D73084">
      <w:pPr>
        <w:pStyle w:val="ConsPlusNormal"/>
        <w:spacing w:line="360" w:lineRule="auto"/>
        <w:ind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w:t>
      </w:r>
      <w:r w:rsidRPr="00D73084">
        <w:rPr>
          <w:rFonts w:ascii="Times New Roman" w:hAnsi="Times New Roman" w:cs="Times New Roman"/>
          <w:sz w:val="26"/>
          <w:szCs w:val="26"/>
        </w:rPr>
        <w:lastRenderedPageBreak/>
        <w:t xml:space="preserve">которых не предусмотрено настоящим </w:t>
      </w:r>
      <w:r w:rsidR="002C3081" w:rsidRPr="002C3081">
        <w:rPr>
          <w:rFonts w:ascii="Times New Roman" w:eastAsiaTheme="minorHAnsi" w:hAnsi="Times New Roman" w:cs="Times New Roman"/>
          <w:sz w:val="26"/>
          <w:szCs w:val="26"/>
          <w:lang w:eastAsia="en-US"/>
        </w:rPr>
        <w:t>Административным регламентом</w:t>
      </w:r>
      <w:r w:rsidRPr="00D73084">
        <w:rPr>
          <w:rFonts w:ascii="Times New Roman" w:hAnsi="Times New Roman" w:cs="Times New Roman"/>
          <w:sz w:val="26"/>
          <w:szCs w:val="26"/>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6095C" w:rsidRDefault="0086095C"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9.4. Отдельные занимаемые инвалидами жилые помещения (комната, квартира) могут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w:t>
      </w:r>
      <w:r w:rsidR="007E1D75">
        <w:rPr>
          <w:rFonts w:ascii="Times New Roman" w:hAnsi="Times New Roman" w:cs="Times New Roman"/>
          <w:sz w:val="26"/>
          <w:szCs w:val="26"/>
        </w:rPr>
        <w:t>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w:t>
      </w:r>
    </w:p>
    <w:p w:rsidR="007E1D75" w:rsidRDefault="004E6774"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9.5. В целях предоставления социальных выплат на строительство (приобретение) жилья гражданам, проживающим на сельских территориях, предусмотренных государственной программой Российской Федерации «Комплексное развитие сельских территорий», утвержденной постановлением Правительства РФ от 31.05.2019 № 696, оценка и обследование жилого помещения осуществляются Межведомственной комиссией на предмет соответствия следующим требованиям:</w:t>
      </w:r>
    </w:p>
    <w:p w:rsidR="004E6774" w:rsidRDefault="004E6774"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а) пригодно для постоянного проживания;</w:t>
      </w:r>
    </w:p>
    <w:p w:rsidR="004E6774" w:rsidRDefault="004E6774"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4E6774" w:rsidRPr="00D73084" w:rsidRDefault="004E6774" w:rsidP="00D7308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B5E51" w:rsidRPr="00D73084" w:rsidRDefault="008954D9" w:rsidP="00D73084">
      <w:pPr>
        <w:tabs>
          <w:tab w:val="left" w:pos="1276"/>
        </w:tabs>
        <w:autoSpaceDE w:val="0"/>
        <w:autoSpaceDN w:val="0"/>
        <w:adjustRightInd w:val="0"/>
        <w:spacing w:line="360" w:lineRule="auto"/>
        <w:ind w:firstLine="709"/>
        <w:jc w:val="both"/>
        <w:rPr>
          <w:sz w:val="26"/>
          <w:szCs w:val="26"/>
        </w:rPr>
      </w:pPr>
      <w:r w:rsidRPr="00D73084">
        <w:rPr>
          <w:sz w:val="26"/>
          <w:szCs w:val="26"/>
        </w:rPr>
        <w:lastRenderedPageBreak/>
        <w:t xml:space="preserve">10. Исчерпывающий перечень оснований для отказа в приеме документов, необходимых для предоставления муниципальной услуги. </w:t>
      </w:r>
    </w:p>
    <w:p w:rsidR="008954D9" w:rsidRPr="00D73084" w:rsidRDefault="008954D9" w:rsidP="00D73084">
      <w:pPr>
        <w:pStyle w:val="a4"/>
        <w:autoSpaceDE w:val="0"/>
        <w:autoSpaceDN w:val="0"/>
        <w:adjustRightInd w:val="0"/>
        <w:spacing w:after="0" w:line="360" w:lineRule="auto"/>
        <w:ind w:left="0" w:firstLine="709"/>
        <w:jc w:val="both"/>
        <w:rPr>
          <w:rFonts w:ascii="Times New Roman" w:hAnsi="Times New Roman" w:cs="Times New Roman"/>
          <w:b/>
          <w:sz w:val="26"/>
          <w:szCs w:val="26"/>
        </w:rPr>
      </w:pPr>
      <w:r w:rsidRPr="00D73084">
        <w:rPr>
          <w:rFonts w:ascii="Times New Roman" w:hAnsi="Times New Roman" w:cs="Times New Roman"/>
          <w:sz w:val="26"/>
          <w:szCs w:val="26"/>
        </w:rPr>
        <w:t>10.1. Основаниями для отказа в прием</w:t>
      </w:r>
      <w:r w:rsidR="00A17777">
        <w:rPr>
          <w:rFonts w:ascii="Times New Roman" w:hAnsi="Times New Roman" w:cs="Times New Roman"/>
          <w:sz w:val="26"/>
          <w:szCs w:val="26"/>
        </w:rPr>
        <w:t>е</w:t>
      </w:r>
      <w:r w:rsidRPr="00D73084">
        <w:rPr>
          <w:rFonts w:ascii="Times New Roman" w:hAnsi="Times New Roman" w:cs="Times New Roman"/>
          <w:sz w:val="26"/>
          <w:szCs w:val="26"/>
        </w:rPr>
        <w:t xml:space="preserve"> документов являются: </w:t>
      </w:r>
    </w:p>
    <w:p w:rsidR="008954D9" w:rsidRPr="00D73084" w:rsidRDefault="008954D9" w:rsidP="00D73084">
      <w:pPr>
        <w:autoSpaceDE w:val="0"/>
        <w:autoSpaceDN w:val="0"/>
        <w:adjustRightInd w:val="0"/>
        <w:spacing w:line="360" w:lineRule="auto"/>
        <w:ind w:firstLine="709"/>
        <w:jc w:val="both"/>
        <w:rPr>
          <w:sz w:val="26"/>
          <w:szCs w:val="26"/>
        </w:rPr>
      </w:pPr>
      <w:r w:rsidRPr="00D73084">
        <w:rPr>
          <w:sz w:val="26"/>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BB5E51" w:rsidRDefault="008954D9" w:rsidP="006C2329">
      <w:pPr>
        <w:autoSpaceDE w:val="0"/>
        <w:autoSpaceDN w:val="0"/>
        <w:adjustRightInd w:val="0"/>
        <w:spacing w:line="360" w:lineRule="auto"/>
        <w:ind w:firstLine="709"/>
        <w:jc w:val="both"/>
        <w:rPr>
          <w:sz w:val="26"/>
          <w:szCs w:val="26"/>
        </w:rPr>
      </w:pPr>
      <w:r w:rsidRPr="00D73084">
        <w:rPr>
          <w:sz w:val="26"/>
          <w:szCs w:val="26"/>
        </w:rPr>
        <w:t>б) обращение представителя заявителя, у которого отсутствуют полномочия обращения за муниципальной услугой, определенные в</w:t>
      </w:r>
      <w:r w:rsidR="006C2329">
        <w:rPr>
          <w:sz w:val="26"/>
          <w:szCs w:val="26"/>
        </w:rPr>
        <w:t xml:space="preserve"> представленной им доверенности</w:t>
      </w:r>
      <w:r w:rsidRPr="00D73084">
        <w:rPr>
          <w:sz w:val="26"/>
          <w:szCs w:val="26"/>
        </w:rPr>
        <w:t>.</w:t>
      </w:r>
    </w:p>
    <w:p w:rsidR="00527388" w:rsidRDefault="00527388" w:rsidP="00527388">
      <w:pPr>
        <w:pStyle w:val="a4"/>
        <w:autoSpaceDE w:val="0"/>
        <w:autoSpaceDN w:val="0"/>
        <w:adjustRightInd w:val="0"/>
        <w:spacing w:after="0" w:line="360" w:lineRule="auto"/>
        <w:ind w:left="0" w:firstLine="708"/>
        <w:jc w:val="both"/>
        <w:rPr>
          <w:rFonts w:ascii="Times New Roman" w:hAnsi="Times New Roman"/>
          <w:sz w:val="26"/>
          <w:szCs w:val="26"/>
        </w:rPr>
      </w:pPr>
      <w:r>
        <w:rPr>
          <w:rFonts w:ascii="Times New Roman" w:hAnsi="Times New Roman"/>
          <w:sz w:val="26"/>
          <w:szCs w:val="26"/>
        </w:rPr>
        <w:t>10.2. Основаниями</w:t>
      </w:r>
      <w:r w:rsidRPr="00FF360E">
        <w:rPr>
          <w:rFonts w:ascii="Times New Roman" w:hAnsi="Times New Roman"/>
          <w:sz w:val="26"/>
          <w:szCs w:val="26"/>
        </w:rPr>
        <w:t xml:space="preserve"> для отказа в приеме документов, поступивших в электронной форме</w:t>
      </w:r>
      <w:r>
        <w:rPr>
          <w:rFonts w:ascii="Times New Roman" w:hAnsi="Times New Roman"/>
          <w:sz w:val="26"/>
          <w:szCs w:val="26"/>
        </w:rPr>
        <w:t xml:space="preserve">, являются: </w:t>
      </w:r>
    </w:p>
    <w:p w:rsidR="00527388" w:rsidRPr="00FF360E" w:rsidRDefault="00527388" w:rsidP="00527388">
      <w:pPr>
        <w:autoSpaceDE w:val="0"/>
        <w:autoSpaceDN w:val="0"/>
        <w:adjustRightInd w:val="0"/>
        <w:spacing w:line="360" w:lineRule="auto"/>
        <w:ind w:firstLine="708"/>
        <w:jc w:val="both"/>
        <w:rPr>
          <w:sz w:val="26"/>
          <w:szCs w:val="26"/>
        </w:rPr>
      </w:pPr>
      <w:r>
        <w:rPr>
          <w:sz w:val="26"/>
          <w:szCs w:val="26"/>
        </w:rPr>
        <w:t xml:space="preserve">а) </w:t>
      </w:r>
      <w:r w:rsidRPr="00FF360E">
        <w:rPr>
          <w:sz w:val="26"/>
          <w:szCs w:val="26"/>
        </w:rPr>
        <w:t xml:space="preserve">несоблюдение условий признания действительности усиленной квалифицированной электронной подписи, установленных </w:t>
      </w:r>
      <w:hyperlink r:id="rId9" w:history="1">
        <w:r w:rsidRPr="00FF360E">
          <w:rPr>
            <w:sz w:val="26"/>
            <w:szCs w:val="26"/>
          </w:rPr>
          <w:t>статьей 11</w:t>
        </w:r>
      </w:hyperlink>
      <w:r w:rsidRPr="00FF360E">
        <w:rPr>
          <w:sz w:val="26"/>
          <w:szCs w:val="26"/>
        </w:rPr>
        <w:t xml:space="preserve"> Федерального закона от 06.04.2011 г. № 63-ФЗ «Об электронной подписи» (далее - условия действительности электронной подписи);</w:t>
      </w:r>
    </w:p>
    <w:p w:rsidR="00527388" w:rsidRPr="00FF360E" w:rsidRDefault="00527388" w:rsidP="00527388">
      <w:pPr>
        <w:autoSpaceDE w:val="0"/>
        <w:autoSpaceDN w:val="0"/>
        <w:adjustRightInd w:val="0"/>
        <w:spacing w:line="360" w:lineRule="auto"/>
        <w:ind w:firstLine="708"/>
        <w:jc w:val="both"/>
        <w:rPr>
          <w:sz w:val="26"/>
          <w:szCs w:val="26"/>
        </w:rPr>
      </w:pPr>
      <w:r>
        <w:rPr>
          <w:sz w:val="26"/>
          <w:szCs w:val="26"/>
        </w:rPr>
        <w:t xml:space="preserve">б) </w:t>
      </w:r>
      <w:r w:rsidRPr="00FF360E">
        <w:rPr>
          <w:sz w:val="26"/>
          <w:szCs w:val="26"/>
        </w:rPr>
        <w:t>несоблюдение ус</w:t>
      </w:r>
      <w:r>
        <w:rPr>
          <w:sz w:val="26"/>
          <w:szCs w:val="26"/>
        </w:rPr>
        <w:t xml:space="preserve">ловий признания подлинности </w:t>
      </w:r>
      <w:r w:rsidRPr="00FF360E">
        <w:rPr>
          <w:sz w:val="26"/>
          <w:szCs w:val="26"/>
        </w:rPr>
        <w:t>простой квалифицированной электронной подписи, установленных Федеральным законом от 06.04.2011 г. № 63-ФЗ «Об электронной</w:t>
      </w:r>
      <w:r>
        <w:rPr>
          <w:sz w:val="26"/>
          <w:szCs w:val="26"/>
        </w:rPr>
        <w:t xml:space="preserve"> подписи»</w:t>
      </w:r>
      <w:r w:rsidRPr="00FF360E">
        <w:rPr>
          <w:sz w:val="26"/>
          <w:szCs w:val="26"/>
        </w:rPr>
        <w:t>;</w:t>
      </w:r>
    </w:p>
    <w:p w:rsidR="00527388" w:rsidRDefault="00527388" w:rsidP="00527388">
      <w:pPr>
        <w:autoSpaceDE w:val="0"/>
        <w:autoSpaceDN w:val="0"/>
        <w:adjustRightInd w:val="0"/>
        <w:spacing w:line="360" w:lineRule="auto"/>
        <w:ind w:firstLine="539"/>
        <w:jc w:val="both"/>
        <w:rPr>
          <w:sz w:val="26"/>
          <w:szCs w:val="26"/>
        </w:rPr>
      </w:pPr>
      <w:r>
        <w:rPr>
          <w:sz w:val="26"/>
          <w:szCs w:val="26"/>
        </w:rPr>
        <w:t xml:space="preserve">в) </w:t>
      </w:r>
      <w:r w:rsidRPr="00E10895">
        <w:rPr>
          <w:sz w:val="26"/>
          <w:szCs w:val="26"/>
        </w:rPr>
        <w:t xml:space="preserve">наличие повреждений файла, не позволяющих получить доступ к информации, содержащейся в </w:t>
      </w:r>
      <w:r>
        <w:rPr>
          <w:sz w:val="26"/>
          <w:szCs w:val="26"/>
        </w:rPr>
        <w:t xml:space="preserve">электронном </w:t>
      </w:r>
      <w:r w:rsidRPr="00E10895">
        <w:rPr>
          <w:sz w:val="26"/>
          <w:szCs w:val="26"/>
        </w:rPr>
        <w:t>документе, средствами программного обеспечения, находящегося в свободном доступе.</w:t>
      </w:r>
    </w:p>
    <w:p w:rsidR="00527388" w:rsidRPr="00D73084" w:rsidRDefault="00527388" w:rsidP="00C60922">
      <w:pPr>
        <w:autoSpaceDE w:val="0"/>
        <w:autoSpaceDN w:val="0"/>
        <w:adjustRightInd w:val="0"/>
        <w:spacing w:line="360" w:lineRule="auto"/>
        <w:ind w:firstLine="539"/>
        <w:jc w:val="both"/>
        <w:rPr>
          <w:sz w:val="26"/>
          <w:szCs w:val="26"/>
        </w:rPr>
      </w:pPr>
      <w:r>
        <w:rPr>
          <w:sz w:val="26"/>
          <w:szCs w:val="26"/>
        </w:rPr>
        <w:t xml:space="preserve">г) </w:t>
      </w:r>
      <w:r w:rsidR="00C60922">
        <w:rPr>
          <w:sz w:val="26"/>
          <w:szCs w:val="26"/>
        </w:rPr>
        <w:t>отсутствие электронной подписи.</w:t>
      </w:r>
    </w:p>
    <w:p w:rsidR="008954D9"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t>11. Исчерпывающий перечень оснований для отказа в предо</w:t>
      </w:r>
      <w:r w:rsidR="00BB5E51" w:rsidRPr="00D73084">
        <w:rPr>
          <w:sz w:val="26"/>
          <w:szCs w:val="26"/>
        </w:rPr>
        <w:t>ст</w:t>
      </w:r>
      <w:r w:rsidRPr="00D73084">
        <w:rPr>
          <w:sz w:val="26"/>
          <w:szCs w:val="26"/>
        </w:rPr>
        <w:t xml:space="preserve">авлении муниципальной услуги. </w:t>
      </w:r>
    </w:p>
    <w:p w:rsidR="00E15087" w:rsidRPr="00D73084" w:rsidRDefault="00EA0D4D" w:rsidP="00D73084">
      <w:pPr>
        <w:autoSpaceDE w:val="0"/>
        <w:autoSpaceDN w:val="0"/>
        <w:adjustRightInd w:val="0"/>
        <w:spacing w:line="360" w:lineRule="auto"/>
        <w:ind w:firstLine="709"/>
        <w:jc w:val="both"/>
        <w:rPr>
          <w:sz w:val="26"/>
          <w:szCs w:val="26"/>
        </w:rPr>
      </w:pPr>
      <w:r w:rsidRPr="00EA0D4D">
        <w:rPr>
          <w:sz w:val="26"/>
          <w:szCs w:val="26"/>
        </w:rPr>
        <w:t xml:space="preserve">11.1. </w:t>
      </w:r>
      <w:r w:rsidR="00E15087" w:rsidRPr="00D73084">
        <w:rPr>
          <w:sz w:val="26"/>
          <w:szCs w:val="26"/>
        </w:rPr>
        <w:t xml:space="preserve">Основаниями для отказа в предоставлении муниципальной услуги являются: </w:t>
      </w:r>
    </w:p>
    <w:p w:rsidR="00E15087" w:rsidRPr="00D73084" w:rsidRDefault="00E15087" w:rsidP="00D73084">
      <w:pPr>
        <w:pStyle w:val="ConsPlusNormal"/>
        <w:widowControl/>
        <w:numPr>
          <w:ilvl w:val="0"/>
          <w:numId w:val="4"/>
        </w:numPr>
        <w:adjustRightInd w:val="0"/>
        <w:spacing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заявитель не является собственником, правообладателем или нанимателем жилого помещения;</w:t>
      </w:r>
    </w:p>
    <w:p w:rsidR="00E15087" w:rsidRPr="00D73084" w:rsidRDefault="00E15087" w:rsidP="00D73084">
      <w:pPr>
        <w:pStyle w:val="ConsPlusNormal"/>
        <w:widowControl/>
        <w:numPr>
          <w:ilvl w:val="0"/>
          <w:numId w:val="4"/>
        </w:numPr>
        <w:adjustRightInd w:val="0"/>
        <w:spacing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представление заявителем неполного пакета документов, предусмотренных пункт</w:t>
      </w:r>
      <w:r w:rsidR="00A17777">
        <w:rPr>
          <w:rFonts w:ascii="Times New Roman" w:hAnsi="Times New Roman" w:cs="Times New Roman"/>
          <w:sz w:val="26"/>
          <w:szCs w:val="26"/>
        </w:rPr>
        <w:t>ами</w:t>
      </w:r>
      <w:r w:rsidRPr="00D73084">
        <w:rPr>
          <w:rFonts w:ascii="Times New Roman" w:hAnsi="Times New Roman" w:cs="Times New Roman"/>
          <w:sz w:val="26"/>
          <w:szCs w:val="26"/>
        </w:rPr>
        <w:t xml:space="preserve"> 9</w:t>
      </w:r>
      <w:r w:rsidR="00A17777">
        <w:rPr>
          <w:rFonts w:ascii="Times New Roman" w:hAnsi="Times New Roman" w:cs="Times New Roman"/>
          <w:sz w:val="26"/>
          <w:szCs w:val="26"/>
        </w:rPr>
        <w:t xml:space="preserve">.1. </w:t>
      </w:r>
      <w:r w:rsidRPr="00D73084">
        <w:rPr>
          <w:rFonts w:ascii="Times New Roman" w:hAnsi="Times New Roman" w:cs="Times New Roman"/>
          <w:sz w:val="26"/>
          <w:szCs w:val="26"/>
        </w:rPr>
        <w:t>нас</w:t>
      </w:r>
      <w:r w:rsidR="00A17777">
        <w:rPr>
          <w:rFonts w:ascii="Times New Roman" w:hAnsi="Times New Roman" w:cs="Times New Roman"/>
          <w:sz w:val="26"/>
          <w:szCs w:val="26"/>
        </w:rPr>
        <w:t xml:space="preserve">тоящего </w:t>
      </w:r>
      <w:r w:rsidR="002C3081" w:rsidRPr="002C3081">
        <w:rPr>
          <w:rFonts w:ascii="Times New Roman" w:eastAsiaTheme="minorHAnsi" w:hAnsi="Times New Roman" w:cs="Times New Roman"/>
          <w:sz w:val="26"/>
          <w:szCs w:val="26"/>
          <w:lang w:eastAsia="en-US"/>
        </w:rPr>
        <w:t>Административного регламента</w:t>
      </w:r>
      <w:r w:rsidRPr="00D73084">
        <w:rPr>
          <w:rFonts w:ascii="Times New Roman" w:hAnsi="Times New Roman" w:cs="Times New Roman"/>
          <w:sz w:val="26"/>
          <w:szCs w:val="26"/>
        </w:rPr>
        <w:t>,</w:t>
      </w:r>
      <w:r w:rsidR="008E6A31">
        <w:rPr>
          <w:rFonts w:ascii="Times New Roman" w:hAnsi="Times New Roman" w:cs="Times New Roman"/>
          <w:sz w:val="26"/>
          <w:szCs w:val="26"/>
        </w:rPr>
        <w:t xml:space="preserve"> которые заявитель должен предоставить самостоятельно, </w:t>
      </w:r>
      <w:r w:rsidRPr="00D73084">
        <w:rPr>
          <w:rFonts w:ascii="Times New Roman" w:hAnsi="Times New Roman" w:cs="Times New Roman"/>
          <w:sz w:val="26"/>
          <w:szCs w:val="26"/>
        </w:rPr>
        <w:t xml:space="preserve">и невозможность их истребования в рамках межведомственного информационного взаимодействия; </w:t>
      </w:r>
    </w:p>
    <w:p w:rsidR="00E15087" w:rsidRPr="00D73084" w:rsidRDefault="00E15087"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D73084">
        <w:rPr>
          <w:rFonts w:ascii="Times New Roman" w:hAnsi="Times New Roman" w:cs="Times New Roman"/>
          <w:sz w:val="26"/>
          <w:szCs w:val="26"/>
        </w:rPr>
        <w:lastRenderedPageBreak/>
        <w:t>представление заявителем копий документов, ука</w:t>
      </w:r>
      <w:r w:rsidR="00A17777">
        <w:rPr>
          <w:rFonts w:ascii="Times New Roman" w:hAnsi="Times New Roman" w:cs="Times New Roman"/>
          <w:sz w:val="26"/>
          <w:szCs w:val="26"/>
        </w:rPr>
        <w:t>занных в пункте 9.1</w:t>
      </w:r>
      <w:r w:rsidR="00CF3E64">
        <w:rPr>
          <w:rFonts w:ascii="Times New Roman" w:hAnsi="Times New Roman" w:cs="Times New Roman"/>
          <w:sz w:val="26"/>
          <w:szCs w:val="26"/>
        </w:rPr>
        <w:t>.</w:t>
      </w:r>
      <w:r w:rsidR="00A17777">
        <w:rPr>
          <w:rFonts w:ascii="Times New Roman" w:hAnsi="Times New Roman" w:cs="Times New Roman"/>
          <w:sz w:val="26"/>
          <w:szCs w:val="26"/>
        </w:rPr>
        <w:t xml:space="preserve"> настоящего </w:t>
      </w:r>
      <w:r w:rsidR="00BB1F68" w:rsidRPr="00BB1F68">
        <w:rPr>
          <w:rFonts w:ascii="Times New Roman" w:hAnsi="Times New Roman" w:cs="Times New Roman"/>
          <w:sz w:val="26"/>
          <w:szCs w:val="26"/>
        </w:rPr>
        <w:t>Административного регламента</w:t>
      </w:r>
      <w:r w:rsidRPr="00D73084">
        <w:rPr>
          <w:rFonts w:ascii="Times New Roman" w:hAnsi="Times New Roman" w:cs="Times New Roman"/>
          <w:sz w:val="26"/>
          <w:szCs w:val="26"/>
        </w:rPr>
        <w:t>, не заверенных надлежащим образом, в случае направления заявления и документов почтовым отправлением</w:t>
      </w:r>
      <w:r w:rsidR="00CF3E64">
        <w:rPr>
          <w:rFonts w:ascii="Times New Roman" w:hAnsi="Times New Roman" w:cs="Times New Roman"/>
          <w:sz w:val="26"/>
          <w:szCs w:val="26"/>
        </w:rPr>
        <w:t xml:space="preserve"> и/или в случае предоставления копий указанных документов без предъявления оригиналов</w:t>
      </w:r>
      <w:r w:rsidRPr="00D73084">
        <w:rPr>
          <w:rFonts w:ascii="Times New Roman" w:hAnsi="Times New Roman" w:cs="Times New Roman"/>
          <w:sz w:val="26"/>
          <w:szCs w:val="26"/>
        </w:rPr>
        <w:t>;</w:t>
      </w:r>
    </w:p>
    <w:p w:rsidR="00E15087" w:rsidRPr="00D73084" w:rsidRDefault="00E15087"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D73084">
        <w:rPr>
          <w:rFonts w:ascii="Times New Roman" w:hAnsi="Times New Roman" w:cs="Times New Roman"/>
          <w:sz w:val="26"/>
          <w:szCs w:val="26"/>
        </w:rPr>
        <w:t>поступление в Управление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w:t>
      </w:r>
      <w:r w:rsidR="00C82BA9">
        <w:rPr>
          <w:rFonts w:ascii="Times New Roman" w:hAnsi="Times New Roman" w:cs="Times New Roman"/>
          <w:sz w:val="26"/>
          <w:szCs w:val="26"/>
        </w:rPr>
        <w:t xml:space="preserve"> в соответствии с п. 9.2. Административного регламента</w:t>
      </w:r>
      <w:r w:rsidRPr="00D73084">
        <w:rPr>
          <w:rFonts w:ascii="Times New Roman" w:hAnsi="Times New Roman" w:cs="Times New Roman"/>
          <w:sz w:val="26"/>
          <w:szCs w:val="26"/>
        </w:rPr>
        <w:t>; отказ в предоставлении муниципальной услуги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
    <w:p w:rsidR="00E15087" w:rsidRPr="00D73084" w:rsidRDefault="00E15087"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D73084">
        <w:rPr>
          <w:rFonts w:ascii="Times New Roman" w:hAnsi="Times New Roman" w:cs="Times New Roman"/>
          <w:sz w:val="26"/>
          <w:szCs w:val="26"/>
        </w:rPr>
        <w:t>недостоверность сведений, содержащихся в документах, представленных заявителем;</w:t>
      </w:r>
    </w:p>
    <w:p w:rsidR="00BB5E51" w:rsidRPr="00A93B8F" w:rsidRDefault="00E15087"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D73084">
        <w:rPr>
          <w:rFonts w:ascii="Times New Roman" w:hAnsi="Times New Roman" w:cs="Times New Roman"/>
          <w:sz w:val="26"/>
          <w:szCs w:val="26"/>
        </w:rPr>
        <w:t>подача заявления с документами представителем заявителя, не подтвердившим свои полномочия на</w:t>
      </w:r>
      <w:r w:rsidR="00801551">
        <w:rPr>
          <w:rFonts w:ascii="Times New Roman" w:hAnsi="Times New Roman" w:cs="Times New Roman"/>
          <w:sz w:val="26"/>
          <w:szCs w:val="26"/>
        </w:rPr>
        <w:t xml:space="preserve"> подачу заявления с документами;</w:t>
      </w:r>
    </w:p>
    <w:p w:rsidR="00A93B8F" w:rsidRPr="00344BAB" w:rsidRDefault="00801551"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Pr>
          <w:rFonts w:ascii="Times New Roman" w:hAnsi="Times New Roman" w:cs="Times New Roman"/>
          <w:sz w:val="26"/>
          <w:szCs w:val="26"/>
        </w:rPr>
        <w:t>о</w:t>
      </w:r>
      <w:r w:rsidR="00A93B8F">
        <w:rPr>
          <w:rFonts w:ascii="Times New Roman" w:hAnsi="Times New Roman" w:cs="Times New Roman"/>
          <w:sz w:val="26"/>
          <w:szCs w:val="26"/>
        </w:rPr>
        <w:t xml:space="preserve">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w:t>
      </w:r>
      <w:r>
        <w:rPr>
          <w:rFonts w:ascii="Times New Roman" w:hAnsi="Times New Roman" w:cs="Times New Roman"/>
          <w:sz w:val="26"/>
          <w:szCs w:val="26"/>
        </w:rPr>
        <w:t>в Положении;</w:t>
      </w:r>
    </w:p>
    <w:p w:rsidR="00344BAB" w:rsidRPr="005A50D5" w:rsidRDefault="00D9376C" w:rsidP="00D73084">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Pr>
          <w:rFonts w:ascii="Times New Roman" w:hAnsi="Times New Roman" w:cs="Times New Roman"/>
          <w:sz w:val="26"/>
          <w:szCs w:val="26"/>
        </w:rPr>
        <w:t xml:space="preserve">жилое помещение принадлежит на праве собственности субъекту Российской Федерации (жилищный фонд субъектов Российской Федерации) либо </w:t>
      </w:r>
      <w:r w:rsidRPr="005A50D5">
        <w:rPr>
          <w:rFonts w:ascii="Times New Roman" w:hAnsi="Times New Roman" w:cs="Times New Roman"/>
          <w:sz w:val="26"/>
          <w:szCs w:val="26"/>
        </w:rPr>
        <w:t>Российской Федерации (жилищный фонд Российской Федерации);</w:t>
      </w:r>
    </w:p>
    <w:p w:rsidR="005A22DB" w:rsidRPr="005A22DB" w:rsidRDefault="00D9376C" w:rsidP="005A22DB">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5A50D5">
        <w:rPr>
          <w:rFonts w:ascii="Times New Roman" w:hAnsi="Times New Roman" w:cs="Times New Roman"/>
          <w:sz w:val="26"/>
          <w:szCs w:val="26"/>
        </w:rPr>
        <w:lastRenderedPageBreak/>
        <w:t>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F1204C" w:rsidRPr="005A22DB" w:rsidRDefault="009E45CF" w:rsidP="005A22DB">
      <w:pPr>
        <w:pStyle w:val="ConsPlusNormal"/>
        <w:widowControl/>
        <w:numPr>
          <w:ilvl w:val="0"/>
          <w:numId w:val="4"/>
        </w:numPr>
        <w:tabs>
          <w:tab w:val="left" w:pos="1134"/>
        </w:tabs>
        <w:adjustRightInd w:val="0"/>
        <w:spacing w:line="360" w:lineRule="auto"/>
        <w:ind w:left="0" w:firstLine="709"/>
        <w:jc w:val="both"/>
        <w:rPr>
          <w:rFonts w:ascii="Times New Roman" w:hAnsi="Times New Roman" w:cs="Times New Roman"/>
          <w:sz w:val="26"/>
          <w:szCs w:val="26"/>
          <w:vertAlign w:val="superscript"/>
        </w:rPr>
      </w:pPr>
      <w:r w:rsidRPr="005A22DB">
        <w:rPr>
          <w:rFonts w:ascii="Times New Roman" w:hAnsi="Times New Roman" w:cs="Times New Roman"/>
          <w:sz w:val="26"/>
          <w:szCs w:val="26"/>
        </w:rPr>
        <w:t>жилое помещение расположено в объектах капитального стр</w:t>
      </w:r>
      <w:r w:rsidR="0003227E">
        <w:rPr>
          <w:rFonts w:ascii="Times New Roman" w:hAnsi="Times New Roman" w:cs="Times New Roman"/>
          <w:sz w:val="26"/>
          <w:szCs w:val="26"/>
        </w:rPr>
        <w:t>оительства, ввод в эксплуатацию</w:t>
      </w:r>
      <w:r w:rsidR="0003227E" w:rsidRPr="0003227E">
        <w:rPr>
          <w:rFonts w:ascii="Times New Roman" w:hAnsi="Times New Roman" w:cs="Times New Roman"/>
          <w:sz w:val="26"/>
          <w:szCs w:val="26"/>
        </w:rPr>
        <w:t xml:space="preserve"> </w:t>
      </w:r>
      <w:r w:rsidRPr="005A22DB">
        <w:rPr>
          <w:rFonts w:ascii="Times New Roman" w:hAnsi="Times New Roman" w:cs="Times New Roman"/>
          <w:sz w:val="26"/>
          <w:szCs w:val="26"/>
        </w:rPr>
        <w:t xml:space="preserve">которых и постановка на государственный учет не осуществлены в соответствии с Градостроительным </w:t>
      </w:r>
      <w:hyperlink r:id="rId10" w:history="1">
        <w:r w:rsidRPr="005A22DB">
          <w:rPr>
            <w:rFonts w:ascii="Times New Roman" w:hAnsi="Times New Roman" w:cs="Times New Roman"/>
            <w:sz w:val="26"/>
            <w:szCs w:val="26"/>
          </w:rPr>
          <w:t>кодексом</w:t>
        </w:r>
      </w:hyperlink>
      <w:r w:rsidR="00527388" w:rsidRPr="005A22DB">
        <w:rPr>
          <w:rFonts w:ascii="Times New Roman" w:hAnsi="Times New Roman" w:cs="Times New Roman"/>
          <w:sz w:val="26"/>
          <w:szCs w:val="26"/>
        </w:rPr>
        <w:t xml:space="preserve"> Российской Федерации</w:t>
      </w:r>
      <w:r w:rsidR="00F1204C" w:rsidRPr="005A22DB">
        <w:rPr>
          <w:rFonts w:ascii="Times New Roman" w:hAnsi="Times New Roman" w:cs="Times New Roman"/>
          <w:sz w:val="26"/>
          <w:szCs w:val="26"/>
        </w:rPr>
        <w:t xml:space="preserve">. </w:t>
      </w:r>
    </w:p>
    <w:p w:rsidR="005A0E86" w:rsidRDefault="005A0E86" w:rsidP="0003227E">
      <w:pPr>
        <w:pStyle w:val="a4"/>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11.2. Дополнительными основания</w:t>
      </w:r>
      <w:r w:rsidRPr="0055259A">
        <w:rPr>
          <w:rFonts w:ascii="Times New Roman" w:hAnsi="Times New Roman"/>
          <w:sz w:val="26"/>
          <w:szCs w:val="26"/>
        </w:rPr>
        <w:t>м</w:t>
      </w:r>
      <w:r>
        <w:rPr>
          <w:rFonts w:ascii="Times New Roman" w:hAnsi="Times New Roman"/>
          <w:sz w:val="26"/>
          <w:szCs w:val="26"/>
        </w:rPr>
        <w:t>и</w:t>
      </w:r>
      <w:r w:rsidRPr="0055259A">
        <w:rPr>
          <w:rFonts w:ascii="Times New Roman" w:hAnsi="Times New Roman"/>
          <w:sz w:val="26"/>
          <w:szCs w:val="26"/>
        </w:rPr>
        <w:t xml:space="preserve"> для отказа в предоставлении муниципальной услуги при поступлении  докум</w:t>
      </w:r>
      <w:r>
        <w:rPr>
          <w:rFonts w:ascii="Times New Roman" w:hAnsi="Times New Roman"/>
          <w:sz w:val="26"/>
          <w:szCs w:val="26"/>
        </w:rPr>
        <w:t>ентов в электронной форме, являю</w:t>
      </w:r>
      <w:r w:rsidRPr="0055259A">
        <w:rPr>
          <w:rFonts w:ascii="Times New Roman" w:hAnsi="Times New Roman"/>
          <w:sz w:val="26"/>
          <w:szCs w:val="26"/>
        </w:rPr>
        <w:t>тся:</w:t>
      </w:r>
    </w:p>
    <w:p w:rsidR="005A0E86" w:rsidRDefault="005A0E86" w:rsidP="0003227E">
      <w:pPr>
        <w:pStyle w:val="a4"/>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а) несоблюдение установленных </w:t>
      </w:r>
      <w:hyperlink r:id="rId11" w:history="1">
        <w:r w:rsidRPr="00FF360E">
          <w:rPr>
            <w:rFonts w:ascii="Times New Roman" w:hAnsi="Times New Roman"/>
            <w:sz w:val="26"/>
            <w:szCs w:val="26"/>
          </w:rPr>
          <w:t>статье</w:t>
        </w:r>
        <w:r>
          <w:rPr>
            <w:rFonts w:ascii="Times New Roman" w:hAnsi="Times New Roman"/>
            <w:sz w:val="26"/>
            <w:szCs w:val="26"/>
          </w:rPr>
          <w:t>й</w:t>
        </w:r>
        <w:r w:rsidRPr="00FF360E">
          <w:rPr>
            <w:rFonts w:ascii="Times New Roman" w:hAnsi="Times New Roman"/>
            <w:sz w:val="26"/>
            <w:szCs w:val="26"/>
          </w:rPr>
          <w:t xml:space="preserve"> 6</w:t>
        </w:r>
      </w:hyperlink>
      <w:r>
        <w:rPr>
          <w:rFonts w:ascii="Times New Roman" w:hAnsi="Times New Roman"/>
          <w:sz w:val="26"/>
          <w:szCs w:val="26"/>
        </w:rPr>
        <w:t xml:space="preserve"> </w:t>
      </w:r>
      <w:r w:rsidRPr="00FF360E">
        <w:rPr>
          <w:rFonts w:ascii="Times New Roman" w:hAnsi="Times New Roman"/>
          <w:sz w:val="26"/>
          <w:szCs w:val="26"/>
        </w:rPr>
        <w:t>Федерального закона от 06.04.2011 г. № 63-ФЗ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w:t>
      </w:r>
      <w:r>
        <w:rPr>
          <w:rFonts w:ascii="Times New Roman" w:hAnsi="Times New Roman"/>
          <w:sz w:val="26"/>
          <w:szCs w:val="26"/>
        </w:rPr>
        <w:t>анным собственноручной подписью;</w:t>
      </w:r>
    </w:p>
    <w:p w:rsidR="005A0E86" w:rsidRDefault="005A0E86" w:rsidP="0003227E">
      <w:pPr>
        <w:pStyle w:val="a4"/>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б) </w:t>
      </w:r>
      <w:r w:rsidRPr="00FF360E">
        <w:rPr>
          <w:rFonts w:ascii="Times New Roman" w:hAnsi="Times New Roman"/>
          <w:sz w:val="26"/>
          <w:szCs w:val="26"/>
        </w:rPr>
        <w:t>неявка заявителя в Отдел для предоставления подлинников документов</w:t>
      </w:r>
      <w:r>
        <w:rPr>
          <w:rFonts w:ascii="Times New Roman" w:hAnsi="Times New Roman"/>
          <w:sz w:val="26"/>
          <w:szCs w:val="26"/>
        </w:rPr>
        <w:t xml:space="preserve">, указанных в п. 9.1. Административного регламента, </w:t>
      </w:r>
      <w:r w:rsidRPr="00FF360E">
        <w:rPr>
          <w:rFonts w:ascii="Times New Roman" w:hAnsi="Times New Roman"/>
          <w:sz w:val="26"/>
          <w:szCs w:val="26"/>
        </w:rPr>
        <w:t xml:space="preserve"> в течение </w:t>
      </w:r>
      <w:r>
        <w:rPr>
          <w:rFonts w:ascii="Times New Roman" w:hAnsi="Times New Roman"/>
          <w:sz w:val="26"/>
          <w:szCs w:val="26"/>
        </w:rPr>
        <w:t>че</w:t>
      </w:r>
      <w:r w:rsidRPr="00FF360E">
        <w:rPr>
          <w:rFonts w:ascii="Times New Roman" w:hAnsi="Times New Roman"/>
          <w:sz w:val="26"/>
          <w:szCs w:val="26"/>
        </w:rPr>
        <w:t>т</w:t>
      </w:r>
      <w:r>
        <w:rPr>
          <w:rFonts w:ascii="Times New Roman" w:hAnsi="Times New Roman"/>
          <w:sz w:val="26"/>
          <w:szCs w:val="26"/>
        </w:rPr>
        <w:t>ы</w:t>
      </w:r>
      <w:r w:rsidRPr="00FF360E">
        <w:rPr>
          <w:rFonts w:ascii="Times New Roman" w:hAnsi="Times New Roman"/>
          <w:sz w:val="26"/>
          <w:szCs w:val="26"/>
        </w:rPr>
        <w:t>рех рабочих дней со дня регистрации заявления о предоставлении муниципальной услу</w:t>
      </w:r>
      <w:r>
        <w:rPr>
          <w:rFonts w:ascii="Times New Roman" w:hAnsi="Times New Roman"/>
          <w:sz w:val="26"/>
          <w:szCs w:val="26"/>
        </w:rPr>
        <w:t>ги и докуме</w:t>
      </w:r>
      <w:r w:rsidR="00527388">
        <w:rPr>
          <w:rFonts w:ascii="Times New Roman" w:hAnsi="Times New Roman"/>
          <w:sz w:val="26"/>
          <w:szCs w:val="26"/>
        </w:rPr>
        <w:t>н</w:t>
      </w:r>
      <w:r>
        <w:rPr>
          <w:rFonts w:ascii="Times New Roman" w:hAnsi="Times New Roman"/>
          <w:sz w:val="26"/>
          <w:szCs w:val="26"/>
        </w:rPr>
        <w:t>тов, поданных в электронном виде,</w:t>
      </w:r>
      <w:r w:rsidRPr="006E0563">
        <w:rPr>
          <w:rFonts w:ascii="Times New Roman" w:hAnsi="Times New Roman"/>
          <w:sz w:val="26"/>
          <w:szCs w:val="26"/>
        </w:rPr>
        <w:t xml:space="preserve"> </w:t>
      </w:r>
      <w:r>
        <w:rPr>
          <w:rFonts w:ascii="Times New Roman" w:hAnsi="Times New Roman"/>
          <w:sz w:val="26"/>
          <w:szCs w:val="26"/>
        </w:rPr>
        <w:t xml:space="preserve">в случае </w:t>
      </w:r>
      <w:r w:rsidRPr="006E0563">
        <w:rPr>
          <w:rFonts w:ascii="Times New Roman" w:hAnsi="Times New Roman"/>
          <w:sz w:val="26"/>
          <w:szCs w:val="26"/>
        </w:rPr>
        <w:t>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r>
        <w:rPr>
          <w:rFonts w:ascii="Times New Roman" w:hAnsi="Times New Roman"/>
          <w:sz w:val="26"/>
          <w:szCs w:val="26"/>
        </w:rPr>
        <w:t xml:space="preserve"> согласно п. 18</w:t>
      </w:r>
      <w:r w:rsidR="00527388">
        <w:rPr>
          <w:rFonts w:ascii="Times New Roman" w:hAnsi="Times New Roman"/>
          <w:sz w:val="26"/>
          <w:szCs w:val="26"/>
        </w:rPr>
        <w:t>.4 Административ</w:t>
      </w:r>
      <w:r>
        <w:rPr>
          <w:rFonts w:ascii="Times New Roman" w:hAnsi="Times New Roman"/>
          <w:sz w:val="26"/>
          <w:szCs w:val="26"/>
        </w:rPr>
        <w:t>ного регламента</w:t>
      </w:r>
      <w:r w:rsidRPr="00FF360E">
        <w:rPr>
          <w:rFonts w:ascii="Times New Roman" w:hAnsi="Times New Roman"/>
          <w:sz w:val="26"/>
          <w:szCs w:val="26"/>
        </w:rPr>
        <w:t>;</w:t>
      </w:r>
    </w:p>
    <w:p w:rsidR="005A0E86" w:rsidRDefault="005A0E86" w:rsidP="0003227E">
      <w:pPr>
        <w:pStyle w:val="a4"/>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в) </w:t>
      </w:r>
      <w:r>
        <w:rPr>
          <w:rFonts w:ascii="Times New Roman" w:hAnsi="Times New Roman"/>
          <w:sz w:val="26"/>
          <w:szCs w:val="26"/>
          <w:lang w:eastAsia="ru-RU"/>
        </w:rPr>
        <w:t xml:space="preserve">несоответствие документов, указанных в п. 9.1. Административного регламента, и направленных в электронной форме, фактически представленным в Отдел подлинникам документов, в случае </w:t>
      </w:r>
      <w:r w:rsidRPr="006E0563">
        <w:rPr>
          <w:rFonts w:ascii="Times New Roman" w:hAnsi="Times New Roman"/>
          <w:sz w:val="26"/>
          <w:szCs w:val="26"/>
        </w:rPr>
        <w:t>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r>
        <w:rPr>
          <w:rFonts w:ascii="Times New Roman" w:hAnsi="Times New Roman"/>
          <w:sz w:val="26"/>
          <w:szCs w:val="26"/>
          <w:lang w:eastAsia="ru-RU"/>
        </w:rPr>
        <w:t xml:space="preserve"> согласно п. 18.4 Административного регламента.</w:t>
      </w:r>
    </w:p>
    <w:p w:rsidR="00BB5E51"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t>12. Размер платы, взимаемой с заявителя при предоставлении муниципальной услуги.</w:t>
      </w:r>
    </w:p>
    <w:p w:rsidR="00BB5E51"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t xml:space="preserve">Муниципальная услуга предоставляется бесплатно. </w:t>
      </w:r>
    </w:p>
    <w:p w:rsidR="00BB5E51"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lastRenderedPageBreak/>
        <w:t xml:space="preserve">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B5E51" w:rsidRPr="00D73084" w:rsidRDefault="00E15087" w:rsidP="00D73084">
      <w:pPr>
        <w:autoSpaceDE w:val="0"/>
        <w:autoSpaceDN w:val="0"/>
        <w:adjustRightInd w:val="0"/>
        <w:spacing w:line="360" w:lineRule="auto"/>
        <w:ind w:firstLine="709"/>
        <w:jc w:val="both"/>
        <w:rPr>
          <w:sz w:val="26"/>
          <w:szCs w:val="26"/>
        </w:rPr>
      </w:pPr>
      <w:r w:rsidRPr="00D73084">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B5E51"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t>14. Срок регистрации заявления о предоставлении муниципальной услуги.</w:t>
      </w:r>
    </w:p>
    <w:p w:rsidR="00BB5E51" w:rsidRPr="00D73084" w:rsidRDefault="00E15087" w:rsidP="00D73084">
      <w:pPr>
        <w:tabs>
          <w:tab w:val="left" w:pos="1276"/>
        </w:tabs>
        <w:autoSpaceDE w:val="0"/>
        <w:autoSpaceDN w:val="0"/>
        <w:adjustRightInd w:val="0"/>
        <w:spacing w:line="360" w:lineRule="auto"/>
        <w:ind w:firstLine="709"/>
        <w:jc w:val="both"/>
        <w:rPr>
          <w:sz w:val="26"/>
          <w:szCs w:val="26"/>
        </w:rPr>
      </w:pPr>
      <w:r w:rsidRPr="00D73084">
        <w:rPr>
          <w:sz w:val="26"/>
          <w:szCs w:val="26"/>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B5E51" w:rsidRPr="00D73084" w:rsidRDefault="001F52D5" w:rsidP="00D73084">
      <w:pPr>
        <w:spacing w:line="360" w:lineRule="auto"/>
        <w:ind w:firstLine="709"/>
        <w:jc w:val="both"/>
        <w:rPr>
          <w:sz w:val="26"/>
          <w:szCs w:val="26"/>
        </w:rPr>
      </w:pPr>
      <w:r w:rsidRPr="00D73084">
        <w:rPr>
          <w:sz w:val="26"/>
          <w:szCs w:val="26"/>
        </w:rPr>
        <w:t>15. Требовани</w:t>
      </w:r>
      <w:r w:rsidR="00184B6E">
        <w:rPr>
          <w:sz w:val="26"/>
          <w:szCs w:val="26"/>
        </w:rPr>
        <w:t>я</w:t>
      </w:r>
      <w:r w:rsidRPr="00D73084">
        <w:rPr>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184B6E">
        <w:rPr>
          <w:sz w:val="26"/>
          <w:szCs w:val="26"/>
        </w:rPr>
        <w:t>т</w:t>
      </w:r>
      <w:r w:rsidRPr="00D73084">
        <w:rPr>
          <w:sz w:val="26"/>
          <w:szCs w:val="26"/>
        </w:rPr>
        <w:t xml:space="preserve">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4D76F0" w:rsidRPr="004D76F0" w:rsidRDefault="004D76F0" w:rsidP="004D76F0">
      <w:pPr>
        <w:spacing w:line="360" w:lineRule="auto"/>
        <w:ind w:firstLine="709"/>
        <w:jc w:val="both"/>
        <w:rPr>
          <w:sz w:val="26"/>
          <w:szCs w:val="26"/>
        </w:rPr>
      </w:pPr>
      <w:r w:rsidRPr="004D76F0">
        <w:rPr>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D76F0" w:rsidRPr="004D76F0" w:rsidRDefault="004D76F0" w:rsidP="004D76F0">
      <w:pPr>
        <w:spacing w:line="360" w:lineRule="auto"/>
        <w:ind w:firstLine="709"/>
        <w:jc w:val="both"/>
        <w:rPr>
          <w:sz w:val="26"/>
          <w:szCs w:val="26"/>
        </w:rPr>
      </w:pPr>
      <w:r w:rsidRPr="004D76F0">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и МФЦ.</w:t>
      </w:r>
    </w:p>
    <w:p w:rsidR="004D76F0" w:rsidRPr="004D76F0" w:rsidRDefault="004D76F0" w:rsidP="004D76F0">
      <w:pPr>
        <w:spacing w:line="360" w:lineRule="auto"/>
        <w:ind w:firstLine="709"/>
        <w:jc w:val="both"/>
        <w:rPr>
          <w:sz w:val="26"/>
          <w:szCs w:val="26"/>
        </w:rPr>
      </w:pPr>
      <w:r w:rsidRPr="004D76F0">
        <w:rPr>
          <w:sz w:val="26"/>
          <w:szCs w:val="26"/>
        </w:rPr>
        <w:t>Вход и выход из объекта оборудуются соответствующими указателями с автономными источниками бесперебойного питания.</w:t>
      </w:r>
    </w:p>
    <w:p w:rsidR="004D76F0" w:rsidRPr="004D76F0" w:rsidRDefault="004D76F0" w:rsidP="004D76F0">
      <w:pPr>
        <w:spacing w:line="360" w:lineRule="auto"/>
        <w:ind w:firstLine="709"/>
        <w:jc w:val="both"/>
        <w:rPr>
          <w:sz w:val="26"/>
          <w:szCs w:val="26"/>
        </w:rPr>
      </w:pPr>
      <w:r w:rsidRPr="004D76F0">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D76F0" w:rsidRPr="004D76F0" w:rsidRDefault="004D76F0" w:rsidP="004D76F0">
      <w:pPr>
        <w:spacing w:line="360" w:lineRule="auto"/>
        <w:ind w:firstLine="709"/>
        <w:jc w:val="both"/>
        <w:rPr>
          <w:sz w:val="26"/>
          <w:szCs w:val="26"/>
        </w:rPr>
      </w:pPr>
      <w:r w:rsidRPr="004D76F0">
        <w:rPr>
          <w:sz w:val="26"/>
          <w:szCs w:val="26"/>
        </w:rPr>
        <w:t>Зал ожидания укомплектовыва</w:t>
      </w:r>
      <w:r w:rsidR="00184B6E">
        <w:rPr>
          <w:sz w:val="26"/>
          <w:szCs w:val="26"/>
        </w:rPr>
        <w:t>е</w:t>
      </w:r>
      <w:r w:rsidRPr="004D76F0">
        <w:rPr>
          <w:sz w:val="26"/>
          <w:szCs w:val="26"/>
        </w:rPr>
        <w:t>тся столами, стульями (кресельные секции, кресла, скамьи).</w:t>
      </w:r>
    </w:p>
    <w:p w:rsidR="004D76F0" w:rsidRPr="004D76F0" w:rsidRDefault="004D76F0" w:rsidP="004D76F0">
      <w:pPr>
        <w:spacing w:line="360" w:lineRule="auto"/>
        <w:ind w:firstLine="709"/>
        <w:jc w:val="both"/>
        <w:rPr>
          <w:sz w:val="26"/>
          <w:szCs w:val="26"/>
        </w:rPr>
      </w:pPr>
      <w:r w:rsidRPr="004D76F0">
        <w:rPr>
          <w:sz w:val="26"/>
          <w:szCs w:val="26"/>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D76F0" w:rsidRPr="004D76F0" w:rsidRDefault="004D76F0" w:rsidP="004D76F0">
      <w:pPr>
        <w:spacing w:line="360" w:lineRule="auto"/>
        <w:ind w:firstLine="709"/>
        <w:jc w:val="both"/>
        <w:rPr>
          <w:sz w:val="26"/>
          <w:szCs w:val="26"/>
        </w:rPr>
      </w:pPr>
      <w:r w:rsidRPr="004D76F0">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w:t>
      </w:r>
      <w:r w:rsidR="00EA2D45">
        <w:rPr>
          <w:sz w:val="26"/>
          <w:szCs w:val="26"/>
        </w:rPr>
        <w:t xml:space="preserve"> </w:t>
      </w:r>
      <w:r w:rsidR="002C3081">
        <w:rPr>
          <w:sz w:val="26"/>
          <w:szCs w:val="26"/>
        </w:rPr>
        <w:t>Административного р</w:t>
      </w:r>
      <w:r w:rsidRPr="004D76F0">
        <w:rPr>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D76F0" w:rsidRPr="004D76F0" w:rsidRDefault="004D76F0" w:rsidP="004D76F0">
      <w:pPr>
        <w:spacing w:line="360" w:lineRule="auto"/>
        <w:ind w:firstLine="709"/>
        <w:jc w:val="both"/>
        <w:rPr>
          <w:sz w:val="26"/>
          <w:szCs w:val="26"/>
        </w:rPr>
      </w:pPr>
      <w:r w:rsidRPr="004D76F0">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D76F0" w:rsidRPr="004D76F0" w:rsidRDefault="004D76F0" w:rsidP="004D76F0">
      <w:pPr>
        <w:spacing w:line="360" w:lineRule="auto"/>
        <w:ind w:firstLine="709"/>
        <w:jc w:val="both"/>
        <w:rPr>
          <w:sz w:val="26"/>
          <w:szCs w:val="26"/>
        </w:rPr>
      </w:pPr>
      <w:r w:rsidRPr="004D76F0">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A22DB" w:rsidRPr="007B6DE4" w:rsidRDefault="004D76F0" w:rsidP="005A22DB">
      <w:pPr>
        <w:spacing w:line="360" w:lineRule="auto"/>
        <w:ind w:firstLine="709"/>
        <w:jc w:val="both"/>
        <w:rPr>
          <w:sz w:val="26"/>
          <w:szCs w:val="26"/>
        </w:rPr>
      </w:pPr>
      <w:r w:rsidRPr="004D76F0">
        <w:rPr>
          <w:sz w:val="26"/>
          <w:szCs w:val="26"/>
        </w:rPr>
        <w:t xml:space="preserve">15.2. </w:t>
      </w:r>
      <w:r w:rsidR="005A22DB" w:rsidRPr="00510C8D">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г. № 181-ФЗ «О социальной защите инвалидов в Российской Федерации».</w:t>
      </w:r>
    </w:p>
    <w:p w:rsidR="00BB5E51" w:rsidRPr="00D73084" w:rsidRDefault="001F52D5" w:rsidP="00D73084">
      <w:pPr>
        <w:spacing w:line="360" w:lineRule="auto"/>
        <w:ind w:firstLine="709"/>
        <w:jc w:val="both"/>
        <w:rPr>
          <w:sz w:val="26"/>
          <w:szCs w:val="26"/>
        </w:rPr>
      </w:pPr>
      <w:r w:rsidRPr="00D73084">
        <w:rPr>
          <w:sz w:val="26"/>
          <w:szCs w:val="26"/>
        </w:rPr>
        <w:t xml:space="preserve">16. Показатели доступности и качества муниципальной услуги. </w:t>
      </w:r>
    </w:p>
    <w:p w:rsidR="001F52D5" w:rsidRPr="00D73084" w:rsidRDefault="001F52D5" w:rsidP="00D73084">
      <w:pPr>
        <w:autoSpaceDE w:val="0"/>
        <w:autoSpaceDN w:val="0"/>
        <w:adjustRightInd w:val="0"/>
        <w:spacing w:line="360" w:lineRule="auto"/>
        <w:ind w:firstLine="709"/>
        <w:jc w:val="both"/>
        <w:rPr>
          <w:sz w:val="26"/>
          <w:szCs w:val="26"/>
        </w:rPr>
      </w:pPr>
      <w:r w:rsidRPr="00D73084">
        <w:rPr>
          <w:sz w:val="26"/>
          <w:szCs w:val="26"/>
        </w:rPr>
        <w:t xml:space="preserve">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F52D5" w:rsidRPr="00D73084" w:rsidRDefault="001F52D5" w:rsidP="00D73084">
      <w:pPr>
        <w:pStyle w:val="a4"/>
        <w:numPr>
          <w:ilvl w:val="0"/>
          <w:numId w:val="5"/>
        </w:numPr>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доступность: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ожидающих получения муниципальной услуги в очереди не более 15 минут, - 100 процентов;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lastRenderedPageBreak/>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случаев предоставления муниципальной услуги в установленные сроки со дня поступления заявки - 100 процентов;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w:t>
      </w:r>
      <w:r w:rsidRPr="00D73084">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D73084">
        <w:rPr>
          <w:color w:val="auto"/>
          <w:sz w:val="26"/>
          <w:szCs w:val="26"/>
        </w:rPr>
        <w:t xml:space="preserve"> – 90 процентов;</w:t>
      </w:r>
    </w:p>
    <w:p w:rsidR="001F52D5" w:rsidRPr="00D73084" w:rsidRDefault="001F52D5" w:rsidP="00D73084">
      <w:pPr>
        <w:pStyle w:val="a4"/>
        <w:numPr>
          <w:ilvl w:val="0"/>
          <w:numId w:val="5"/>
        </w:numPr>
        <w:autoSpaceDE w:val="0"/>
        <w:autoSpaceDN w:val="0"/>
        <w:adjustRightInd w:val="0"/>
        <w:spacing w:after="0" w:line="360" w:lineRule="auto"/>
        <w:ind w:left="0"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качество: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F52D5" w:rsidRPr="00D73084" w:rsidRDefault="001F52D5" w:rsidP="00D73084">
      <w:pPr>
        <w:pStyle w:val="Default"/>
        <w:spacing w:line="360" w:lineRule="auto"/>
        <w:ind w:firstLine="709"/>
        <w:jc w:val="both"/>
        <w:rPr>
          <w:color w:val="auto"/>
          <w:sz w:val="26"/>
          <w:szCs w:val="26"/>
        </w:rPr>
      </w:pPr>
      <w:r w:rsidRPr="00D73084">
        <w:rPr>
          <w:color w:val="auto"/>
          <w:sz w:val="26"/>
          <w:szCs w:val="26"/>
        </w:rPr>
        <w:t xml:space="preserve">- % (доля) заявителей (представителей заявителя), удовлетворенных качеством предоставления муниципальной услуги, - 90 процентов. </w:t>
      </w:r>
    </w:p>
    <w:p w:rsidR="001F52D5" w:rsidRPr="00D73084" w:rsidRDefault="001F52D5" w:rsidP="00D73084">
      <w:pPr>
        <w:pStyle w:val="Default"/>
        <w:spacing w:line="360" w:lineRule="auto"/>
        <w:jc w:val="both"/>
        <w:rPr>
          <w:color w:val="auto"/>
          <w:sz w:val="26"/>
          <w:szCs w:val="26"/>
        </w:rPr>
      </w:pPr>
    </w:p>
    <w:p w:rsidR="00184B6E" w:rsidRDefault="001F52D5" w:rsidP="00C87CDF">
      <w:pPr>
        <w:ind w:firstLine="709"/>
        <w:jc w:val="center"/>
        <w:rPr>
          <w:sz w:val="26"/>
          <w:szCs w:val="26"/>
        </w:rPr>
      </w:pPr>
      <w:r w:rsidRPr="00D73084">
        <w:rPr>
          <w:sz w:val="26"/>
          <w:szCs w:val="26"/>
          <w:lang w:val="en-US"/>
        </w:rPr>
        <w:t>III</w:t>
      </w:r>
      <w:r w:rsidRPr="00D73084">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F52D5" w:rsidRPr="00D73084" w:rsidRDefault="00C87CDF" w:rsidP="00C87CDF">
      <w:pPr>
        <w:ind w:firstLine="709"/>
        <w:jc w:val="center"/>
        <w:rPr>
          <w:sz w:val="26"/>
          <w:szCs w:val="26"/>
        </w:rPr>
      </w:pPr>
      <w:r>
        <w:rPr>
          <w:sz w:val="26"/>
          <w:szCs w:val="26"/>
        </w:rPr>
        <w:t>в многофункциональных центрах</w:t>
      </w:r>
    </w:p>
    <w:p w:rsidR="00E15087" w:rsidRPr="00D73084" w:rsidRDefault="00E15087" w:rsidP="00D73084">
      <w:pPr>
        <w:tabs>
          <w:tab w:val="left" w:pos="1276"/>
        </w:tabs>
        <w:autoSpaceDE w:val="0"/>
        <w:autoSpaceDN w:val="0"/>
        <w:adjustRightInd w:val="0"/>
        <w:spacing w:line="360" w:lineRule="auto"/>
        <w:ind w:firstLine="709"/>
        <w:jc w:val="both"/>
        <w:rPr>
          <w:sz w:val="26"/>
          <w:szCs w:val="26"/>
        </w:rPr>
      </w:pPr>
    </w:p>
    <w:p w:rsidR="00BB5E51" w:rsidRPr="00D73084" w:rsidRDefault="001F52D5" w:rsidP="00D73084">
      <w:pPr>
        <w:tabs>
          <w:tab w:val="left" w:pos="1276"/>
        </w:tabs>
        <w:autoSpaceDE w:val="0"/>
        <w:autoSpaceDN w:val="0"/>
        <w:adjustRightInd w:val="0"/>
        <w:spacing w:line="360" w:lineRule="auto"/>
        <w:ind w:firstLine="709"/>
        <w:jc w:val="both"/>
        <w:rPr>
          <w:sz w:val="26"/>
          <w:szCs w:val="26"/>
        </w:rPr>
      </w:pPr>
      <w:r w:rsidRPr="00D73084">
        <w:rPr>
          <w:sz w:val="26"/>
          <w:szCs w:val="26"/>
        </w:rPr>
        <w:t>17. Исчерпывающий пер</w:t>
      </w:r>
      <w:r w:rsidR="00C87CDF">
        <w:rPr>
          <w:sz w:val="26"/>
          <w:szCs w:val="26"/>
        </w:rPr>
        <w:t>ечень административных процедур</w:t>
      </w:r>
      <w:r w:rsidRPr="00D73084">
        <w:rPr>
          <w:sz w:val="26"/>
          <w:szCs w:val="26"/>
        </w:rPr>
        <w:t xml:space="preserve"> </w:t>
      </w:r>
    </w:p>
    <w:p w:rsidR="004610C7" w:rsidRPr="004610C7" w:rsidRDefault="008776B4" w:rsidP="004610C7">
      <w:pPr>
        <w:pStyle w:val="ConsPlusNormal"/>
        <w:spacing w:line="360" w:lineRule="auto"/>
        <w:ind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17.1. </w:t>
      </w:r>
      <w:r w:rsidR="004610C7" w:rsidRPr="004610C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4610C7" w:rsidRPr="004610C7" w:rsidRDefault="004610C7" w:rsidP="004610C7">
      <w:pPr>
        <w:pStyle w:val="ConsPlusNormal"/>
        <w:spacing w:line="360" w:lineRule="auto"/>
        <w:ind w:firstLine="709"/>
        <w:jc w:val="both"/>
        <w:rPr>
          <w:rFonts w:ascii="Times New Roman" w:hAnsi="Times New Roman" w:cs="Times New Roman"/>
          <w:sz w:val="26"/>
          <w:szCs w:val="26"/>
        </w:rPr>
      </w:pPr>
      <w:r w:rsidRPr="004610C7">
        <w:rPr>
          <w:rFonts w:ascii="Times New Roman" w:hAnsi="Times New Roman" w:cs="Times New Roman"/>
          <w:sz w:val="26"/>
          <w:szCs w:val="26"/>
        </w:rPr>
        <w:t>- прием и регистрация заявления;</w:t>
      </w:r>
    </w:p>
    <w:p w:rsidR="00184B6E" w:rsidRPr="00184B6E" w:rsidRDefault="004610C7" w:rsidP="00184B6E">
      <w:pPr>
        <w:pStyle w:val="ConsPlusNormal"/>
        <w:spacing w:line="360" w:lineRule="auto"/>
        <w:ind w:firstLine="709"/>
        <w:jc w:val="both"/>
        <w:rPr>
          <w:rFonts w:ascii="Times New Roman" w:hAnsi="Times New Roman" w:cs="Times New Roman"/>
          <w:sz w:val="26"/>
          <w:szCs w:val="26"/>
        </w:rPr>
      </w:pPr>
      <w:r w:rsidRPr="00184B6E">
        <w:rPr>
          <w:rFonts w:ascii="Times New Roman" w:hAnsi="Times New Roman" w:cs="Times New Roman"/>
          <w:sz w:val="26"/>
          <w:szCs w:val="26"/>
        </w:rPr>
        <w:t xml:space="preserve">- </w:t>
      </w:r>
      <w:r w:rsidR="00184B6E" w:rsidRPr="00184B6E">
        <w:rPr>
          <w:rFonts w:ascii="Times New Roman" w:hAnsi="Times New Roman" w:cs="Times New Roman"/>
          <w:sz w:val="26"/>
          <w:szCs w:val="26"/>
        </w:rPr>
        <w:t xml:space="preserve">рассмотрение заявления и </w:t>
      </w:r>
      <w:r w:rsidR="00FB3C46" w:rsidRPr="00E00643">
        <w:rPr>
          <w:rFonts w:ascii="Times New Roman" w:hAnsi="Times New Roman" w:cs="Times New Roman"/>
          <w:sz w:val="26"/>
          <w:szCs w:val="26"/>
        </w:rPr>
        <w:t>направление заявителю</w:t>
      </w:r>
      <w:r w:rsidR="00184B6E" w:rsidRPr="00184B6E">
        <w:rPr>
          <w:rFonts w:ascii="Times New Roman" w:hAnsi="Times New Roman" w:cs="Times New Roman"/>
          <w:sz w:val="26"/>
          <w:szCs w:val="26"/>
        </w:rPr>
        <w:t xml:space="preserve"> результата муниципальной услуги</w:t>
      </w:r>
      <w:r w:rsidR="00184B6E">
        <w:rPr>
          <w:rFonts w:ascii="Times New Roman" w:hAnsi="Times New Roman" w:cs="Times New Roman"/>
          <w:sz w:val="26"/>
          <w:szCs w:val="26"/>
        </w:rPr>
        <w:t>.</w:t>
      </w:r>
    </w:p>
    <w:p w:rsidR="00BB5E51" w:rsidRPr="00D73084" w:rsidRDefault="00D153D0" w:rsidP="00184B6E">
      <w:pPr>
        <w:pStyle w:val="ConsPlusNormal"/>
        <w:spacing w:line="360" w:lineRule="auto"/>
        <w:ind w:firstLine="709"/>
        <w:jc w:val="both"/>
        <w:rPr>
          <w:rFonts w:ascii="Times New Roman" w:hAnsi="Times New Roman" w:cs="Times New Roman"/>
          <w:sz w:val="26"/>
          <w:szCs w:val="26"/>
        </w:rPr>
      </w:pPr>
      <w:r w:rsidRPr="00D73084">
        <w:rPr>
          <w:rFonts w:ascii="Times New Roman" w:hAnsi="Times New Roman" w:cs="Times New Roman"/>
          <w:sz w:val="26"/>
          <w:szCs w:val="26"/>
        </w:rPr>
        <w:t xml:space="preserve">17.2. </w:t>
      </w:r>
      <w:r w:rsidR="00DA2F68" w:rsidRPr="00DA2F68">
        <w:rPr>
          <w:rFonts w:ascii="Times New Roman" w:hAnsi="Times New Roman" w:cs="Times New Roman"/>
          <w:sz w:val="26"/>
          <w:szCs w:val="26"/>
        </w:rPr>
        <w:t>Последовательность действий при выполнении административных процедур отражена в блок-схеме (</w:t>
      </w:r>
      <w:r w:rsidR="00EA2D45">
        <w:rPr>
          <w:rFonts w:ascii="Times New Roman" w:hAnsi="Times New Roman" w:cs="Times New Roman"/>
          <w:sz w:val="26"/>
          <w:szCs w:val="26"/>
        </w:rPr>
        <w:t>п</w:t>
      </w:r>
      <w:r w:rsidR="00DA2F68" w:rsidRPr="00B1746E">
        <w:rPr>
          <w:rFonts w:ascii="Times New Roman" w:hAnsi="Times New Roman" w:cs="Times New Roman"/>
          <w:sz w:val="26"/>
          <w:szCs w:val="26"/>
        </w:rPr>
        <w:t>риложение № 4).</w:t>
      </w:r>
      <w:r w:rsidR="00DA2F68">
        <w:rPr>
          <w:rFonts w:ascii="Times New Roman" w:hAnsi="Times New Roman" w:cs="Times New Roman"/>
          <w:sz w:val="26"/>
          <w:szCs w:val="26"/>
        </w:rPr>
        <w:t xml:space="preserve"> </w:t>
      </w:r>
      <w:r w:rsidRPr="00D73084">
        <w:rPr>
          <w:rFonts w:ascii="Times New Roman" w:hAnsi="Times New Roman" w:cs="Times New Roman"/>
          <w:sz w:val="26"/>
          <w:szCs w:val="26"/>
        </w:rPr>
        <w:t xml:space="preserve">Описание каждой административной процедуры, в том числе содержание каждого </w:t>
      </w:r>
      <w:r w:rsidRPr="00D73084">
        <w:rPr>
          <w:rFonts w:ascii="Times New Roman" w:hAnsi="Times New Roman" w:cs="Times New Roman"/>
          <w:sz w:val="26"/>
          <w:szCs w:val="26"/>
        </w:rPr>
        <w:lastRenderedPageBreak/>
        <w:t>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w:t>
      </w:r>
      <w:r w:rsidR="00DA2F68">
        <w:rPr>
          <w:rFonts w:ascii="Times New Roman" w:hAnsi="Times New Roman" w:cs="Times New Roman"/>
          <w:sz w:val="26"/>
          <w:szCs w:val="26"/>
        </w:rPr>
        <w:t>,</w:t>
      </w:r>
      <w:r w:rsidRPr="00D73084">
        <w:rPr>
          <w:rFonts w:ascii="Times New Roman" w:hAnsi="Times New Roman" w:cs="Times New Roman"/>
          <w:sz w:val="26"/>
          <w:szCs w:val="26"/>
        </w:rPr>
        <w:t xml:space="preserve"> приведено в </w:t>
      </w:r>
      <w:r w:rsidR="00EA2D45">
        <w:rPr>
          <w:rFonts w:ascii="Times New Roman" w:hAnsi="Times New Roman" w:cs="Times New Roman"/>
          <w:sz w:val="26"/>
          <w:szCs w:val="26"/>
        </w:rPr>
        <w:t>п</w:t>
      </w:r>
      <w:r w:rsidRPr="00B1746E">
        <w:rPr>
          <w:rFonts w:ascii="Times New Roman" w:hAnsi="Times New Roman" w:cs="Times New Roman"/>
          <w:sz w:val="26"/>
          <w:szCs w:val="26"/>
        </w:rPr>
        <w:t xml:space="preserve">риложении № </w:t>
      </w:r>
      <w:r w:rsidR="00990BA7" w:rsidRPr="00B1746E">
        <w:rPr>
          <w:rFonts w:ascii="Times New Roman" w:hAnsi="Times New Roman" w:cs="Times New Roman"/>
          <w:sz w:val="26"/>
          <w:szCs w:val="26"/>
        </w:rPr>
        <w:t>5</w:t>
      </w:r>
      <w:r w:rsidRPr="00B1746E">
        <w:rPr>
          <w:rFonts w:ascii="Times New Roman" w:hAnsi="Times New Roman" w:cs="Times New Roman"/>
          <w:sz w:val="26"/>
          <w:szCs w:val="26"/>
        </w:rPr>
        <w:t>.</w:t>
      </w:r>
    </w:p>
    <w:p w:rsidR="00BB5E51" w:rsidRPr="00D73084" w:rsidRDefault="00D153D0" w:rsidP="004F2733">
      <w:pPr>
        <w:spacing w:line="360" w:lineRule="auto"/>
        <w:ind w:firstLine="709"/>
        <w:jc w:val="both"/>
        <w:rPr>
          <w:sz w:val="26"/>
          <w:szCs w:val="26"/>
        </w:rPr>
      </w:pPr>
      <w:r w:rsidRPr="00D73084">
        <w:rPr>
          <w:sz w:val="26"/>
          <w:szCs w:val="26"/>
        </w:rPr>
        <w:t>18. Особенности предоставления муниципал</w:t>
      </w:r>
      <w:r w:rsidR="00C87CDF">
        <w:rPr>
          <w:sz w:val="26"/>
          <w:szCs w:val="26"/>
        </w:rPr>
        <w:t>ьной услуги в электронной форме</w:t>
      </w:r>
      <w:r w:rsidRPr="00D73084">
        <w:rPr>
          <w:sz w:val="26"/>
          <w:szCs w:val="26"/>
        </w:rPr>
        <w:t xml:space="preserve"> </w:t>
      </w:r>
    </w:p>
    <w:p w:rsidR="00F025DA" w:rsidRPr="00463FA0" w:rsidRDefault="00F025DA" w:rsidP="00F025DA">
      <w:pPr>
        <w:autoSpaceDE w:val="0"/>
        <w:autoSpaceDN w:val="0"/>
        <w:adjustRightInd w:val="0"/>
        <w:spacing w:line="360" w:lineRule="auto"/>
        <w:ind w:firstLine="425"/>
        <w:jc w:val="both"/>
        <w:rPr>
          <w:sz w:val="26"/>
          <w:szCs w:val="26"/>
        </w:rPr>
      </w:pPr>
      <w:r w:rsidRPr="006D30C3">
        <w:rPr>
          <w:sz w:val="26"/>
          <w:szCs w:val="26"/>
        </w:rPr>
        <w:t>18.1. Предоставление муниципальной услуги может осу</w:t>
      </w:r>
      <w:r>
        <w:rPr>
          <w:sz w:val="26"/>
          <w:szCs w:val="26"/>
        </w:rPr>
        <w:t>ществляться в электронной форме</w:t>
      </w:r>
      <w:r w:rsidRPr="00463FA0">
        <w:rPr>
          <w:sz w:val="26"/>
          <w:szCs w:val="26"/>
        </w:rPr>
        <w:t xml:space="preserve"> </w:t>
      </w:r>
      <w:r w:rsidRPr="00510C8D">
        <w:rPr>
          <w:sz w:val="26"/>
          <w:szCs w:val="26"/>
        </w:rPr>
        <w:t>при наличии технической возможности.</w:t>
      </w:r>
      <w:r w:rsidRPr="00463FA0">
        <w:rPr>
          <w:sz w:val="26"/>
          <w:szCs w:val="26"/>
        </w:rPr>
        <w:t xml:space="preserve"> </w:t>
      </w:r>
    </w:p>
    <w:p w:rsidR="00F025DA" w:rsidRPr="00B1249C" w:rsidRDefault="00F025DA" w:rsidP="00F025DA">
      <w:pPr>
        <w:autoSpaceDE w:val="0"/>
        <w:autoSpaceDN w:val="0"/>
        <w:adjustRightInd w:val="0"/>
        <w:spacing w:line="360" w:lineRule="auto"/>
        <w:ind w:firstLine="425"/>
        <w:jc w:val="both"/>
        <w:rPr>
          <w:sz w:val="26"/>
          <w:szCs w:val="26"/>
        </w:rPr>
      </w:pPr>
      <w:r>
        <w:rPr>
          <w:sz w:val="26"/>
          <w:szCs w:val="26"/>
        </w:rPr>
        <w:t>18.2</w:t>
      </w:r>
      <w:r w:rsidRPr="006D30C3">
        <w:rPr>
          <w:sz w:val="26"/>
          <w:szCs w:val="26"/>
        </w:rPr>
        <w:t xml:space="preserve">. </w:t>
      </w:r>
      <w:r>
        <w:rPr>
          <w:sz w:val="26"/>
          <w:szCs w:val="26"/>
        </w:rPr>
        <w:t>Заявление о предоставлении муниципальной услуги и д</w:t>
      </w:r>
      <w:r w:rsidRPr="00B1249C">
        <w:rPr>
          <w:sz w:val="26"/>
          <w:szCs w:val="26"/>
        </w:rPr>
        <w:t xml:space="preserve">окументы, указанные в </w:t>
      </w:r>
      <w:hyperlink r:id="rId12" w:history="1">
        <w:r>
          <w:rPr>
            <w:sz w:val="26"/>
            <w:szCs w:val="26"/>
          </w:rPr>
          <w:t>пункте</w:t>
        </w:r>
        <w:r w:rsidRPr="00B1249C">
          <w:rPr>
            <w:sz w:val="26"/>
            <w:szCs w:val="26"/>
          </w:rPr>
          <w:t xml:space="preserve"> 9.1</w:t>
        </w:r>
      </w:hyperlink>
      <w:r>
        <w:rPr>
          <w:sz w:val="26"/>
          <w:szCs w:val="26"/>
        </w:rPr>
        <w:t>. А</w:t>
      </w:r>
      <w:r w:rsidRPr="00B1249C">
        <w:rPr>
          <w:sz w:val="26"/>
          <w:szCs w:val="26"/>
        </w:rPr>
        <w:t>дминистративного регла</w:t>
      </w:r>
      <w:r>
        <w:rPr>
          <w:sz w:val="26"/>
          <w:szCs w:val="26"/>
        </w:rPr>
        <w:t>мента,</w:t>
      </w:r>
      <w:r w:rsidRPr="00784888">
        <w:rPr>
          <w:sz w:val="26"/>
          <w:szCs w:val="26"/>
        </w:rPr>
        <w:t xml:space="preserve"> </w:t>
      </w:r>
      <w:r w:rsidRPr="00B1249C">
        <w:rPr>
          <w:sz w:val="26"/>
          <w:szCs w:val="26"/>
        </w:rPr>
        <w:t xml:space="preserve">в форме </w:t>
      </w:r>
      <w:r>
        <w:rPr>
          <w:sz w:val="26"/>
          <w:szCs w:val="26"/>
        </w:rPr>
        <w:t xml:space="preserve">электронных документов  предоставляются заявителем в порядке и в соответствии с  </w:t>
      </w:r>
      <w:r w:rsidRPr="00B1249C">
        <w:rPr>
          <w:sz w:val="26"/>
          <w:szCs w:val="26"/>
        </w:rPr>
        <w:t xml:space="preserve"> </w:t>
      </w:r>
      <w:r>
        <w:rPr>
          <w:sz w:val="26"/>
          <w:szCs w:val="26"/>
        </w:rPr>
        <w:t>требованиями, установленными</w:t>
      </w:r>
      <w:r w:rsidRPr="00B1249C">
        <w:rPr>
          <w:sz w:val="26"/>
          <w:szCs w:val="26"/>
        </w:rPr>
        <w:t xml:space="preserve"> </w:t>
      </w:r>
      <w:hyperlink r:id="rId13" w:history="1">
        <w:r>
          <w:rPr>
            <w:sz w:val="26"/>
            <w:szCs w:val="26"/>
          </w:rPr>
          <w:t>П</w:t>
        </w:r>
        <w:r w:rsidRPr="00B1249C">
          <w:rPr>
            <w:sz w:val="26"/>
            <w:szCs w:val="26"/>
          </w:rPr>
          <w:t>остановлением</w:t>
        </w:r>
      </w:hyperlink>
      <w:r w:rsidRPr="00B1249C">
        <w:rPr>
          <w:sz w:val="26"/>
          <w:szCs w:val="26"/>
        </w:rPr>
        <w:t xml:space="preserve"> Правительства Р</w:t>
      </w:r>
      <w:r>
        <w:rPr>
          <w:sz w:val="26"/>
          <w:szCs w:val="26"/>
        </w:rPr>
        <w:t>Ф</w:t>
      </w:r>
      <w:r w:rsidRPr="00B1249C">
        <w:rPr>
          <w:sz w:val="26"/>
          <w:szCs w:val="26"/>
        </w:rPr>
        <w:t xml:space="preserve"> от </w:t>
      </w:r>
      <w:r>
        <w:rPr>
          <w:sz w:val="26"/>
          <w:szCs w:val="26"/>
        </w:rPr>
        <w:t xml:space="preserve">        </w:t>
      </w:r>
      <w:r w:rsidRPr="00B1249C">
        <w:rPr>
          <w:sz w:val="26"/>
          <w:szCs w:val="26"/>
        </w:rPr>
        <w:t>07.07.2011</w:t>
      </w:r>
      <w:r>
        <w:rPr>
          <w:sz w:val="26"/>
          <w:szCs w:val="26"/>
        </w:rPr>
        <w:t xml:space="preserve"> г. № 553 «</w:t>
      </w:r>
      <w:r w:rsidRPr="00B1249C">
        <w:rPr>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6"/>
          <w:szCs w:val="26"/>
        </w:rPr>
        <w:t xml:space="preserve"> в форме электронных документов»</w:t>
      </w:r>
      <w:r w:rsidRPr="00B1249C">
        <w:rPr>
          <w:sz w:val="26"/>
          <w:szCs w:val="26"/>
        </w:rPr>
        <w:t>.</w:t>
      </w:r>
    </w:p>
    <w:p w:rsidR="00F025DA" w:rsidRDefault="00F025DA" w:rsidP="00F025DA">
      <w:pPr>
        <w:autoSpaceDE w:val="0"/>
        <w:autoSpaceDN w:val="0"/>
        <w:adjustRightInd w:val="0"/>
        <w:spacing w:line="360" w:lineRule="auto"/>
        <w:ind w:firstLine="425"/>
        <w:jc w:val="both"/>
        <w:rPr>
          <w:sz w:val="26"/>
          <w:szCs w:val="26"/>
        </w:rPr>
      </w:pPr>
      <w:r>
        <w:rPr>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5A0E86" w:rsidRDefault="00F025DA" w:rsidP="00F025DA">
      <w:pPr>
        <w:autoSpaceDE w:val="0"/>
        <w:autoSpaceDN w:val="0"/>
        <w:adjustRightInd w:val="0"/>
        <w:spacing w:line="360" w:lineRule="auto"/>
        <w:ind w:firstLine="425"/>
        <w:jc w:val="both"/>
        <w:rPr>
          <w:sz w:val="26"/>
          <w:szCs w:val="26"/>
        </w:rPr>
      </w:pPr>
      <w:r>
        <w:rPr>
          <w:sz w:val="26"/>
          <w:szCs w:val="26"/>
        </w:rPr>
        <w:t xml:space="preserve">18.3. </w:t>
      </w:r>
      <w:r w:rsidR="005A0E86" w:rsidRPr="00343FDC">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r w:rsidR="005A0E86" w:rsidRPr="005A0E86">
        <w:rPr>
          <w:sz w:val="26"/>
          <w:szCs w:val="26"/>
        </w:rPr>
        <w:t xml:space="preserve"> </w:t>
      </w:r>
      <w:r w:rsidR="005A0E86">
        <w:rPr>
          <w:sz w:val="26"/>
          <w:szCs w:val="26"/>
        </w:rPr>
        <w:t xml:space="preserve">в соответствии с требованиями </w:t>
      </w:r>
      <w:r w:rsidR="005A0E86" w:rsidRPr="00C60922">
        <w:rPr>
          <w:sz w:val="26"/>
          <w:szCs w:val="26"/>
        </w:rPr>
        <w:t xml:space="preserve">Федерального </w:t>
      </w:r>
      <w:hyperlink r:id="rId14" w:history="1">
        <w:r w:rsidR="005A0E86" w:rsidRPr="00C60922">
          <w:rPr>
            <w:sz w:val="26"/>
            <w:szCs w:val="26"/>
          </w:rPr>
          <w:t>закона</w:t>
        </w:r>
      </w:hyperlink>
      <w:r w:rsidR="005A0E86">
        <w:rPr>
          <w:sz w:val="26"/>
          <w:szCs w:val="26"/>
        </w:rPr>
        <w:t xml:space="preserve"> от 06.04.2011 г. № 63-ФЗ «Об электронной подписи»</w:t>
      </w:r>
      <w:r w:rsidR="005A0E86" w:rsidRPr="00343FDC">
        <w:rPr>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
    <w:p w:rsidR="00F025DA" w:rsidRDefault="00F025DA" w:rsidP="00F025DA">
      <w:pPr>
        <w:autoSpaceDE w:val="0"/>
        <w:autoSpaceDN w:val="0"/>
        <w:adjustRightInd w:val="0"/>
        <w:spacing w:line="360" w:lineRule="auto"/>
        <w:ind w:firstLine="539"/>
        <w:jc w:val="both"/>
        <w:rPr>
          <w:sz w:val="26"/>
          <w:szCs w:val="26"/>
        </w:rPr>
      </w:pPr>
      <w:r w:rsidRPr="00642DFE">
        <w:rPr>
          <w:sz w:val="26"/>
          <w:szCs w:val="26"/>
        </w:rPr>
        <w:t>Доверенность, подтверждающая правомочие</w:t>
      </w:r>
      <w:r>
        <w:rPr>
          <w:sz w:val="26"/>
          <w:szCs w:val="26"/>
        </w:rPr>
        <w:t xml:space="preserve"> представителя заявителя</w:t>
      </w:r>
      <w:r w:rsidRPr="00642DFE">
        <w:rPr>
          <w:sz w:val="26"/>
          <w:szCs w:val="26"/>
        </w:rPr>
        <w:t xml:space="preserve"> на обращение за получением муниципальной услуги, выданная </w:t>
      </w:r>
      <w:r>
        <w:rPr>
          <w:sz w:val="26"/>
          <w:szCs w:val="26"/>
        </w:rPr>
        <w:t>физическим лицом, удостоверяется</w:t>
      </w:r>
      <w:r w:rsidRPr="00642DFE">
        <w:rPr>
          <w:sz w:val="26"/>
          <w:szCs w:val="26"/>
        </w:rPr>
        <w:t xml:space="preserve"> усиленной квалифицированной электронной подписью нотариуса.</w:t>
      </w:r>
    </w:p>
    <w:p w:rsidR="00F025DA" w:rsidRPr="00642DFE" w:rsidRDefault="00F025DA" w:rsidP="00F025DA">
      <w:pPr>
        <w:autoSpaceDE w:val="0"/>
        <w:autoSpaceDN w:val="0"/>
        <w:adjustRightInd w:val="0"/>
        <w:spacing w:line="360" w:lineRule="auto"/>
        <w:ind w:firstLine="539"/>
        <w:jc w:val="both"/>
        <w:rPr>
          <w:sz w:val="26"/>
          <w:szCs w:val="26"/>
        </w:rPr>
      </w:pPr>
      <w:r>
        <w:rPr>
          <w:sz w:val="26"/>
          <w:szCs w:val="26"/>
        </w:rPr>
        <w:lastRenderedPageBreak/>
        <w:t>При предоставлении заявителем</w:t>
      </w:r>
      <w:r w:rsidRPr="00642DFE">
        <w:rPr>
          <w:sz w:val="26"/>
          <w:szCs w:val="26"/>
        </w:rPr>
        <w:t xml:space="preserve"> нотариально заверенных копий документов,</w:t>
      </w:r>
      <w:r>
        <w:rPr>
          <w:sz w:val="26"/>
          <w:szCs w:val="26"/>
        </w:rPr>
        <w:t xml:space="preserve"> указанных в пункте 9.1. Административного регламента,</w:t>
      </w:r>
      <w:r w:rsidRPr="00642DFE">
        <w:rPr>
          <w:sz w:val="26"/>
          <w:szCs w:val="26"/>
        </w:rPr>
        <w:t xml:space="preserve"> соответствие электронного обра</w:t>
      </w:r>
      <w:r>
        <w:rPr>
          <w:sz w:val="26"/>
          <w:szCs w:val="26"/>
        </w:rPr>
        <w:t>за копии документа его подлиннику</w:t>
      </w:r>
      <w:r w:rsidRPr="00642DFE">
        <w:rPr>
          <w:sz w:val="26"/>
          <w:szCs w:val="26"/>
        </w:rPr>
        <w:t xml:space="preserve"> должно быть засвидетельствовано усиленной квалифицированной электронной подписью нотариуса. </w:t>
      </w:r>
    </w:p>
    <w:p w:rsidR="00F025DA" w:rsidRPr="006E0563" w:rsidRDefault="00F025DA" w:rsidP="00F025DA">
      <w:pPr>
        <w:autoSpaceDE w:val="0"/>
        <w:autoSpaceDN w:val="0"/>
        <w:adjustRightInd w:val="0"/>
        <w:spacing w:line="360" w:lineRule="auto"/>
        <w:ind w:firstLine="539"/>
        <w:jc w:val="both"/>
        <w:rPr>
          <w:sz w:val="26"/>
          <w:szCs w:val="26"/>
        </w:rPr>
      </w:pPr>
      <w:r>
        <w:rPr>
          <w:sz w:val="26"/>
          <w:szCs w:val="26"/>
        </w:rPr>
        <w:t>18.4. В течение четырех</w:t>
      </w:r>
      <w:r w:rsidRPr="006E0563">
        <w:rPr>
          <w:sz w:val="26"/>
          <w:szCs w:val="26"/>
        </w:rPr>
        <w:t xml:space="preserve"> рабочих дней после направления заявления о предоставлении муниципальной услуги и прилагаемых</w:t>
      </w:r>
      <w:r>
        <w:rPr>
          <w:sz w:val="26"/>
          <w:szCs w:val="26"/>
        </w:rPr>
        <w:t xml:space="preserve"> к нему</w:t>
      </w:r>
      <w:r w:rsidRPr="006E0563">
        <w:rPr>
          <w:sz w:val="26"/>
          <w:szCs w:val="26"/>
        </w:rPr>
        <w:t xml:space="preserve"> документов</w:t>
      </w:r>
      <w:r>
        <w:rPr>
          <w:sz w:val="26"/>
          <w:szCs w:val="26"/>
        </w:rPr>
        <w:t>, предусмотренных п. 9.1. Административного регламента,</w:t>
      </w:r>
      <w:r w:rsidRPr="006E0563">
        <w:rPr>
          <w:sz w:val="26"/>
          <w:szCs w:val="26"/>
        </w:rPr>
        <w:t xml:space="preserve"> </w:t>
      </w:r>
      <w:r>
        <w:rPr>
          <w:sz w:val="26"/>
          <w:szCs w:val="26"/>
        </w:rPr>
        <w:t xml:space="preserve">в электронной форме </w:t>
      </w:r>
      <w:r w:rsidRPr="006E0563">
        <w:rPr>
          <w:sz w:val="26"/>
          <w:szCs w:val="26"/>
        </w:rPr>
        <w:t xml:space="preserve">заявитель либо его законный представитель могут предоставить </w:t>
      </w:r>
      <w:r>
        <w:rPr>
          <w:sz w:val="26"/>
          <w:szCs w:val="26"/>
        </w:rPr>
        <w:t>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w:t>
      </w:r>
      <w:r w:rsidRPr="006E0563">
        <w:rPr>
          <w:sz w:val="26"/>
          <w:szCs w:val="26"/>
        </w:rPr>
        <w:t>, непосредственно в Отдел,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F025DA" w:rsidRDefault="00F025DA" w:rsidP="00F025DA">
      <w:pPr>
        <w:autoSpaceDE w:val="0"/>
        <w:autoSpaceDN w:val="0"/>
        <w:adjustRightInd w:val="0"/>
        <w:spacing w:line="360" w:lineRule="auto"/>
        <w:ind w:firstLine="708"/>
        <w:jc w:val="both"/>
        <w:rPr>
          <w:sz w:val="26"/>
          <w:szCs w:val="26"/>
        </w:rPr>
      </w:pPr>
      <w:r>
        <w:rPr>
          <w:sz w:val="26"/>
          <w:szCs w:val="26"/>
        </w:rPr>
        <w:t>Заявитель вправе по собственной инициативе представить специалисту Отдела подлинники направленных документов,</w:t>
      </w:r>
      <w:r w:rsidRPr="0036624D">
        <w:rPr>
          <w:sz w:val="26"/>
          <w:szCs w:val="26"/>
        </w:rPr>
        <w:t xml:space="preserve"> </w:t>
      </w:r>
      <w:r>
        <w:rPr>
          <w:sz w:val="26"/>
          <w:szCs w:val="26"/>
        </w:rPr>
        <w:t>предусмотренных п. 9.2.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F025DA" w:rsidRDefault="00F025DA" w:rsidP="00F025DA">
      <w:pPr>
        <w:autoSpaceDE w:val="0"/>
        <w:autoSpaceDN w:val="0"/>
        <w:adjustRightInd w:val="0"/>
        <w:spacing w:line="360" w:lineRule="auto"/>
        <w:ind w:firstLine="540"/>
        <w:jc w:val="both"/>
        <w:rPr>
          <w:sz w:val="26"/>
          <w:szCs w:val="26"/>
        </w:rPr>
      </w:pPr>
      <w:r>
        <w:rPr>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F025DA" w:rsidRPr="00F7745B" w:rsidRDefault="00F025DA" w:rsidP="00F025DA">
      <w:pPr>
        <w:autoSpaceDE w:val="0"/>
        <w:autoSpaceDN w:val="0"/>
        <w:adjustRightInd w:val="0"/>
        <w:spacing w:line="360" w:lineRule="auto"/>
        <w:ind w:firstLine="540"/>
        <w:jc w:val="both"/>
        <w:rPr>
          <w:sz w:val="26"/>
          <w:szCs w:val="26"/>
        </w:rPr>
      </w:pPr>
      <w:r>
        <w:rPr>
          <w:sz w:val="26"/>
          <w:szCs w:val="26"/>
        </w:rPr>
        <w:t xml:space="preserve">18.5. </w:t>
      </w:r>
      <w:r w:rsidRPr="00F7745B">
        <w:rPr>
          <w:sz w:val="26"/>
          <w:szCs w:val="26"/>
        </w:rPr>
        <w:t>При поступлении</w:t>
      </w:r>
      <w:r>
        <w:rPr>
          <w:sz w:val="26"/>
          <w:szCs w:val="26"/>
        </w:rPr>
        <w:t xml:space="preserve"> заявления и </w:t>
      </w:r>
      <w:r w:rsidRPr="00F7745B">
        <w:rPr>
          <w:sz w:val="26"/>
          <w:szCs w:val="26"/>
        </w:rPr>
        <w:t xml:space="preserve"> документов, указанных в </w:t>
      </w:r>
      <w:hyperlink r:id="rId15" w:history="1">
        <w:r w:rsidRPr="00F7745B">
          <w:rPr>
            <w:sz w:val="26"/>
            <w:szCs w:val="26"/>
          </w:rPr>
          <w:t>пункте 9</w:t>
        </w:r>
      </w:hyperlink>
      <w:r>
        <w:rPr>
          <w:sz w:val="26"/>
          <w:szCs w:val="26"/>
        </w:rPr>
        <w:t>.1. А</w:t>
      </w:r>
      <w:r w:rsidRPr="00F7745B">
        <w:rPr>
          <w:sz w:val="26"/>
          <w:szCs w:val="26"/>
        </w:rPr>
        <w:t>дминистративного регламента</w:t>
      </w:r>
      <w:r>
        <w:rPr>
          <w:sz w:val="26"/>
          <w:szCs w:val="26"/>
        </w:rPr>
        <w:t>,</w:t>
      </w:r>
      <w:r w:rsidRPr="00F7745B">
        <w:rPr>
          <w:sz w:val="26"/>
          <w:szCs w:val="26"/>
        </w:rPr>
        <w:t xml:space="preserve"> подписанных усиленной квалифици</w:t>
      </w:r>
      <w:r>
        <w:rPr>
          <w:sz w:val="26"/>
          <w:szCs w:val="26"/>
        </w:rPr>
        <w:t>рованной электронной подписью соответствующего лица, исполнитель муниципальной услуги</w:t>
      </w:r>
      <w:r w:rsidRPr="00D566AA">
        <w:rPr>
          <w:sz w:val="26"/>
          <w:szCs w:val="26"/>
        </w:rPr>
        <w:t xml:space="preserve"> </w:t>
      </w:r>
      <w:r>
        <w:rPr>
          <w:sz w:val="26"/>
          <w:szCs w:val="26"/>
        </w:rPr>
        <w:t>в течение рабочего дня, следующего за днем поступления документов,  проводит процедуру проверки</w:t>
      </w:r>
      <w:r w:rsidRPr="00F7745B">
        <w:rPr>
          <w:sz w:val="26"/>
          <w:szCs w:val="26"/>
        </w:rPr>
        <w:t xml:space="preserve"> действительности усиленной квалифицированной электронной подписи, с использованием которой подписан электронный документ</w:t>
      </w:r>
      <w:r>
        <w:rPr>
          <w:sz w:val="26"/>
          <w:szCs w:val="26"/>
        </w:rPr>
        <w:t xml:space="preserve"> </w:t>
      </w:r>
      <w:r>
        <w:rPr>
          <w:sz w:val="26"/>
          <w:szCs w:val="26"/>
        </w:rPr>
        <w:lastRenderedPageBreak/>
        <w:t>(пакет электронных документов)</w:t>
      </w:r>
      <w:r w:rsidRPr="00F7745B">
        <w:rPr>
          <w:sz w:val="26"/>
          <w:szCs w:val="26"/>
        </w:rPr>
        <w:t>, предусмат</w:t>
      </w:r>
      <w:r>
        <w:rPr>
          <w:sz w:val="26"/>
          <w:szCs w:val="26"/>
        </w:rPr>
        <w:t>ривающую</w:t>
      </w:r>
      <w:r w:rsidRPr="00F7745B">
        <w:rPr>
          <w:sz w:val="26"/>
          <w:szCs w:val="26"/>
        </w:rPr>
        <w:t xml:space="preserve"> проверку соблюдения условий, указанных в </w:t>
      </w:r>
      <w:hyperlink r:id="rId16" w:history="1">
        <w:r w:rsidRPr="00F7745B">
          <w:rPr>
            <w:sz w:val="26"/>
            <w:szCs w:val="26"/>
          </w:rPr>
          <w:t>статье 11</w:t>
        </w:r>
      </w:hyperlink>
      <w:r w:rsidRPr="00F7745B">
        <w:rPr>
          <w:sz w:val="26"/>
          <w:szCs w:val="26"/>
        </w:rPr>
        <w:t xml:space="preserve"> Федерального закона </w:t>
      </w:r>
      <w:r>
        <w:rPr>
          <w:sz w:val="26"/>
          <w:szCs w:val="26"/>
        </w:rPr>
        <w:t>от 06.04.2011 г. № 63-ФЗ «Об электронной подписи»</w:t>
      </w:r>
      <w:r w:rsidRPr="00F7745B">
        <w:rPr>
          <w:sz w:val="26"/>
          <w:szCs w:val="26"/>
        </w:rPr>
        <w:t xml:space="preserve"> (далее - проверка квалифицированной подписи).</w:t>
      </w:r>
    </w:p>
    <w:p w:rsidR="00F025DA" w:rsidRDefault="00F025DA" w:rsidP="00F025DA">
      <w:pPr>
        <w:autoSpaceDE w:val="0"/>
        <w:autoSpaceDN w:val="0"/>
        <w:adjustRightInd w:val="0"/>
        <w:spacing w:line="360" w:lineRule="auto"/>
        <w:ind w:firstLine="539"/>
        <w:jc w:val="both"/>
        <w:rPr>
          <w:sz w:val="26"/>
          <w:szCs w:val="26"/>
        </w:rPr>
      </w:pPr>
      <w:r w:rsidRPr="00F7745B">
        <w:rPr>
          <w:sz w:val="26"/>
          <w:szCs w:val="26"/>
        </w:rPr>
        <w:t xml:space="preserve">Проверка квалифицированной подписи осуществляется в соответствии с </w:t>
      </w:r>
      <w:hyperlink r:id="rId17" w:history="1">
        <w:r w:rsidRPr="00F7745B">
          <w:rPr>
            <w:sz w:val="26"/>
            <w:szCs w:val="26"/>
          </w:rPr>
          <w:t>Правилами</w:t>
        </w:r>
      </w:hyperlink>
      <w:r w:rsidRPr="00F7745B">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w:t>
      </w:r>
      <w:r>
        <w:rPr>
          <w:sz w:val="26"/>
          <w:szCs w:val="26"/>
        </w:rPr>
        <w:t>ерации от 25.08.2012 г. № 852 «</w:t>
      </w:r>
      <w:r w:rsidRPr="000D5CB5">
        <w:rPr>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sz w:val="26"/>
          <w:szCs w:val="26"/>
        </w:rPr>
        <w:t>ставления государственных услуг»</w:t>
      </w:r>
      <w:r w:rsidRPr="000D5CB5">
        <w:rPr>
          <w:sz w:val="26"/>
          <w:szCs w:val="26"/>
        </w:rPr>
        <w:t>.</w:t>
      </w:r>
    </w:p>
    <w:p w:rsidR="00F025DA" w:rsidRDefault="00F025DA" w:rsidP="00F025DA">
      <w:pPr>
        <w:autoSpaceDE w:val="0"/>
        <w:autoSpaceDN w:val="0"/>
        <w:adjustRightInd w:val="0"/>
        <w:spacing w:line="360" w:lineRule="auto"/>
        <w:ind w:firstLine="539"/>
        <w:jc w:val="both"/>
        <w:rPr>
          <w:sz w:val="26"/>
          <w:szCs w:val="26"/>
        </w:rPr>
      </w:pPr>
      <w:r>
        <w:rPr>
          <w:sz w:val="26"/>
          <w:szCs w:val="26"/>
        </w:rPr>
        <w:t xml:space="preserve">18.6. </w:t>
      </w:r>
      <w:r w:rsidRPr="00F7745B">
        <w:rPr>
          <w:sz w:val="26"/>
          <w:szCs w:val="26"/>
        </w:rPr>
        <w:t>При поступлении</w:t>
      </w:r>
      <w:r>
        <w:rPr>
          <w:sz w:val="26"/>
          <w:szCs w:val="26"/>
        </w:rPr>
        <w:t xml:space="preserve"> заявления о предоставлении муниципальной услуги, подписанного простой электронной подписью, </w:t>
      </w:r>
      <w:hyperlink r:id="rId18" w:history="1">
        <w:r>
          <w:rPr>
            <w:sz w:val="26"/>
            <w:szCs w:val="26"/>
          </w:rPr>
          <w:t>проверка</w:t>
        </w:r>
      </w:hyperlink>
      <w:r>
        <w:rPr>
          <w:sz w:val="26"/>
          <w:szCs w:val="26"/>
        </w:rPr>
        <w:t xml:space="preserve"> указанной подписи осуществляется исполнителем услуги</w:t>
      </w:r>
      <w:r w:rsidRPr="00BC0E49">
        <w:rPr>
          <w:sz w:val="26"/>
          <w:szCs w:val="26"/>
        </w:rPr>
        <w:t xml:space="preserve"> </w:t>
      </w:r>
      <w:r>
        <w:rPr>
          <w:sz w:val="26"/>
          <w:szCs w:val="26"/>
        </w:rPr>
        <w:t>в течение рабочего дня, следующего за днем поступления указанного  заявления,</w:t>
      </w:r>
      <w:r w:rsidRPr="00BC0E49">
        <w:rPr>
          <w:sz w:val="26"/>
          <w:szCs w:val="26"/>
        </w:rPr>
        <w:t xml:space="preserve"> </w:t>
      </w:r>
      <w:r>
        <w:rPr>
          <w:sz w:val="26"/>
          <w:szCs w:val="26"/>
        </w:rPr>
        <w:t xml:space="preserve"> с использованием соответствующего сервиса единой системы идентификации и аутентификации</w:t>
      </w:r>
      <w:r w:rsidRPr="00D566AA">
        <w:rPr>
          <w:sz w:val="26"/>
          <w:szCs w:val="26"/>
        </w:rPr>
        <w:t xml:space="preserve"> в соответствии с </w:t>
      </w:r>
      <w:hyperlink r:id="rId19" w:history="1">
        <w:r w:rsidRPr="00D566AA">
          <w:rPr>
            <w:sz w:val="26"/>
            <w:szCs w:val="26"/>
          </w:rPr>
          <w:t>Правилами</w:t>
        </w:r>
      </w:hyperlink>
      <w:r w:rsidRPr="00D566AA">
        <w:rPr>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w:t>
      </w:r>
      <w:r>
        <w:rPr>
          <w:sz w:val="26"/>
          <w:szCs w:val="26"/>
        </w:rPr>
        <w:t>ссийской Федерации от 25.01.2013 г.</w:t>
      </w:r>
      <w:r w:rsidRPr="00D566AA">
        <w:rPr>
          <w:sz w:val="26"/>
          <w:szCs w:val="26"/>
        </w:rPr>
        <w:t xml:space="preserve"> № 33 «Об использовании простой электронной подписи при оказании государственных и муниципальных услуг».</w:t>
      </w:r>
    </w:p>
    <w:p w:rsidR="00F025DA" w:rsidRDefault="00F025DA" w:rsidP="00F025DA">
      <w:pPr>
        <w:autoSpaceDE w:val="0"/>
        <w:autoSpaceDN w:val="0"/>
        <w:adjustRightInd w:val="0"/>
        <w:spacing w:line="360" w:lineRule="auto"/>
        <w:ind w:firstLine="539"/>
        <w:jc w:val="both"/>
        <w:rPr>
          <w:sz w:val="26"/>
          <w:szCs w:val="26"/>
        </w:rPr>
      </w:pPr>
      <w:r>
        <w:rPr>
          <w:sz w:val="26"/>
          <w:szCs w:val="26"/>
        </w:rPr>
        <w:t>18.7. В случае если в результате проверки заявления и документов, поступивших в электронной форме, будут выявлены</w:t>
      </w:r>
      <w:r w:rsidRPr="00F61A79">
        <w:rPr>
          <w:sz w:val="26"/>
          <w:szCs w:val="26"/>
        </w:rPr>
        <w:t xml:space="preserve"> </w:t>
      </w:r>
      <w:r>
        <w:rPr>
          <w:sz w:val="26"/>
          <w:szCs w:val="26"/>
        </w:rPr>
        <w:t>основания</w:t>
      </w:r>
      <w:r w:rsidRPr="00FF360E">
        <w:rPr>
          <w:sz w:val="26"/>
          <w:szCs w:val="26"/>
        </w:rPr>
        <w:t xml:space="preserve"> для отказа в приеме документов, поступивших в электронной форме,</w:t>
      </w:r>
      <w:r>
        <w:rPr>
          <w:sz w:val="26"/>
          <w:szCs w:val="26"/>
        </w:rPr>
        <w:t xml:space="preserve"> предусмотренные  п. 10.2. Административного регламента,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г. №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w:t>
      </w:r>
      <w:r w:rsidRPr="006B3DE0">
        <w:rPr>
          <w:sz w:val="26"/>
          <w:szCs w:val="26"/>
        </w:rPr>
        <w:t xml:space="preserve"> </w:t>
      </w:r>
      <w:r>
        <w:rPr>
          <w:sz w:val="26"/>
          <w:szCs w:val="26"/>
        </w:rPr>
        <w:t xml:space="preserve">по адресу </w:t>
      </w:r>
      <w:r>
        <w:rPr>
          <w:sz w:val="26"/>
          <w:szCs w:val="26"/>
        </w:rPr>
        <w:lastRenderedPageBreak/>
        <w:t xml:space="preserve">электронной почты заявителя либо в его личный кабинет в федеральной государственной информационной </w:t>
      </w:r>
      <w:hyperlink r:id="rId20" w:history="1">
        <w:r w:rsidRPr="00EA0D4D">
          <w:rPr>
            <w:sz w:val="26"/>
            <w:szCs w:val="26"/>
          </w:rPr>
          <w:t>системе</w:t>
        </w:r>
      </w:hyperlink>
      <w:r>
        <w:rPr>
          <w:sz w:val="26"/>
          <w:szCs w:val="26"/>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25DA" w:rsidRDefault="00F025DA" w:rsidP="00F025DA">
      <w:pPr>
        <w:autoSpaceDE w:val="0"/>
        <w:autoSpaceDN w:val="0"/>
        <w:adjustRightInd w:val="0"/>
        <w:spacing w:line="360" w:lineRule="auto"/>
        <w:ind w:firstLine="540"/>
        <w:jc w:val="both"/>
        <w:rPr>
          <w:sz w:val="26"/>
          <w:szCs w:val="26"/>
        </w:rPr>
      </w:pPr>
      <w:r>
        <w:rPr>
          <w:sz w:val="26"/>
          <w:szCs w:val="26"/>
        </w:rPr>
        <w:t>18.8. В случае</w:t>
      </w:r>
      <w:r w:rsidRPr="006B3DE0">
        <w:rPr>
          <w:sz w:val="26"/>
          <w:szCs w:val="26"/>
        </w:rPr>
        <w:t xml:space="preserve"> если в результате проверки</w:t>
      </w:r>
      <w:r>
        <w:rPr>
          <w:sz w:val="26"/>
          <w:szCs w:val="26"/>
        </w:rPr>
        <w:t xml:space="preserve">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F025DA" w:rsidRDefault="00F025DA" w:rsidP="00F025DA">
      <w:pPr>
        <w:autoSpaceDE w:val="0"/>
        <w:autoSpaceDN w:val="0"/>
        <w:adjustRightInd w:val="0"/>
        <w:spacing w:line="360" w:lineRule="auto"/>
        <w:ind w:firstLine="539"/>
        <w:jc w:val="both"/>
        <w:rPr>
          <w:sz w:val="26"/>
          <w:szCs w:val="26"/>
        </w:rPr>
      </w:pPr>
      <w:r w:rsidRPr="00CE418A">
        <w:rPr>
          <w:sz w:val="26"/>
          <w:szCs w:val="26"/>
        </w:rPr>
        <w:t>Результатом административного действия при принятии решения о приеме документов, поступивших в электронной форме</w:t>
      </w:r>
      <w:r w:rsidR="00EA2D45">
        <w:rPr>
          <w:sz w:val="26"/>
          <w:szCs w:val="26"/>
        </w:rPr>
        <w:t>,</w:t>
      </w:r>
      <w:r w:rsidRPr="00CE418A">
        <w:rPr>
          <w:sz w:val="26"/>
          <w:szCs w:val="26"/>
        </w:rPr>
        <w:t xml:space="preserve"> является присвоение данному заявлению порядкового регистрационного номера в Журнале регистрации входящей корреспонденции Отдела</w:t>
      </w:r>
      <w:r>
        <w:rPr>
          <w:sz w:val="26"/>
          <w:szCs w:val="26"/>
        </w:rPr>
        <w:t>.</w:t>
      </w:r>
    </w:p>
    <w:p w:rsidR="00F025DA" w:rsidRPr="005F60D3" w:rsidRDefault="00F025DA" w:rsidP="00F025DA">
      <w:pPr>
        <w:pStyle w:val="ac"/>
        <w:spacing w:after="0" w:line="360" w:lineRule="auto"/>
        <w:ind w:firstLine="709"/>
        <w:jc w:val="both"/>
        <w:rPr>
          <w:rFonts w:ascii="Times New Roman" w:hAnsi="Times New Roman"/>
          <w:sz w:val="26"/>
          <w:szCs w:val="26"/>
          <w:lang w:val="ru-RU"/>
        </w:rPr>
      </w:pPr>
      <w:r>
        <w:rPr>
          <w:rFonts w:ascii="Times New Roman" w:hAnsi="Times New Roman"/>
          <w:sz w:val="26"/>
          <w:szCs w:val="26"/>
          <w:lang w:val="ru-RU"/>
        </w:rPr>
        <w:t xml:space="preserve">18.9. </w:t>
      </w:r>
      <w:r w:rsidRPr="00520759">
        <w:rPr>
          <w:rFonts w:ascii="Times New Roman" w:hAnsi="Times New Roman"/>
          <w:sz w:val="26"/>
          <w:szCs w:val="26"/>
          <w:lang w:val="ru-RU"/>
        </w:rPr>
        <w:t>Заявитель выбирает удобный для него способ получения результата муниципальной услуги и указывает его в заявлении</w:t>
      </w:r>
      <w:r>
        <w:rPr>
          <w:rFonts w:ascii="Times New Roman" w:hAnsi="Times New Roman"/>
          <w:sz w:val="26"/>
          <w:szCs w:val="26"/>
          <w:lang w:val="ru-RU"/>
        </w:rPr>
        <w:t>:</w:t>
      </w:r>
    </w:p>
    <w:p w:rsidR="00F025DA" w:rsidRDefault="00F025DA" w:rsidP="00F025DA">
      <w:pPr>
        <w:autoSpaceDE w:val="0"/>
        <w:autoSpaceDN w:val="0"/>
        <w:adjustRightInd w:val="0"/>
        <w:spacing w:line="360" w:lineRule="auto"/>
        <w:ind w:firstLine="540"/>
        <w:jc w:val="both"/>
        <w:rPr>
          <w:sz w:val="26"/>
          <w:szCs w:val="26"/>
        </w:rPr>
      </w:pPr>
      <w:r>
        <w:rPr>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F025DA" w:rsidRDefault="00F025DA" w:rsidP="00F025DA">
      <w:pPr>
        <w:autoSpaceDE w:val="0"/>
        <w:autoSpaceDN w:val="0"/>
        <w:adjustRightInd w:val="0"/>
        <w:spacing w:line="360" w:lineRule="auto"/>
        <w:ind w:firstLine="540"/>
        <w:jc w:val="both"/>
        <w:rPr>
          <w:sz w:val="26"/>
          <w:szCs w:val="26"/>
        </w:rPr>
      </w:pPr>
      <w:r>
        <w:rPr>
          <w:sz w:val="26"/>
          <w:szCs w:val="26"/>
        </w:rPr>
        <w:t>- в виде документа на бумажном носителе по почтовому адресу, указанному в заявлении;</w:t>
      </w:r>
    </w:p>
    <w:p w:rsidR="00F025DA" w:rsidRDefault="00F025DA" w:rsidP="00F025DA">
      <w:pPr>
        <w:autoSpaceDE w:val="0"/>
        <w:autoSpaceDN w:val="0"/>
        <w:adjustRightInd w:val="0"/>
        <w:spacing w:line="360" w:lineRule="auto"/>
        <w:ind w:firstLine="540"/>
        <w:jc w:val="both"/>
        <w:rPr>
          <w:sz w:val="26"/>
          <w:szCs w:val="26"/>
        </w:rPr>
      </w:pPr>
      <w:r>
        <w:rPr>
          <w:sz w:val="26"/>
          <w:szCs w:val="26"/>
        </w:rPr>
        <w:t>- в виде документа на бумажном носителе лично в Отделе.</w:t>
      </w:r>
    </w:p>
    <w:p w:rsidR="00BB5E51" w:rsidRPr="00D73084" w:rsidRDefault="00D153D0" w:rsidP="00D73084">
      <w:pPr>
        <w:spacing w:line="360" w:lineRule="auto"/>
        <w:ind w:firstLine="709"/>
        <w:jc w:val="both"/>
        <w:rPr>
          <w:sz w:val="26"/>
          <w:szCs w:val="26"/>
        </w:rPr>
      </w:pPr>
      <w:r w:rsidRPr="00D73084">
        <w:rPr>
          <w:sz w:val="26"/>
          <w:szCs w:val="26"/>
        </w:rPr>
        <w:t>19. Особенности предоставления муниципальной услуги в МФЦ.</w:t>
      </w:r>
    </w:p>
    <w:p w:rsidR="00D153D0" w:rsidRPr="00D73084" w:rsidRDefault="00D153D0" w:rsidP="00D73084">
      <w:pPr>
        <w:widowControl w:val="0"/>
        <w:numPr>
          <w:ilvl w:val="1"/>
          <w:numId w:val="8"/>
        </w:numPr>
        <w:autoSpaceDE w:val="0"/>
        <w:autoSpaceDN w:val="0"/>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153D0" w:rsidRPr="00D73084" w:rsidRDefault="00D153D0" w:rsidP="00D73084">
      <w:pPr>
        <w:numPr>
          <w:ilvl w:val="0"/>
          <w:numId w:val="7"/>
        </w:numPr>
        <w:spacing w:line="360" w:lineRule="auto"/>
        <w:ind w:left="0" w:firstLine="709"/>
        <w:rPr>
          <w:rFonts w:eastAsiaTheme="minorHAnsi"/>
          <w:sz w:val="26"/>
          <w:szCs w:val="26"/>
          <w:lang w:eastAsia="en-US"/>
        </w:rPr>
      </w:pPr>
      <w:r w:rsidRPr="00D73084">
        <w:rPr>
          <w:rFonts w:eastAsiaTheme="minorHAnsi"/>
          <w:sz w:val="26"/>
          <w:szCs w:val="26"/>
          <w:lang w:eastAsia="en-US"/>
        </w:rPr>
        <w:t>Информирование (консультация) по порядку предоставления муниципальной услуги;</w:t>
      </w:r>
    </w:p>
    <w:p w:rsidR="00D153D0" w:rsidRPr="00D73084" w:rsidRDefault="00D153D0" w:rsidP="00D73084">
      <w:pPr>
        <w:widowControl w:val="0"/>
        <w:numPr>
          <w:ilvl w:val="0"/>
          <w:numId w:val="7"/>
        </w:numPr>
        <w:autoSpaceDE w:val="0"/>
        <w:autoSpaceDN w:val="0"/>
        <w:spacing w:line="360" w:lineRule="auto"/>
        <w:ind w:left="0" w:firstLine="709"/>
        <w:jc w:val="both"/>
        <w:rPr>
          <w:rFonts w:eastAsiaTheme="minorHAnsi"/>
          <w:sz w:val="26"/>
          <w:szCs w:val="26"/>
          <w:lang w:eastAsia="en-US"/>
        </w:rPr>
      </w:pPr>
      <w:r w:rsidRPr="00D73084">
        <w:rPr>
          <w:rFonts w:eastAsiaTheme="minorHAnsi"/>
          <w:sz w:val="26"/>
          <w:szCs w:val="26"/>
          <w:lang w:eastAsia="en-US"/>
        </w:rPr>
        <w:lastRenderedPageBreak/>
        <w:t>Прием и регистрация запроса и документов от заявителя для получения муниципальной услуги;</w:t>
      </w:r>
    </w:p>
    <w:p w:rsidR="00BB5E51" w:rsidRPr="00D73084" w:rsidRDefault="00D153D0" w:rsidP="00D73084">
      <w:pPr>
        <w:numPr>
          <w:ilvl w:val="0"/>
          <w:numId w:val="7"/>
        </w:numPr>
        <w:spacing w:line="360" w:lineRule="auto"/>
        <w:ind w:left="0" w:firstLine="709"/>
        <w:jc w:val="both"/>
        <w:rPr>
          <w:rFonts w:eastAsiaTheme="minorHAnsi"/>
          <w:sz w:val="26"/>
          <w:szCs w:val="26"/>
          <w:lang w:eastAsia="en-US"/>
        </w:rPr>
      </w:pPr>
      <w:r w:rsidRPr="00D73084">
        <w:rPr>
          <w:rFonts w:eastAsiaTheme="minorHAnsi"/>
          <w:sz w:val="26"/>
          <w:szCs w:val="26"/>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5E51" w:rsidRPr="00D73084" w:rsidRDefault="00D153D0" w:rsidP="00D73084">
      <w:pPr>
        <w:numPr>
          <w:ilvl w:val="1"/>
          <w:numId w:val="8"/>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D153D0" w:rsidRPr="00D73084" w:rsidRDefault="00D153D0" w:rsidP="00D73084">
      <w:pPr>
        <w:suppressAutoHyphens/>
        <w:spacing w:line="360" w:lineRule="auto"/>
        <w:ind w:firstLine="709"/>
        <w:jc w:val="both"/>
        <w:rPr>
          <w:rFonts w:eastAsiaTheme="minorHAnsi"/>
          <w:sz w:val="26"/>
          <w:szCs w:val="26"/>
          <w:lang w:eastAsia="en-US"/>
        </w:rPr>
      </w:pPr>
      <w:r w:rsidRPr="00D73084">
        <w:rPr>
          <w:rFonts w:eastAsiaTheme="minorHAns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w:t>
      </w:r>
      <w:r w:rsidR="00FD092C">
        <w:rPr>
          <w:rFonts w:eastAsiaTheme="minorHAnsi"/>
          <w:sz w:val="26"/>
          <w:szCs w:val="26"/>
          <w:lang w:eastAsia="en-US"/>
        </w:rPr>
        <w:t>е</w:t>
      </w:r>
      <w:r w:rsidRPr="00D73084">
        <w:rPr>
          <w:rFonts w:eastAsiaTheme="minorHAnsi"/>
          <w:sz w:val="26"/>
          <w:szCs w:val="26"/>
          <w:lang w:eastAsia="en-US"/>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D153D0"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срок предоставления муниципальной услуги;</w:t>
      </w:r>
    </w:p>
    <w:p w:rsidR="00FD092C" w:rsidRPr="00D73084" w:rsidRDefault="00FD092C" w:rsidP="00D73084">
      <w:pPr>
        <w:numPr>
          <w:ilvl w:val="0"/>
          <w:numId w:val="9"/>
        </w:numPr>
        <w:spacing w:line="360" w:lineRule="auto"/>
        <w:ind w:left="0" w:firstLine="709"/>
        <w:contextualSpacing/>
        <w:jc w:val="both"/>
        <w:rPr>
          <w:rFonts w:eastAsiaTheme="minorHAnsi"/>
          <w:sz w:val="26"/>
          <w:szCs w:val="26"/>
          <w:lang w:eastAsia="en-US"/>
        </w:rPr>
      </w:pPr>
      <w:r>
        <w:rPr>
          <w:rFonts w:eastAsiaTheme="minorHAnsi"/>
          <w:sz w:val="26"/>
          <w:szCs w:val="26"/>
          <w:lang w:eastAsia="en-US"/>
        </w:rPr>
        <w:t>информацию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D153D0" w:rsidRPr="00D73084"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153D0" w:rsidRPr="00D73084"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153D0" w:rsidRPr="00D73084"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153D0" w:rsidRPr="00D73084"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режим работы и адреса иных МФЦ и привлекаемых организаций, находящихся на территории субъекта Российской Федерации;</w:t>
      </w:r>
    </w:p>
    <w:p w:rsidR="00BB5E51" w:rsidRPr="00D73084" w:rsidRDefault="00D153D0" w:rsidP="00D73084">
      <w:pPr>
        <w:numPr>
          <w:ilvl w:val="0"/>
          <w:numId w:val="9"/>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B5E51" w:rsidRPr="00D73084" w:rsidRDefault="00D153D0" w:rsidP="00D73084">
      <w:pPr>
        <w:numPr>
          <w:ilvl w:val="1"/>
          <w:numId w:val="8"/>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Осуществление административной процедуры «Прием и регистрация запроса и документов».</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73084">
        <w:rPr>
          <w:rFonts w:eastAsiaTheme="minorHAnsi"/>
          <w:sz w:val="26"/>
          <w:szCs w:val="26"/>
          <w:lang w:eastAsia="en-US"/>
        </w:rPr>
        <w:tab/>
        <w:t xml:space="preserve">Специалист приема МФЦ, проверяет документы, предоставленные заявителем, на полноту и соответствие требованиям, установленным настоящим </w:t>
      </w:r>
      <w:r w:rsidR="002C3081">
        <w:rPr>
          <w:rFonts w:eastAsiaTheme="minorHAnsi"/>
          <w:sz w:val="26"/>
          <w:szCs w:val="26"/>
          <w:lang w:eastAsia="en-US"/>
        </w:rPr>
        <w:t>А</w:t>
      </w:r>
      <w:r w:rsidRPr="00D73084">
        <w:rPr>
          <w:rFonts w:eastAsiaTheme="minorHAnsi"/>
          <w:sz w:val="26"/>
          <w:szCs w:val="26"/>
          <w:lang w:eastAsia="en-US"/>
        </w:rPr>
        <w:t>дминистративным регламентом:</w:t>
      </w:r>
    </w:p>
    <w:p w:rsidR="00D153D0" w:rsidRPr="00D73084" w:rsidRDefault="00D153D0" w:rsidP="00D73084">
      <w:pPr>
        <w:numPr>
          <w:ilvl w:val="0"/>
          <w:numId w:val="6"/>
        </w:numPr>
        <w:spacing w:line="360" w:lineRule="auto"/>
        <w:ind w:left="0" w:firstLine="709"/>
        <w:jc w:val="both"/>
        <w:rPr>
          <w:rFonts w:eastAsiaTheme="minorHAnsi"/>
          <w:sz w:val="26"/>
          <w:szCs w:val="26"/>
          <w:lang w:eastAsia="en-US"/>
        </w:rPr>
      </w:pPr>
      <w:r w:rsidRPr="00D73084">
        <w:rPr>
          <w:rFonts w:eastAsiaTheme="minorHAnsi"/>
          <w:sz w:val="26"/>
          <w:szCs w:val="26"/>
          <w:lang w:eastAsia="en-US"/>
        </w:rPr>
        <w:t xml:space="preserve">в случае наличия оснований для отказа в приеме документов, определенных в пункте 10 настоящего </w:t>
      </w:r>
      <w:r w:rsidR="002C3081">
        <w:rPr>
          <w:rFonts w:eastAsiaTheme="minorHAnsi"/>
          <w:sz w:val="26"/>
          <w:szCs w:val="26"/>
          <w:lang w:eastAsia="en-US"/>
        </w:rPr>
        <w:t>А</w:t>
      </w:r>
      <w:r w:rsidRPr="00D73084">
        <w:rPr>
          <w:rFonts w:eastAsiaTheme="minorHAnsi"/>
          <w:sz w:val="26"/>
          <w:szCs w:val="26"/>
          <w:lang w:eastAsia="en-US"/>
        </w:rPr>
        <w:t>дминистративного регламента, уведомляет заявителя о возможности получения отказа в предоставлении муниципальной услуги.</w:t>
      </w:r>
    </w:p>
    <w:p w:rsidR="00BB5E51" w:rsidRPr="00D73084" w:rsidRDefault="00D153D0" w:rsidP="00D73084">
      <w:pPr>
        <w:numPr>
          <w:ilvl w:val="0"/>
          <w:numId w:val="6"/>
        </w:numPr>
        <w:spacing w:line="360" w:lineRule="auto"/>
        <w:ind w:left="0" w:firstLine="709"/>
        <w:jc w:val="both"/>
        <w:rPr>
          <w:rFonts w:eastAsiaTheme="minorHAnsi"/>
          <w:sz w:val="26"/>
          <w:szCs w:val="26"/>
          <w:lang w:eastAsia="en-US"/>
        </w:rPr>
      </w:pPr>
      <w:r w:rsidRPr="00D73084">
        <w:rPr>
          <w:rFonts w:eastAsiaTheme="minorHAns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w:t>
      </w:r>
      <w:r w:rsidRPr="00D73084">
        <w:rPr>
          <w:rFonts w:eastAsiaTheme="minorHAnsi"/>
          <w:sz w:val="26"/>
          <w:szCs w:val="26"/>
          <w:lang w:eastAsia="en-US"/>
        </w:rPr>
        <w:lastRenderedPageBreak/>
        <w:t xml:space="preserve">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w:t>
      </w:r>
      <w:r w:rsidR="002C3081">
        <w:rPr>
          <w:rFonts w:eastAsiaTheme="minorHAnsi"/>
          <w:sz w:val="26"/>
          <w:szCs w:val="26"/>
          <w:lang w:eastAsia="en-US"/>
        </w:rPr>
        <w:t>А</w:t>
      </w:r>
      <w:r w:rsidRPr="00D73084">
        <w:rPr>
          <w:rFonts w:eastAsiaTheme="minorHAnsi"/>
          <w:sz w:val="26"/>
          <w:szCs w:val="26"/>
          <w:lang w:eastAsia="en-US"/>
        </w:rPr>
        <w:t>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б) заключение проектно-изыскательской организации по результатам обследования элементов ограждающих и несущ</w:t>
      </w:r>
      <w:r w:rsidR="002B146B">
        <w:rPr>
          <w:rFonts w:eastAsiaTheme="minorHAnsi"/>
          <w:sz w:val="26"/>
          <w:szCs w:val="26"/>
          <w:lang w:eastAsia="en-US"/>
        </w:rPr>
        <w:t>их конструкций жилого помещения</w:t>
      </w:r>
      <w:r w:rsidRPr="00D73084">
        <w:rPr>
          <w:rFonts w:eastAsiaTheme="minorHAnsi"/>
          <w:sz w:val="26"/>
          <w:szCs w:val="26"/>
          <w:lang w:eastAsia="en-US"/>
        </w:rPr>
        <w:t>, необходимых для принятия решения о признании жилого помещения соответствующим (не соответствующим) установленным требованиям;</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D73084">
        <w:rPr>
          <w:rFonts w:eastAsiaTheme="minorHAnsi"/>
          <w:sz w:val="26"/>
          <w:szCs w:val="26"/>
          <w:lang w:eastAsia="en-US"/>
        </w:rPr>
        <w:lastRenderedPageBreak/>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396C1E">
        <w:rPr>
          <w:rFonts w:eastAsiaTheme="minorHAnsi"/>
          <w:sz w:val="26"/>
          <w:szCs w:val="26"/>
          <w:lang w:eastAsia="en-US"/>
        </w:rPr>
        <w:t xml:space="preserve">тавления муниципальной услуги, </w:t>
      </w:r>
      <w:r w:rsidRPr="00D73084">
        <w:rPr>
          <w:rFonts w:eastAsiaTheme="minorHAnsi"/>
          <w:sz w:val="26"/>
          <w:szCs w:val="26"/>
          <w:lang w:eastAsia="en-US"/>
        </w:rPr>
        <w:t>обеспечивает:</w:t>
      </w:r>
    </w:p>
    <w:p w:rsidR="00D153D0" w:rsidRPr="00D73084" w:rsidRDefault="00D153D0" w:rsidP="00D73084">
      <w:pPr>
        <w:numPr>
          <w:ilvl w:val="0"/>
          <w:numId w:val="10"/>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153D0" w:rsidRPr="00D73084" w:rsidRDefault="00D153D0" w:rsidP="00D73084">
      <w:pPr>
        <w:numPr>
          <w:ilvl w:val="0"/>
          <w:numId w:val="10"/>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B5E51" w:rsidRPr="00D73084" w:rsidRDefault="00D153D0" w:rsidP="00D73084">
      <w:pPr>
        <w:numPr>
          <w:ilvl w:val="0"/>
          <w:numId w:val="10"/>
        </w:numPr>
        <w:spacing w:line="360" w:lineRule="auto"/>
        <w:ind w:left="0" w:firstLine="709"/>
        <w:contextualSpacing/>
        <w:jc w:val="both"/>
        <w:rPr>
          <w:rFonts w:eastAsiaTheme="minorHAnsi"/>
          <w:sz w:val="26"/>
          <w:szCs w:val="26"/>
          <w:lang w:eastAsia="en-US"/>
        </w:rPr>
      </w:pPr>
      <w:r w:rsidRPr="00D73084">
        <w:rPr>
          <w:rFonts w:eastAsiaTheme="minorHAnsi"/>
          <w:sz w:val="26"/>
          <w:szCs w:val="26"/>
          <w:lang w:eastAsia="en-US"/>
        </w:rPr>
        <w:t>учет выдачи экземпляров электронных документов на бумажном носителе.</w:t>
      </w:r>
    </w:p>
    <w:p w:rsidR="00BB5E51"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153D0" w:rsidRPr="00D73084" w:rsidRDefault="00D153D0" w:rsidP="00D73084">
      <w:pPr>
        <w:spacing w:line="360" w:lineRule="auto"/>
        <w:ind w:firstLine="709"/>
        <w:jc w:val="both"/>
        <w:rPr>
          <w:rFonts w:eastAsiaTheme="minorHAnsi"/>
          <w:sz w:val="26"/>
          <w:szCs w:val="26"/>
          <w:lang w:eastAsia="en-US"/>
        </w:rPr>
      </w:pPr>
      <w:r w:rsidRPr="00D73084">
        <w:rPr>
          <w:rFonts w:eastAsiaTheme="minorHAnsi"/>
          <w:sz w:val="26"/>
          <w:szCs w:val="26"/>
          <w:lang w:eastAsia="en-US"/>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w:t>
      </w:r>
      <w:r w:rsidRPr="00D73084">
        <w:rPr>
          <w:rFonts w:eastAsiaTheme="minorHAnsi"/>
          <w:sz w:val="26"/>
          <w:szCs w:val="26"/>
          <w:lang w:eastAsia="en-US"/>
        </w:rPr>
        <w:lastRenderedPageBreak/>
        <w:t>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153D0" w:rsidRPr="00D73084" w:rsidRDefault="00D153D0" w:rsidP="00D73084">
      <w:pPr>
        <w:spacing w:line="360" w:lineRule="auto"/>
        <w:ind w:firstLine="709"/>
        <w:jc w:val="center"/>
        <w:rPr>
          <w:sz w:val="26"/>
          <w:szCs w:val="26"/>
        </w:rPr>
      </w:pPr>
    </w:p>
    <w:p w:rsidR="00D153D0" w:rsidRPr="0089747E" w:rsidRDefault="00D153D0" w:rsidP="00EA2D45">
      <w:pPr>
        <w:spacing w:line="360" w:lineRule="auto"/>
        <w:ind w:firstLine="709"/>
        <w:jc w:val="center"/>
        <w:rPr>
          <w:sz w:val="26"/>
          <w:szCs w:val="26"/>
        </w:rPr>
      </w:pPr>
      <w:r w:rsidRPr="0089747E">
        <w:rPr>
          <w:sz w:val="26"/>
          <w:szCs w:val="26"/>
          <w:lang w:val="en-US"/>
        </w:rPr>
        <w:t>IV</w:t>
      </w:r>
      <w:r w:rsidRPr="0089747E">
        <w:rPr>
          <w:sz w:val="26"/>
          <w:szCs w:val="26"/>
        </w:rPr>
        <w:t xml:space="preserve">. Формы контроля за исполнением </w:t>
      </w:r>
      <w:r w:rsidR="002C3081">
        <w:rPr>
          <w:sz w:val="26"/>
          <w:szCs w:val="26"/>
        </w:rPr>
        <w:t>Административного регламента</w:t>
      </w:r>
      <w:r w:rsidRPr="0089747E">
        <w:rPr>
          <w:sz w:val="26"/>
          <w:szCs w:val="26"/>
        </w:rPr>
        <w:t>.</w:t>
      </w:r>
    </w:p>
    <w:p w:rsidR="00AB37FC" w:rsidRPr="00AB37FC" w:rsidRDefault="00AB37FC" w:rsidP="00AB37FC">
      <w:pPr>
        <w:spacing w:line="360" w:lineRule="auto"/>
        <w:ind w:firstLine="709"/>
        <w:jc w:val="both"/>
        <w:rPr>
          <w:sz w:val="26"/>
          <w:szCs w:val="26"/>
        </w:rPr>
      </w:pPr>
      <w:r w:rsidRPr="00AB37FC">
        <w:rPr>
          <w:sz w:val="26"/>
          <w:szCs w:val="26"/>
        </w:rPr>
        <w:t xml:space="preserve">20. Порядок осуществления текущего контроля за исполнением настоящего </w:t>
      </w:r>
      <w:r w:rsidR="002C3081">
        <w:rPr>
          <w:sz w:val="26"/>
          <w:szCs w:val="26"/>
        </w:rPr>
        <w:t>Административного регламента</w:t>
      </w:r>
      <w:r w:rsidRPr="00AB37FC">
        <w:rPr>
          <w:sz w:val="26"/>
          <w:szCs w:val="26"/>
        </w:rPr>
        <w:t>.</w:t>
      </w:r>
    </w:p>
    <w:p w:rsidR="00AB37FC" w:rsidRPr="00AB37FC" w:rsidRDefault="00AB37FC" w:rsidP="00AB37FC">
      <w:pPr>
        <w:spacing w:line="360" w:lineRule="auto"/>
        <w:ind w:firstLine="709"/>
        <w:jc w:val="both"/>
        <w:rPr>
          <w:sz w:val="26"/>
          <w:szCs w:val="26"/>
        </w:rPr>
      </w:pPr>
      <w:r w:rsidRPr="00AB37FC">
        <w:rPr>
          <w:sz w:val="26"/>
          <w:szCs w:val="26"/>
        </w:rPr>
        <w:t xml:space="preserve">20.1. Контроль за исполнением настоящего </w:t>
      </w:r>
      <w:r w:rsidR="002C3081">
        <w:rPr>
          <w:sz w:val="26"/>
          <w:szCs w:val="26"/>
        </w:rPr>
        <w:t>Административного регламента</w:t>
      </w:r>
      <w:r w:rsidRPr="00AB37FC">
        <w:rPr>
          <w:sz w:val="26"/>
          <w:szCs w:val="26"/>
        </w:rPr>
        <w:t xml:space="preserve"> осуществляет заместитель главы администрации Находкинского городского округа, координирующий и контролирующий деятельность Управления. </w:t>
      </w:r>
    </w:p>
    <w:p w:rsidR="00AB37FC" w:rsidRPr="00AB37FC" w:rsidRDefault="00AB37FC" w:rsidP="00AB37FC">
      <w:pPr>
        <w:spacing w:line="360" w:lineRule="auto"/>
        <w:ind w:firstLine="709"/>
        <w:jc w:val="both"/>
        <w:rPr>
          <w:sz w:val="26"/>
          <w:szCs w:val="26"/>
        </w:rPr>
      </w:pPr>
      <w:r w:rsidRPr="00AB37FC">
        <w:rPr>
          <w:sz w:val="26"/>
          <w:szCs w:val="26"/>
        </w:rPr>
        <w:t xml:space="preserve">20.2.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w:t>
      </w:r>
      <w:r w:rsidR="002C3081">
        <w:rPr>
          <w:sz w:val="26"/>
          <w:szCs w:val="26"/>
        </w:rPr>
        <w:t>Административного регламента</w:t>
      </w:r>
      <w:r w:rsidRPr="00AB37FC">
        <w:rPr>
          <w:sz w:val="26"/>
          <w:szCs w:val="26"/>
        </w:rPr>
        <w:t xml:space="preserve"> осуществляется начальником Управления. </w:t>
      </w:r>
    </w:p>
    <w:p w:rsidR="00AB37FC" w:rsidRPr="00AB37FC" w:rsidRDefault="00AB37FC" w:rsidP="00AB37FC">
      <w:pPr>
        <w:spacing w:line="360" w:lineRule="auto"/>
        <w:ind w:firstLine="709"/>
        <w:jc w:val="both"/>
        <w:rPr>
          <w:sz w:val="26"/>
          <w:szCs w:val="26"/>
        </w:rPr>
      </w:pPr>
      <w:r w:rsidRPr="00AB37FC">
        <w:rPr>
          <w:sz w:val="26"/>
          <w:szCs w:val="26"/>
        </w:rPr>
        <w:t xml:space="preserve">20.3. Текущий контроль осуществляется путем проведения проверок соблюдения и исполнения специалистами Управления положений настоящего </w:t>
      </w:r>
      <w:r w:rsidR="002C3081">
        <w:rPr>
          <w:sz w:val="26"/>
          <w:szCs w:val="26"/>
        </w:rPr>
        <w:t>Административного регламента</w:t>
      </w:r>
      <w:r w:rsidRPr="00AB37FC">
        <w:rPr>
          <w:sz w:val="26"/>
          <w:szCs w:val="26"/>
        </w:rPr>
        <w:t xml:space="preserve">. </w:t>
      </w:r>
    </w:p>
    <w:p w:rsidR="00AB37FC" w:rsidRPr="00AB37FC" w:rsidRDefault="00AB37FC" w:rsidP="00AB37FC">
      <w:pPr>
        <w:spacing w:line="360" w:lineRule="auto"/>
        <w:ind w:firstLine="709"/>
        <w:jc w:val="both"/>
        <w:rPr>
          <w:sz w:val="26"/>
          <w:szCs w:val="26"/>
        </w:rPr>
      </w:pPr>
      <w:r w:rsidRPr="00AB37FC">
        <w:rPr>
          <w:sz w:val="26"/>
          <w:szCs w:val="26"/>
        </w:rPr>
        <w:t xml:space="preserve">20.4.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 </w:t>
      </w:r>
    </w:p>
    <w:p w:rsidR="00951219" w:rsidRDefault="00AB37FC" w:rsidP="00F60BB6">
      <w:pPr>
        <w:spacing w:line="360" w:lineRule="auto"/>
        <w:ind w:firstLine="709"/>
        <w:jc w:val="both"/>
        <w:rPr>
          <w:sz w:val="26"/>
          <w:szCs w:val="26"/>
        </w:rPr>
      </w:pPr>
      <w:r w:rsidRPr="00AB37FC">
        <w:rPr>
          <w:sz w:val="26"/>
          <w:szCs w:val="26"/>
        </w:rPr>
        <w:t>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7C1187" w:rsidRPr="00F60BB6" w:rsidRDefault="007C1187" w:rsidP="00F60BB6">
      <w:pPr>
        <w:spacing w:line="360" w:lineRule="auto"/>
        <w:ind w:firstLine="709"/>
        <w:jc w:val="both"/>
        <w:rPr>
          <w:sz w:val="26"/>
          <w:szCs w:val="26"/>
        </w:rPr>
      </w:pPr>
    </w:p>
    <w:p w:rsidR="0011391D" w:rsidRDefault="00540A9D" w:rsidP="00C87CDF">
      <w:pPr>
        <w:pStyle w:val="ConsPlusNormal"/>
        <w:ind w:firstLine="709"/>
        <w:jc w:val="center"/>
        <w:outlineLvl w:val="1"/>
        <w:rPr>
          <w:rFonts w:ascii="Times New Roman" w:hAnsi="Times New Roman" w:cs="Times New Roman"/>
          <w:sz w:val="26"/>
          <w:szCs w:val="26"/>
        </w:rPr>
      </w:pPr>
      <w:r w:rsidRPr="0089747E">
        <w:rPr>
          <w:rFonts w:ascii="Times New Roman" w:hAnsi="Times New Roman" w:cs="Times New Roman"/>
          <w:sz w:val="26"/>
          <w:szCs w:val="26"/>
        </w:rPr>
        <w:t>V. Досудебн</w:t>
      </w:r>
      <w:r w:rsidR="0011391D">
        <w:rPr>
          <w:rFonts w:ascii="Times New Roman" w:hAnsi="Times New Roman" w:cs="Times New Roman"/>
          <w:sz w:val="26"/>
          <w:szCs w:val="26"/>
        </w:rPr>
        <w:t>ое</w:t>
      </w:r>
      <w:r w:rsidRPr="0089747E">
        <w:rPr>
          <w:rFonts w:ascii="Times New Roman" w:hAnsi="Times New Roman" w:cs="Times New Roman"/>
          <w:sz w:val="26"/>
          <w:szCs w:val="26"/>
        </w:rPr>
        <w:t xml:space="preserve"> (внесудебн</w:t>
      </w:r>
      <w:r w:rsidR="0011391D">
        <w:rPr>
          <w:rFonts w:ascii="Times New Roman" w:hAnsi="Times New Roman" w:cs="Times New Roman"/>
          <w:sz w:val="26"/>
          <w:szCs w:val="26"/>
        </w:rPr>
        <w:t>ое</w:t>
      </w:r>
      <w:r w:rsidRPr="0089747E">
        <w:rPr>
          <w:rFonts w:ascii="Times New Roman" w:hAnsi="Times New Roman" w:cs="Times New Roman"/>
          <w:sz w:val="26"/>
          <w:szCs w:val="26"/>
        </w:rPr>
        <w:t>) обжаловани</w:t>
      </w:r>
      <w:r w:rsidR="0011391D">
        <w:rPr>
          <w:rFonts w:ascii="Times New Roman" w:hAnsi="Times New Roman" w:cs="Times New Roman"/>
          <w:sz w:val="26"/>
          <w:szCs w:val="26"/>
        </w:rPr>
        <w:t>е заявителем</w:t>
      </w:r>
    </w:p>
    <w:p w:rsidR="00540A9D" w:rsidRPr="0089747E" w:rsidRDefault="00540A9D" w:rsidP="00C87CDF">
      <w:pPr>
        <w:pStyle w:val="ConsPlusNormal"/>
        <w:ind w:firstLine="709"/>
        <w:jc w:val="center"/>
        <w:outlineLvl w:val="1"/>
        <w:rPr>
          <w:rFonts w:ascii="Times New Roman" w:hAnsi="Times New Roman" w:cs="Times New Roman"/>
          <w:sz w:val="26"/>
          <w:szCs w:val="26"/>
        </w:rPr>
      </w:pPr>
      <w:r w:rsidRPr="0089747E">
        <w:rPr>
          <w:rFonts w:ascii="Times New Roman" w:hAnsi="Times New Roman" w:cs="Times New Roman"/>
          <w:sz w:val="26"/>
          <w:szCs w:val="26"/>
        </w:rPr>
        <w:lastRenderedPageBreak/>
        <w:t xml:space="preserve"> решений и действи</w:t>
      </w:r>
      <w:r w:rsidR="0011391D">
        <w:rPr>
          <w:rFonts w:ascii="Times New Roman" w:hAnsi="Times New Roman" w:cs="Times New Roman"/>
          <w:sz w:val="26"/>
          <w:szCs w:val="26"/>
        </w:rPr>
        <w:t>я</w:t>
      </w:r>
      <w:r w:rsidRPr="0089747E">
        <w:rPr>
          <w:rFonts w:ascii="Times New Roman" w:hAnsi="Times New Roman" w:cs="Times New Roman"/>
          <w:sz w:val="26"/>
          <w:szCs w:val="26"/>
        </w:rPr>
        <w:t xml:space="preserve"> (бездействия) органа,</w:t>
      </w:r>
    </w:p>
    <w:p w:rsidR="0011391D" w:rsidRDefault="00540A9D" w:rsidP="00C87CDF">
      <w:pPr>
        <w:pStyle w:val="ConsPlusNormal"/>
        <w:ind w:firstLine="709"/>
        <w:jc w:val="center"/>
        <w:rPr>
          <w:rFonts w:ascii="Times New Roman" w:hAnsi="Times New Roman" w:cs="Times New Roman"/>
          <w:sz w:val="26"/>
          <w:szCs w:val="26"/>
        </w:rPr>
      </w:pPr>
      <w:r w:rsidRPr="0089747E">
        <w:rPr>
          <w:rFonts w:ascii="Times New Roman" w:hAnsi="Times New Roman" w:cs="Times New Roman"/>
          <w:sz w:val="26"/>
          <w:szCs w:val="26"/>
        </w:rPr>
        <w:t>предоставляющего муниципальную услугу, должностного</w:t>
      </w:r>
    </w:p>
    <w:p w:rsidR="00540A9D" w:rsidRPr="0089747E" w:rsidRDefault="00540A9D" w:rsidP="00C87CDF">
      <w:pPr>
        <w:pStyle w:val="ConsPlusNormal"/>
        <w:ind w:firstLine="709"/>
        <w:jc w:val="center"/>
        <w:rPr>
          <w:rFonts w:ascii="Times New Roman" w:hAnsi="Times New Roman" w:cs="Times New Roman"/>
          <w:sz w:val="26"/>
          <w:szCs w:val="26"/>
        </w:rPr>
      </w:pPr>
      <w:r w:rsidRPr="0089747E">
        <w:rPr>
          <w:rFonts w:ascii="Times New Roman" w:hAnsi="Times New Roman" w:cs="Times New Roman"/>
          <w:sz w:val="26"/>
          <w:szCs w:val="26"/>
        </w:rPr>
        <w:t xml:space="preserve"> лица</w:t>
      </w:r>
      <w:r w:rsidR="0011391D">
        <w:rPr>
          <w:rFonts w:ascii="Times New Roman" w:hAnsi="Times New Roman" w:cs="Times New Roman"/>
          <w:sz w:val="26"/>
          <w:szCs w:val="26"/>
        </w:rPr>
        <w:t xml:space="preserve"> </w:t>
      </w:r>
      <w:r w:rsidRPr="0089747E">
        <w:rPr>
          <w:rFonts w:ascii="Times New Roman" w:hAnsi="Times New Roman" w:cs="Times New Roman"/>
          <w:sz w:val="26"/>
          <w:szCs w:val="26"/>
        </w:rPr>
        <w:t>органа</w:t>
      </w:r>
      <w:r w:rsidR="0011391D">
        <w:rPr>
          <w:rFonts w:ascii="Times New Roman" w:hAnsi="Times New Roman" w:cs="Times New Roman"/>
          <w:sz w:val="26"/>
          <w:szCs w:val="26"/>
        </w:rPr>
        <w:t>,</w:t>
      </w:r>
      <w:r w:rsidRPr="0089747E">
        <w:rPr>
          <w:rFonts w:ascii="Times New Roman" w:hAnsi="Times New Roman" w:cs="Times New Roman"/>
          <w:sz w:val="26"/>
          <w:szCs w:val="26"/>
        </w:rPr>
        <w:t xml:space="preserve"> предоставляющего муниципальную услугу,</w:t>
      </w:r>
    </w:p>
    <w:p w:rsidR="0011391D" w:rsidRDefault="00540A9D" w:rsidP="00C87CDF">
      <w:pPr>
        <w:ind w:firstLine="709"/>
        <w:jc w:val="center"/>
        <w:rPr>
          <w:sz w:val="26"/>
          <w:szCs w:val="26"/>
        </w:rPr>
      </w:pPr>
      <w:r w:rsidRPr="0089747E">
        <w:rPr>
          <w:sz w:val="26"/>
          <w:szCs w:val="26"/>
        </w:rPr>
        <w:t>либо муниципального служащего</w:t>
      </w:r>
      <w:r w:rsidR="0011391D">
        <w:rPr>
          <w:sz w:val="26"/>
          <w:szCs w:val="26"/>
        </w:rPr>
        <w:t xml:space="preserve">, многофункционального центра, </w:t>
      </w:r>
    </w:p>
    <w:p w:rsidR="00540A9D" w:rsidRDefault="0011391D" w:rsidP="00C87CDF">
      <w:pPr>
        <w:ind w:firstLine="709"/>
        <w:jc w:val="center"/>
        <w:rPr>
          <w:sz w:val="26"/>
          <w:szCs w:val="26"/>
        </w:rPr>
      </w:pPr>
      <w:r>
        <w:rPr>
          <w:sz w:val="26"/>
          <w:szCs w:val="26"/>
        </w:rPr>
        <w:t>работника многофункционального центра</w:t>
      </w:r>
    </w:p>
    <w:p w:rsidR="0011391D" w:rsidRPr="0089747E" w:rsidRDefault="0011391D" w:rsidP="00D73084">
      <w:pPr>
        <w:spacing w:line="360" w:lineRule="auto"/>
        <w:ind w:firstLine="709"/>
        <w:jc w:val="center"/>
        <w:rPr>
          <w:sz w:val="26"/>
          <w:szCs w:val="26"/>
        </w:rPr>
      </w:pPr>
    </w:p>
    <w:p w:rsidR="001F655C" w:rsidRPr="001F655C" w:rsidRDefault="001F655C" w:rsidP="001F655C">
      <w:pPr>
        <w:spacing w:line="360" w:lineRule="auto"/>
        <w:ind w:firstLine="709"/>
        <w:jc w:val="both"/>
        <w:rPr>
          <w:sz w:val="26"/>
          <w:szCs w:val="26"/>
        </w:rPr>
      </w:pPr>
      <w:r w:rsidRPr="001F655C">
        <w:rPr>
          <w:sz w:val="26"/>
          <w:szCs w:val="26"/>
        </w:rPr>
        <w:t xml:space="preserve">21.1.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002C3081">
        <w:rPr>
          <w:sz w:val="26"/>
          <w:szCs w:val="26"/>
        </w:rPr>
        <w:t>Административного регламента</w:t>
      </w:r>
      <w:r w:rsidRPr="001F655C">
        <w:rPr>
          <w:sz w:val="26"/>
          <w:szCs w:val="26"/>
        </w:rPr>
        <w:t xml:space="preserve">  могут быть обжалованы заявителем в досудебном (внесудебном) порядке. </w:t>
      </w:r>
    </w:p>
    <w:p w:rsidR="001F655C" w:rsidRPr="001F655C" w:rsidRDefault="001F655C" w:rsidP="001F655C">
      <w:pPr>
        <w:spacing w:line="360" w:lineRule="auto"/>
        <w:ind w:firstLine="709"/>
        <w:jc w:val="both"/>
        <w:rPr>
          <w:sz w:val="26"/>
          <w:szCs w:val="26"/>
        </w:rPr>
      </w:pPr>
      <w:r w:rsidRPr="001F655C">
        <w:rPr>
          <w:sz w:val="26"/>
          <w:szCs w:val="26"/>
        </w:rPr>
        <w:t xml:space="preserve">21.2.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w:t>
      </w:r>
      <w:r w:rsidR="002C3081">
        <w:rPr>
          <w:sz w:val="26"/>
          <w:szCs w:val="26"/>
        </w:rPr>
        <w:t>Административного регламента</w:t>
      </w:r>
      <w:r w:rsidRPr="001F655C">
        <w:rPr>
          <w:sz w:val="26"/>
          <w:szCs w:val="26"/>
        </w:rPr>
        <w:t>.</w:t>
      </w:r>
    </w:p>
    <w:p w:rsidR="001F655C" w:rsidRPr="001F655C" w:rsidRDefault="001F655C" w:rsidP="001F655C">
      <w:pPr>
        <w:spacing w:line="360" w:lineRule="auto"/>
        <w:ind w:firstLine="709"/>
        <w:jc w:val="both"/>
        <w:rPr>
          <w:sz w:val="26"/>
          <w:szCs w:val="26"/>
        </w:rPr>
      </w:pPr>
      <w:r w:rsidRPr="001F655C">
        <w:rPr>
          <w:sz w:val="26"/>
          <w:szCs w:val="26"/>
        </w:rPr>
        <w:t>Заявитель, либо его уполномоченный представитель вправе обратиться с жалобой в следующих случаях:</w:t>
      </w:r>
    </w:p>
    <w:p w:rsidR="001F655C" w:rsidRPr="001F655C" w:rsidRDefault="001F655C" w:rsidP="001F655C">
      <w:pPr>
        <w:spacing w:line="360" w:lineRule="auto"/>
        <w:ind w:firstLine="709"/>
        <w:jc w:val="both"/>
        <w:rPr>
          <w:sz w:val="26"/>
          <w:szCs w:val="26"/>
        </w:rPr>
      </w:pPr>
      <w:r w:rsidRPr="001F655C">
        <w:rPr>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1F655C" w:rsidRPr="001F655C" w:rsidRDefault="001F655C" w:rsidP="001F655C">
      <w:pPr>
        <w:spacing w:line="360" w:lineRule="auto"/>
        <w:ind w:firstLine="709"/>
        <w:jc w:val="both"/>
        <w:rPr>
          <w:sz w:val="26"/>
          <w:szCs w:val="26"/>
        </w:rPr>
      </w:pPr>
      <w:r w:rsidRPr="001F655C">
        <w:rPr>
          <w:sz w:val="26"/>
          <w:szCs w:val="26"/>
        </w:rPr>
        <w:t>б) нарушения срока предоставления муниципальной услуги;</w:t>
      </w:r>
    </w:p>
    <w:p w:rsidR="001F655C" w:rsidRPr="001F655C" w:rsidRDefault="001F655C" w:rsidP="001F655C">
      <w:pPr>
        <w:spacing w:line="360" w:lineRule="auto"/>
        <w:ind w:firstLine="709"/>
        <w:jc w:val="both"/>
        <w:rPr>
          <w:sz w:val="26"/>
          <w:szCs w:val="26"/>
        </w:rPr>
      </w:pPr>
      <w:r w:rsidRPr="001F655C">
        <w:rPr>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655C" w:rsidRPr="001F655C" w:rsidRDefault="001F655C" w:rsidP="001F655C">
      <w:pPr>
        <w:spacing w:line="360" w:lineRule="auto"/>
        <w:ind w:firstLine="709"/>
        <w:jc w:val="both"/>
        <w:rPr>
          <w:sz w:val="26"/>
          <w:szCs w:val="26"/>
        </w:rPr>
      </w:pPr>
      <w:r w:rsidRPr="001F655C">
        <w:rPr>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Pr="001F655C">
        <w:rPr>
          <w:sz w:val="26"/>
          <w:szCs w:val="26"/>
        </w:rPr>
        <w:lastRenderedPageBreak/>
        <w:t>Находкинского городского округа для предоставления муниципальной услуги, у заявителя;</w:t>
      </w:r>
    </w:p>
    <w:p w:rsidR="001F655C" w:rsidRPr="001F655C" w:rsidRDefault="001F655C" w:rsidP="001F655C">
      <w:pPr>
        <w:spacing w:line="360" w:lineRule="auto"/>
        <w:ind w:firstLine="709"/>
        <w:jc w:val="both"/>
        <w:rPr>
          <w:sz w:val="26"/>
          <w:szCs w:val="26"/>
        </w:rPr>
      </w:pPr>
      <w:r w:rsidRPr="001F655C">
        <w:rPr>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1F655C" w:rsidRPr="001F655C" w:rsidRDefault="001F655C" w:rsidP="001F655C">
      <w:pPr>
        <w:spacing w:line="360" w:lineRule="auto"/>
        <w:ind w:firstLine="709"/>
        <w:jc w:val="both"/>
        <w:rPr>
          <w:sz w:val="26"/>
          <w:szCs w:val="26"/>
        </w:rPr>
      </w:pPr>
      <w:r w:rsidRPr="001F655C">
        <w:rPr>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F655C" w:rsidRPr="001F655C" w:rsidRDefault="001F655C" w:rsidP="001F655C">
      <w:pPr>
        <w:spacing w:line="360" w:lineRule="auto"/>
        <w:ind w:firstLine="709"/>
        <w:jc w:val="both"/>
        <w:rPr>
          <w:sz w:val="26"/>
          <w:szCs w:val="26"/>
        </w:rPr>
      </w:pPr>
      <w:r w:rsidRPr="001F655C">
        <w:rPr>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655C" w:rsidRPr="001F655C" w:rsidRDefault="001F655C" w:rsidP="001F655C">
      <w:pPr>
        <w:spacing w:line="360" w:lineRule="auto"/>
        <w:ind w:firstLine="709"/>
        <w:jc w:val="both"/>
        <w:rPr>
          <w:sz w:val="26"/>
          <w:szCs w:val="26"/>
        </w:rPr>
      </w:pPr>
      <w:r w:rsidRPr="001F655C">
        <w:rPr>
          <w:sz w:val="26"/>
          <w:szCs w:val="26"/>
        </w:rPr>
        <w:t>з) нарушения срока или порядка вы</w:t>
      </w:r>
      <w:r w:rsidR="00396C1E">
        <w:rPr>
          <w:sz w:val="26"/>
          <w:szCs w:val="26"/>
        </w:rPr>
        <w:t xml:space="preserve">дачи документов по результатам </w:t>
      </w:r>
      <w:r w:rsidRPr="001F655C">
        <w:rPr>
          <w:sz w:val="26"/>
          <w:szCs w:val="26"/>
        </w:rPr>
        <w:t>предоставления муниципальной услуги;</w:t>
      </w:r>
    </w:p>
    <w:p w:rsidR="001F655C" w:rsidRPr="001F655C" w:rsidRDefault="001F655C" w:rsidP="001F655C">
      <w:pPr>
        <w:spacing w:line="360" w:lineRule="auto"/>
        <w:ind w:firstLine="709"/>
        <w:jc w:val="both"/>
        <w:rPr>
          <w:sz w:val="26"/>
          <w:szCs w:val="26"/>
        </w:rPr>
      </w:pPr>
      <w:r w:rsidRPr="001F655C">
        <w:rPr>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1F655C" w:rsidRPr="001F655C" w:rsidRDefault="001F655C" w:rsidP="001F655C">
      <w:pPr>
        <w:spacing w:line="360" w:lineRule="auto"/>
        <w:ind w:firstLine="709"/>
        <w:jc w:val="both"/>
        <w:rPr>
          <w:sz w:val="26"/>
          <w:szCs w:val="26"/>
        </w:rPr>
      </w:pPr>
      <w:r w:rsidRPr="001F655C">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F655C">
        <w:rPr>
          <w:sz w:val="26"/>
          <w:szCs w:val="26"/>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FB3C46" w:rsidRDefault="001F655C" w:rsidP="001F655C">
      <w:pPr>
        <w:spacing w:line="360" w:lineRule="auto"/>
        <w:ind w:firstLine="709"/>
        <w:jc w:val="both"/>
        <w:rPr>
          <w:strike/>
          <w:sz w:val="26"/>
          <w:szCs w:val="26"/>
        </w:rPr>
      </w:pPr>
      <w:r w:rsidRPr="00E00643">
        <w:rPr>
          <w:sz w:val="26"/>
          <w:szCs w:val="26"/>
        </w:rPr>
        <w:t xml:space="preserve">21.3. </w:t>
      </w:r>
      <w:r w:rsidR="00FB3C46" w:rsidRPr="00E00643">
        <w:rPr>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статьёй 11.2 Федерального закона от 27.07.2010 № 210-ФЗ «Об организации предоставления государственных и муниципальных услуг».</w:t>
      </w:r>
      <w:r w:rsidR="00FB3C46" w:rsidRPr="003C29A1">
        <w:rPr>
          <w:strike/>
          <w:sz w:val="26"/>
          <w:szCs w:val="26"/>
        </w:rPr>
        <w:t xml:space="preserve">  </w:t>
      </w:r>
    </w:p>
    <w:p w:rsidR="001F655C" w:rsidRPr="001F655C" w:rsidRDefault="001F655C" w:rsidP="001F655C">
      <w:pPr>
        <w:spacing w:line="360" w:lineRule="auto"/>
        <w:ind w:firstLine="709"/>
        <w:jc w:val="both"/>
        <w:rPr>
          <w:sz w:val="26"/>
          <w:szCs w:val="26"/>
        </w:rPr>
      </w:pPr>
      <w:r w:rsidRPr="001F655C">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F655C" w:rsidRPr="001F655C" w:rsidRDefault="001F655C" w:rsidP="001F655C">
      <w:pPr>
        <w:spacing w:line="360" w:lineRule="auto"/>
        <w:ind w:firstLine="709"/>
        <w:jc w:val="both"/>
        <w:rPr>
          <w:sz w:val="26"/>
          <w:szCs w:val="26"/>
        </w:rPr>
      </w:pPr>
      <w:r w:rsidRPr="001F655C">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F655C" w:rsidRPr="001F655C" w:rsidRDefault="001F655C" w:rsidP="001F655C">
      <w:pPr>
        <w:spacing w:line="360" w:lineRule="auto"/>
        <w:ind w:firstLine="709"/>
        <w:jc w:val="both"/>
        <w:rPr>
          <w:sz w:val="26"/>
          <w:szCs w:val="26"/>
        </w:rPr>
      </w:pPr>
      <w:r w:rsidRPr="001F655C">
        <w:rPr>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1F655C" w:rsidRPr="001F655C" w:rsidRDefault="001F655C" w:rsidP="001F655C">
      <w:pPr>
        <w:spacing w:line="360" w:lineRule="auto"/>
        <w:ind w:firstLine="709"/>
        <w:jc w:val="both"/>
        <w:rPr>
          <w:sz w:val="26"/>
          <w:szCs w:val="26"/>
        </w:rPr>
      </w:pPr>
      <w:r w:rsidRPr="001F655C">
        <w:rPr>
          <w:sz w:val="26"/>
          <w:szCs w:val="26"/>
        </w:rPr>
        <w:t xml:space="preserve">Личный прием заявителей производится по адресу и графику, установленными настоящим </w:t>
      </w:r>
      <w:r w:rsidR="002C3081">
        <w:rPr>
          <w:sz w:val="26"/>
          <w:szCs w:val="26"/>
        </w:rPr>
        <w:t>Административным регламентом</w:t>
      </w:r>
      <w:r w:rsidRPr="001F655C">
        <w:rPr>
          <w:sz w:val="26"/>
          <w:szCs w:val="26"/>
        </w:rPr>
        <w:t xml:space="preserve">. </w:t>
      </w:r>
    </w:p>
    <w:p w:rsidR="001F655C" w:rsidRPr="001F655C" w:rsidRDefault="001F655C" w:rsidP="001F655C">
      <w:pPr>
        <w:spacing w:line="360" w:lineRule="auto"/>
        <w:ind w:firstLine="709"/>
        <w:jc w:val="both"/>
        <w:rPr>
          <w:sz w:val="26"/>
          <w:szCs w:val="26"/>
        </w:rPr>
      </w:pPr>
      <w:r w:rsidRPr="001F655C">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1F655C" w:rsidRPr="001F655C" w:rsidRDefault="001F655C" w:rsidP="001F655C">
      <w:pPr>
        <w:spacing w:line="360" w:lineRule="auto"/>
        <w:ind w:firstLine="709"/>
        <w:jc w:val="both"/>
        <w:rPr>
          <w:sz w:val="26"/>
          <w:szCs w:val="26"/>
        </w:rPr>
      </w:pPr>
      <w:r w:rsidRPr="001F655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655C" w:rsidRPr="001F655C" w:rsidRDefault="001F655C" w:rsidP="001F655C">
      <w:pPr>
        <w:spacing w:line="360" w:lineRule="auto"/>
        <w:ind w:firstLine="709"/>
        <w:jc w:val="both"/>
        <w:rPr>
          <w:sz w:val="26"/>
          <w:szCs w:val="26"/>
        </w:rPr>
      </w:pPr>
      <w:r w:rsidRPr="001F655C">
        <w:rPr>
          <w:sz w:val="26"/>
          <w:szCs w:val="26"/>
        </w:rPr>
        <w:t>а) оформленная в соответствии с законодательством Российской Федерации доверенность (для физических лиц);</w:t>
      </w:r>
    </w:p>
    <w:p w:rsidR="001F655C" w:rsidRPr="001F655C" w:rsidRDefault="001F655C" w:rsidP="001F655C">
      <w:pPr>
        <w:spacing w:line="360" w:lineRule="auto"/>
        <w:ind w:firstLine="709"/>
        <w:jc w:val="both"/>
        <w:rPr>
          <w:sz w:val="26"/>
          <w:szCs w:val="26"/>
        </w:rPr>
      </w:pPr>
      <w:r w:rsidRPr="001F655C">
        <w:rPr>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655C" w:rsidRPr="001F655C" w:rsidRDefault="001F655C" w:rsidP="001F655C">
      <w:pPr>
        <w:spacing w:line="360" w:lineRule="auto"/>
        <w:ind w:firstLine="709"/>
        <w:jc w:val="both"/>
        <w:rPr>
          <w:sz w:val="26"/>
          <w:szCs w:val="26"/>
        </w:rPr>
      </w:pPr>
      <w:r w:rsidRPr="001F655C">
        <w:rPr>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F655C" w:rsidRPr="001F655C" w:rsidRDefault="001F655C" w:rsidP="001F655C">
      <w:pPr>
        <w:spacing w:line="360" w:lineRule="auto"/>
        <w:ind w:firstLine="709"/>
        <w:jc w:val="both"/>
        <w:rPr>
          <w:sz w:val="26"/>
          <w:szCs w:val="26"/>
        </w:rPr>
      </w:pPr>
      <w:r w:rsidRPr="001F655C">
        <w:rPr>
          <w:sz w:val="26"/>
          <w:szCs w:val="26"/>
        </w:rPr>
        <w:t xml:space="preserve">21.4. Жалоба должна содержать: </w:t>
      </w:r>
    </w:p>
    <w:p w:rsidR="001F655C" w:rsidRPr="001F655C" w:rsidRDefault="001F655C" w:rsidP="001F655C">
      <w:pPr>
        <w:spacing w:line="360" w:lineRule="auto"/>
        <w:ind w:firstLine="709"/>
        <w:jc w:val="both"/>
        <w:rPr>
          <w:sz w:val="26"/>
          <w:szCs w:val="26"/>
        </w:rPr>
      </w:pPr>
      <w:r w:rsidRPr="001F655C">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1F655C" w:rsidRPr="001F655C" w:rsidRDefault="001F655C" w:rsidP="001F655C">
      <w:pPr>
        <w:spacing w:line="360" w:lineRule="auto"/>
        <w:ind w:firstLine="709"/>
        <w:jc w:val="both"/>
        <w:rPr>
          <w:sz w:val="26"/>
          <w:szCs w:val="26"/>
        </w:rPr>
      </w:pPr>
      <w:r w:rsidRPr="001F655C">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55C" w:rsidRPr="001F655C" w:rsidRDefault="001F655C" w:rsidP="001F655C">
      <w:pPr>
        <w:spacing w:line="360" w:lineRule="auto"/>
        <w:ind w:firstLine="709"/>
        <w:jc w:val="both"/>
        <w:rPr>
          <w:sz w:val="26"/>
          <w:szCs w:val="26"/>
        </w:rPr>
      </w:pPr>
      <w:r w:rsidRPr="001F655C">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w:t>
      </w:r>
    </w:p>
    <w:p w:rsidR="001F655C" w:rsidRPr="001F655C" w:rsidRDefault="001F655C" w:rsidP="001F655C">
      <w:pPr>
        <w:spacing w:line="360" w:lineRule="auto"/>
        <w:ind w:firstLine="709"/>
        <w:jc w:val="both"/>
        <w:rPr>
          <w:sz w:val="26"/>
          <w:szCs w:val="26"/>
        </w:rPr>
      </w:pPr>
      <w:r w:rsidRPr="001F655C">
        <w:rPr>
          <w:sz w:val="26"/>
          <w:szCs w:val="26"/>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w:t>
      </w:r>
      <w:r w:rsidRPr="001F655C">
        <w:rPr>
          <w:sz w:val="26"/>
          <w:szCs w:val="26"/>
        </w:rPr>
        <w:lastRenderedPageBreak/>
        <w:t>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655C" w:rsidRPr="001F655C" w:rsidRDefault="001F655C" w:rsidP="001F655C">
      <w:pPr>
        <w:spacing w:line="360" w:lineRule="auto"/>
        <w:ind w:firstLine="709"/>
        <w:jc w:val="both"/>
        <w:rPr>
          <w:sz w:val="26"/>
          <w:szCs w:val="26"/>
        </w:rPr>
      </w:pPr>
      <w:r w:rsidRPr="001F655C">
        <w:rPr>
          <w:sz w:val="26"/>
          <w:szCs w:val="26"/>
        </w:rPr>
        <w:t>21.5.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F655C" w:rsidRPr="001F655C" w:rsidRDefault="001F655C" w:rsidP="001F655C">
      <w:pPr>
        <w:spacing w:line="360" w:lineRule="auto"/>
        <w:ind w:firstLine="709"/>
        <w:jc w:val="both"/>
        <w:rPr>
          <w:sz w:val="26"/>
          <w:szCs w:val="26"/>
        </w:rPr>
      </w:pPr>
      <w:r w:rsidRPr="001F655C">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21.3 настоящего </w:t>
      </w:r>
      <w:r w:rsidR="002C3081">
        <w:rPr>
          <w:sz w:val="26"/>
          <w:szCs w:val="26"/>
        </w:rPr>
        <w:t>Административного регламента</w:t>
      </w:r>
      <w:r w:rsidRPr="001F655C">
        <w:rPr>
          <w:sz w:val="26"/>
          <w:szCs w:val="26"/>
        </w:rPr>
        <w:t>, в течение пятнадцати рабочих дней со дня ее регистрации.</w:t>
      </w:r>
    </w:p>
    <w:p w:rsidR="001F655C" w:rsidRPr="001F655C" w:rsidRDefault="001F655C" w:rsidP="001F655C">
      <w:pPr>
        <w:spacing w:line="360" w:lineRule="auto"/>
        <w:ind w:firstLine="709"/>
        <w:jc w:val="both"/>
        <w:rPr>
          <w:sz w:val="26"/>
          <w:szCs w:val="26"/>
        </w:rPr>
      </w:pPr>
      <w:r w:rsidRPr="001F655C">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655C" w:rsidRPr="001F655C" w:rsidRDefault="001F655C" w:rsidP="001F655C">
      <w:pPr>
        <w:spacing w:line="360" w:lineRule="auto"/>
        <w:ind w:firstLine="709"/>
        <w:jc w:val="both"/>
        <w:rPr>
          <w:sz w:val="26"/>
          <w:szCs w:val="26"/>
        </w:rPr>
      </w:pPr>
      <w:r w:rsidRPr="001F655C">
        <w:rPr>
          <w:sz w:val="26"/>
          <w:szCs w:val="26"/>
        </w:rPr>
        <w:t xml:space="preserve">По результатам рассмотрения жалобы органы, должностные лица, указанные в пункте 21.3 настоящего </w:t>
      </w:r>
      <w:r w:rsidR="002C3081">
        <w:rPr>
          <w:sz w:val="26"/>
          <w:szCs w:val="26"/>
        </w:rPr>
        <w:t>Административного регламента</w:t>
      </w:r>
      <w:r w:rsidRPr="001F655C">
        <w:rPr>
          <w:sz w:val="26"/>
          <w:szCs w:val="26"/>
        </w:rPr>
        <w:t>, принимают одно из следующих решений:</w:t>
      </w:r>
    </w:p>
    <w:p w:rsidR="001F655C" w:rsidRPr="001F655C" w:rsidRDefault="001F655C" w:rsidP="001F655C">
      <w:pPr>
        <w:spacing w:line="360" w:lineRule="auto"/>
        <w:ind w:firstLine="709"/>
        <w:jc w:val="both"/>
        <w:rPr>
          <w:sz w:val="26"/>
          <w:szCs w:val="26"/>
        </w:rPr>
      </w:pPr>
      <w:r w:rsidRPr="001F655C">
        <w:rPr>
          <w:sz w:val="26"/>
          <w:szCs w:val="26"/>
        </w:rPr>
        <w:t>-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F655C" w:rsidRPr="001F655C" w:rsidRDefault="001F655C" w:rsidP="001F655C">
      <w:pPr>
        <w:spacing w:line="360" w:lineRule="auto"/>
        <w:ind w:firstLine="709"/>
        <w:jc w:val="both"/>
        <w:rPr>
          <w:sz w:val="26"/>
          <w:szCs w:val="26"/>
        </w:rPr>
      </w:pPr>
      <w:r w:rsidRPr="001F655C">
        <w:rPr>
          <w:sz w:val="26"/>
          <w:szCs w:val="26"/>
        </w:rPr>
        <w:t>- в удовлетворении жалобы отказывается.</w:t>
      </w:r>
    </w:p>
    <w:p w:rsidR="001F655C" w:rsidRPr="001F655C" w:rsidRDefault="001F655C" w:rsidP="001F655C">
      <w:pPr>
        <w:spacing w:line="360" w:lineRule="auto"/>
        <w:ind w:firstLine="709"/>
        <w:jc w:val="both"/>
        <w:rPr>
          <w:sz w:val="26"/>
          <w:szCs w:val="26"/>
        </w:rPr>
      </w:pPr>
      <w:r w:rsidRPr="001F655C">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55C" w:rsidRPr="001F655C" w:rsidRDefault="001F655C" w:rsidP="001F655C">
      <w:pPr>
        <w:spacing w:line="360" w:lineRule="auto"/>
        <w:ind w:firstLine="709"/>
        <w:jc w:val="both"/>
        <w:rPr>
          <w:sz w:val="26"/>
          <w:szCs w:val="26"/>
        </w:rPr>
      </w:pPr>
      <w:r w:rsidRPr="001F655C">
        <w:rPr>
          <w:sz w:val="26"/>
          <w:szCs w:val="26"/>
        </w:rPr>
        <w:t xml:space="preserve">Ответ на жалобу направляется в форме электронного документа либо в письменной форме по адресу, указанному в жалобе. </w:t>
      </w:r>
    </w:p>
    <w:p w:rsidR="001F655C" w:rsidRPr="001F655C" w:rsidRDefault="001F655C" w:rsidP="001F655C">
      <w:pPr>
        <w:spacing w:line="360" w:lineRule="auto"/>
        <w:ind w:firstLine="709"/>
        <w:jc w:val="both"/>
        <w:rPr>
          <w:sz w:val="26"/>
          <w:szCs w:val="26"/>
        </w:rPr>
      </w:pPr>
      <w:r w:rsidRPr="001F655C">
        <w:rPr>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55C" w:rsidRPr="001F655C" w:rsidRDefault="001F655C" w:rsidP="001F655C">
      <w:pPr>
        <w:spacing w:line="360" w:lineRule="auto"/>
        <w:ind w:firstLine="709"/>
        <w:jc w:val="both"/>
        <w:rPr>
          <w:sz w:val="26"/>
          <w:szCs w:val="26"/>
        </w:rPr>
      </w:pPr>
      <w:r w:rsidRPr="001F655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55C" w:rsidRPr="001F655C" w:rsidRDefault="001F655C" w:rsidP="001F655C">
      <w:pPr>
        <w:spacing w:line="360" w:lineRule="auto"/>
        <w:ind w:firstLine="709"/>
        <w:jc w:val="both"/>
        <w:rPr>
          <w:sz w:val="26"/>
          <w:szCs w:val="26"/>
        </w:rPr>
      </w:pPr>
      <w:r w:rsidRPr="001F655C">
        <w:rPr>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п. 21.3. настоящего </w:t>
      </w:r>
      <w:r w:rsidR="002C3081">
        <w:rPr>
          <w:sz w:val="26"/>
          <w:szCs w:val="26"/>
        </w:rPr>
        <w:t>Административного регламента</w:t>
      </w:r>
      <w:r w:rsidRPr="001F655C">
        <w:rPr>
          <w:sz w:val="26"/>
          <w:szCs w:val="26"/>
        </w:rPr>
        <w:t xml:space="preserve">, а также членов их семей, должностные лица, указанные в пункте 21.3 настоящего </w:t>
      </w:r>
      <w:r w:rsidR="002C3081">
        <w:rPr>
          <w:sz w:val="26"/>
          <w:szCs w:val="26"/>
        </w:rPr>
        <w:t>Административного регламента</w:t>
      </w:r>
      <w:r w:rsidRPr="001F655C">
        <w:rPr>
          <w:sz w:val="26"/>
          <w:szCs w:val="26"/>
        </w:rPr>
        <w:t>,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1F655C" w:rsidRPr="001F655C" w:rsidRDefault="001F655C" w:rsidP="001F655C">
      <w:pPr>
        <w:spacing w:line="360" w:lineRule="auto"/>
        <w:ind w:firstLine="709"/>
        <w:jc w:val="both"/>
        <w:rPr>
          <w:sz w:val="26"/>
          <w:szCs w:val="26"/>
        </w:rPr>
      </w:pPr>
      <w:r w:rsidRPr="001F655C">
        <w:rPr>
          <w:sz w:val="26"/>
          <w:szCs w:val="26"/>
        </w:rPr>
        <w:t>В случае, если текст жалобы не поддаетс</w:t>
      </w:r>
      <w:r w:rsidR="00396C1E">
        <w:rPr>
          <w:sz w:val="26"/>
          <w:szCs w:val="26"/>
        </w:rPr>
        <w:t xml:space="preserve">я прочтению, ответ на жалобу не </w:t>
      </w:r>
      <w:r w:rsidRPr="001F655C">
        <w:rPr>
          <w:sz w:val="26"/>
          <w:szCs w:val="26"/>
        </w:rPr>
        <w:t>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F655C" w:rsidRPr="001F655C" w:rsidRDefault="001F655C" w:rsidP="001F655C">
      <w:pPr>
        <w:spacing w:line="360" w:lineRule="auto"/>
        <w:ind w:firstLine="709"/>
        <w:jc w:val="both"/>
        <w:rPr>
          <w:sz w:val="26"/>
          <w:szCs w:val="26"/>
        </w:rPr>
      </w:pPr>
      <w:r w:rsidRPr="001F655C">
        <w:rPr>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21.3 настоящего </w:t>
      </w:r>
      <w:r w:rsidR="002C3081">
        <w:rPr>
          <w:sz w:val="26"/>
          <w:szCs w:val="26"/>
        </w:rPr>
        <w:t>Административного регламента</w:t>
      </w:r>
      <w:r w:rsidRPr="001F655C">
        <w:rPr>
          <w:sz w:val="26"/>
          <w:szCs w:val="26"/>
        </w:rPr>
        <w:t xml:space="preserve">,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w:t>
      </w:r>
      <w:r w:rsidRPr="001F655C">
        <w:rPr>
          <w:sz w:val="26"/>
          <w:szCs w:val="26"/>
        </w:rPr>
        <w:lastRenderedPageBreak/>
        <w:t>ранее направляемые жалобы направлялись одному и тому же органу, должностному лицу, указанным в п. 21.3. настоящего</w:t>
      </w:r>
      <w:r w:rsidR="002C3081" w:rsidRPr="002C3081">
        <w:rPr>
          <w:sz w:val="26"/>
          <w:szCs w:val="26"/>
        </w:rPr>
        <w:t xml:space="preserve"> </w:t>
      </w:r>
      <w:r w:rsidR="002C3081">
        <w:rPr>
          <w:sz w:val="26"/>
          <w:szCs w:val="26"/>
        </w:rPr>
        <w:t>Административного регламента</w:t>
      </w:r>
      <w:r w:rsidRPr="001F655C">
        <w:rPr>
          <w:sz w:val="26"/>
          <w:szCs w:val="26"/>
        </w:rPr>
        <w:t>. О данном решении заявитель, направивший жалобу, уведомляется в течение 15 рабочих дней со дня регистрации жалобы.</w:t>
      </w:r>
    </w:p>
    <w:p w:rsidR="001F655C" w:rsidRPr="001F655C" w:rsidRDefault="001F655C" w:rsidP="001F655C">
      <w:pPr>
        <w:spacing w:line="360" w:lineRule="auto"/>
        <w:ind w:firstLine="709"/>
        <w:jc w:val="both"/>
        <w:rPr>
          <w:sz w:val="26"/>
          <w:szCs w:val="26"/>
        </w:rPr>
      </w:pPr>
      <w:r w:rsidRPr="001F655C">
        <w:rPr>
          <w:sz w:val="26"/>
          <w:szCs w:val="26"/>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1F655C" w:rsidRPr="001F655C" w:rsidRDefault="001F655C" w:rsidP="001F655C">
      <w:pPr>
        <w:spacing w:line="360" w:lineRule="auto"/>
        <w:ind w:firstLine="709"/>
        <w:jc w:val="both"/>
        <w:rPr>
          <w:sz w:val="26"/>
          <w:szCs w:val="26"/>
        </w:rPr>
      </w:pPr>
      <w:r w:rsidRPr="001F655C">
        <w:rPr>
          <w:sz w:val="26"/>
          <w:szCs w:val="26"/>
        </w:rP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21.3 настоящего </w:t>
      </w:r>
      <w:r w:rsidR="002C3081">
        <w:rPr>
          <w:sz w:val="26"/>
          <w:szCs w:val="26"/>
        </w:rPr>
        <w:t>Административного регламента</w:t>
      </w:r>
      <w:r w:rsidRPr="001F655C">
        <w:rPr>
          <w:sz w:val="26"/>
          <w:szCs w:val="26"/>
        </w:rPr>
        <w:t>, незамедлительно направляют имеющиеся материалы в органы прокуратуры.</w:t>
      </w:r>
    </w:p>
    <w:p w:rsidR="00504BD5" w:rsidRPr="00D73084" w:rsidRDefault="001F655C" w:rsidP="001F655C">
      <w:pPr>
        <w:spacing w:line="360" w:lineRule="auto"/>
        <w:ind w:firstLine="709"/>
        <w:jc w:val="both"/>
        <w:rPr>
          <w:b/>
          <w:sz w:val="26"/>
          <w:szCs w:val="26"/>
        </w:rPr>
      </w:pPr>
      <w:r w:rsidRPr="001F655C">
        <w:rPr>
          <w:sz w:val="26"/>
          <w:szCs w:val="26"/>
        </w:rPr>
        <w:t xml:space="preserve">5.7. Решения, действия (бездействие) органов, должностных лиц, указанных в п. 21.3. настоящего </w:t>
      </w:r>
      <w:r w:rsidR="002C3081" w:rsidRPr="002C3081">
        <w:rPr>
          <w:sz w:val="26"/>
          <w:szCs w:val="26"/>
        </w:rPr>
        <w:t>Административного регламента</w:t>
      </w:r>
      <w:r w:rsidRPr="001F655C">
        <w:rPr>
          <w:sz w:val="26"/>
          <w:szCs w:val="26"/>
        </w:rPr>
        <w:t xml:space="preserve">, принятые в ходе предоставления муниципальной услуги на основании настоящего </w:t>
      </w:r>
      <w:r w:rsidR="00BB1F68">
        <w:rPr>
          <w:sz w:val="26"/>
          <w:szCs w:val="26"/>
        </w:rPr>
        <w:t>Административного регламента</w:t>
      </w:r>
      <w:r w:rsidRPr="001F655C">
        <w:rPr>
          <w:sz w:val="26"/>
          <w:szCs w:val="26"/>
        </w:rPr>
        <w:t>, а также решения, действия (бездействие) указанных должностных лиц по результатам рассмотрения жалоб могут быт</w:t>
      </w:r>
      <w:r w:rsidR="00C87CDF">
        <w:rPr>
          <w:sz w:val="26"/>
          <w:szCs w:val="26"/>
        </w:rPr>
        <w:t>ь обжалованы в судебном порядке</w:t>
      </w:r>
      <w:r w:rsidRPr="001F655C">
        <w:rPr>
          <w:sz w:val="26"/>
          <w:szCs w:val="26"/>
        </w:rPr>
        <w:t>.</w:t>
      </w:r>
    </w:p>
    <w:p w:rsidR="003A5C60" w:rsidRPr="00117A07" w:rsidRDefault="009C7D65" w:rsidP="00117A07">
      <w:pPr>
        <w:spacing w:line="360" w:lineRule="auto"/>
        <w:ind w:firstLine="709"/>
        <w:jc w:val="both"/>
        <w:rPr>
          <w:b/>
          <w:sz w:val="26"/>
          <w:szCs w:val="26"/>
        </w:rPr>
      </w:pPr>
      <w:r>
        <w:rPr>
          <w:b/>
          <w:noProof/>
          <w:sz w:val="26"/>
          <w:szCs w:val="26"/>
        </w:rPr>
        <mc:AlternateContent>
          <mc:Choice Requires="wps">
            <w:drawing>
              <wp:anchor distT="0" distB="0" distL="114300" distR="114300" simplePos="0" relativeHeight="251645952" behindDoc="0" locked="0" layoutInCell="1" allowOverlap="1" wp14:anchorId="2C162049" wp14:editId="67E15A19">
                <wp:simplePos x="0" y="0"/>
                <wp:positionH relativeFrom="margin">
                  <wp:posOffset>781050</wp:posOffset>
                </wp:positionH>
                <wp:positionV relativeFrom="paragraph">
                  <wp:posOffset>1219200</wp:posOffset>
                </wp:positionV>
                <wp:extent cx="3819525" cy="1905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819525" cy="190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1702E" id="Прямая соединительная линия 3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96pt" to="36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" strokeweight="1pt">
                <w10:wrap anchorx="margin"/>
              </v:line>
            </w:pict>
          </mc:Fallback>
        </mc:AlternateContent>
      </w:r>
      <w:r w:rsidR="00C60922">
        <w:rPr>
          <w:b/>
          <w:sz w:val="26"/>
          <w:szCs w:val="26"/>
        </w:rPr>
        <w:br w:type="page"/>
      </w:r>
    </w:p>
    <w:p w:rsidR="003A5C60" w:rsidRDefault="003A5C60" w:rsidP="00A649DC">
      <w:pPr>
        <w:pStyle w:val="ConsPlusNormal"/>
        <w:jc w:val="right"/>
        <w:outlineLvl w:val="1"/>
        <w:rPr>
          <w:rFonts w:ascii="Times New Roman" w:hAnsi="Times New Roman" w:cs="Times New Roman"/>
          <w:sz w:val="24"/>
          <w:szCs w:val="24"/>
        </w:rPr>
      </w:pPr>
    </w:p>
    <w:p w:rsidR="003A5C60" w:rsidRDefault="003A5C60" w:rsidP="00A649DC">
      <w:pPr>
        <w:pStyle w:val="ConsPlusNormal"/>
        <w:jc w:val="right"/>
        <w:outlineLvl w:val="1"/>
        <w:rPr>
          <w:rFonts w:ascii="Times New Roman" w:hAnsi="Times New Roman" w:cs="Times New Roman"/>
          <w:sz w:val="24"/>
          <w:szCs w:val="24"/>
        </w:rPr>
      </w:pPr>
    </w:p>
    <w:p w:rsidR="003A5C60" w:rsidRDefault="003A5C60" w:rsidP="00A649DC">
      <w:pPr>
        <w:pStyle w:val="ConsPlusNormal"/>
        <w:jc w:val="right"/>
        <w:outlineLvl w:val="1"/>
        <w:rPr>
          <w:rFonts w:ascii="Times New Roman" w:hAnsi="Times New Roman" w:cs="Times New Roman"/>
          <w:sz w:val="24"/>
          <w:szCs w:val="24"/>
        </w:rPr>
      </w:pPr>
    </w:p>
    <w:p w:rsidR="000930C4" w:rsidRDefault="000930C4" w:rsidP="0070141D">
      <w:pPr>
        <w:widowControl w:val="0"/>
        <w:autoSpaceDE w:val="0"/>
        <w:autoSpaceDN w:val="0"/>
        <w:jc w:val="both"/>
      </w:pPr>
    </w:p>
    <w:p w:rsidR="000930C4" w:rsidRDefault="000930C4" w:rsidP="0070141D">
      <w:pPr>
        <w:widowControl w:val="0"/>
        <w:autoSpaceDE w:val="0"/>
        <w:autoSpaceDN w:val="0"/>
        <w:jc w:val="both"/>
      </w:pPr>
    </w:p>
    <w:p w:rsidR="000930C4" w:rsidRDefault="000930C4" w:rsidP="0070141D">
      <w:pPr>
        <w:widowControl w:val="0"/>
        <w:autoSpaceDE w:val="0"/>
        <w:autoSpaceDN w:val="0"/>
        <w:jc w:val="both"/>
      </w:pPr>
    </w:p>
    <w:p w:rsidR="0070141D" w:rsidRPr="0089747E" w:rsidRDefault="0070141D" w:rsidP="00117A07">
      <w:pPr>
        <w:widowControl w:val="0"/>
        <w:autoSpaceDE w:val="0"/>
        <w:autoSpaceDN w:val="0"/>
      </w:pPr>
    </w:p>
    <w:p w:rsidR="0070141D" w:rsidRPr="0089747E" w:rsidRDefault="0070141D" w:rsidP="0070141D">
      <w:pPr>
        <w:widowControl w:val="0"/>
        <w:autoSpaceDE w:val="0"/>
        <w:autoSpaceDN w:val="0"/>
        <w:jc w:val="both"/>
      </w:pPr>
    </w:p>
    <w:p w:rsidR="00A649DC" w:rsidRPr="0089747E" w:rsidRDefault="00A649DC" w:rsidP="0070141D">
      <w:pPr>
        <w:widowControl w:val="0"/>
        <w:autoSpaceDE w:val="0"/>
        <w:autoSpaceDN w:val="0"/>
        <w:jc w:val="both"/>
      </w:pPr>
    </w:p>
    <w:p w:rsidR="00504BD5" w:rsidRPr="00990BA7" w:rsidRDefault="00396FD8" w:rsidP="00990BA7">
      <w:pPr>
        <w:widowControl w:val="0"/>
        <w:autoSpaceDE w:val="0"/>
        <w:autoSpaceDN w:val="0"/>
        <w:spacing w:line="360" w:lineRule="auto"/>
        <w:ind w:firstLine="709"/>
        <w:jc w:val="both"/>
      </w:pPr>
      <w:r w:rsidRPr="00396FD8">
        <w:t>.</w:t>
      </w:r>
    </w:p>
    <w:sectPr w:rsidR="00504BD5" w:rsidRPr="00990BA7" w:rsidSect="00EA2D45">
      <w:headerReference w:type="default" r:id="rId21"/>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77" w:rsidRDefault="00431677" w:rsidP="00051A52">
      <w:r>
        <w:separator/>
      </w:r>
    </w:p>
  </w:endnote>
  <w:endnote w:type="continuationSeparator" w:id="0">
    <w:p w:rsidR="00431677" w:rsidRDefault="00431677" w:rsidP="0005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77" w:rsidRDefault="00431677" w:rsidP="00051A52">
      <w:r>
        <w:separator/>
      </w:r>
    </w:p>
  </w:footnote>
  <w:footnote w:type="continuationSeparator" w:id="0">
    <w:p w:rsidR="00431677" w:rsidRDefault="00431677" w:rsidP="0005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8623"/>
      <w:docPartObj>
        <w:docPartGallery w:val="Page Numbers (Top of Page)"/>
        <w:docPartUnique/>
      </w:docPartObj>
    </w:sdtPr>
    <w:sdtEndPr/>
    <w:sdtContent>
      <w:p w:rsidR="00EA2D45" w:rsidRDefault="00EA2D45">
        <w:pPr>
          <w:pStyle w:val="a5"/>
          <w:jc w:val="center"/>
        </w:pPr>
        <w:r>
          <w:fldChar w:fldCharType="begin"/>
        </w:r>
        <w:r>
          <w:instrText>PAGE   \* MERGEFORMAT</w:instrText>
        </w:r>
        <w:r>
          <w:fldChar w:fldCharType="separate"/>
        </w:r>
        <w:r w:rsidR="00D6293C">
          <w:rPr>
            <w:noProof/>
          </w:rPr>
          <w:t>3</w:t>
        </w:r>
        <w:r>
          <w:fldChar w:fldCharType="end"/>
        </w:r>
      </w:p>
    </w:sdtContent>
  </w:sdt>
  <w:p w:rsidR="00EA2D45" w:rsidRDefault="00EA2D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F650F"/>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481846"/>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9"/>
  </w:num>
  <w:num w:numId="4">
    <w:abstractNumId w:val="11"/>
  </w:num>
  <w:num w:numId="5">
    <w:abstractNumId w:val="1"/>
  </w:num>
  <w:num w:numId="6">
    <w:abstractNumId w:val="2"/>
  </w:num>
  <w:num w:numId="7">
    <w:abstractNumId w:val="5"/>
  </w:num>
  <w:num w:numId="8">
    <w:abstractNumId w:val="0"/>
  </w:num>
  <w:num w:numId="9">
    <w:abstractNumId w:val="8"/>
  </w:num>
  <w:num w:numId="10">
    <w:abstractNumId w:val="13"/>
  </w:num>
  <w:num w:numId="11">
    <w:abstractNumId w:val="7"/>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6D"/>
    <w:rsid w:val="0003227E"/>
    <w:rsid w:val="00051A52"/>
    <w:rsid w:val="0008730D"/>
    <w:rsid w:val="000930C4"/>
    <w:rsid w:val="000A4B9C"/>
    <w:rsid w:val="000E716D"/>
    <w:rsid w:val="0010718B"/>
    <w:rsid w:val="0011391D"/>
    <w:rsid w:val="00117A07"/>
    <w:rsid w:val="00142728"/>
    <w:rsid w:val="00142812"/>
    <w:rsid w:val="00162173"/>
    <w:rsid w:val="001649DA"/>
    <w:rsid w:val="00184B6E"/>
    <w:rsid w:val="001B1846"/>
    <w:rsid w:val="001C0813"/>
    <w:rsid w:val="001C40EA"/>
    <w:rsid w:val="001D4916"/>
    <w:rsid w:val="001F03BE"/>
    <w:rsid w:val="001F52D5"/>
    <w:rsid w:val="001F655C"/>
    <w:rsid w:val="002119DD"/>
    <w:rsid w:val="0023570F"/>
    <w:rsid w:val="00237408"/>
    <w:rsid w:val="00240230"/>
    <w:rsid w:val="002535DB"/>
    <w:rsid w:val="002B146B"/>
    <w:rsid w:val="002C16BA"/>
    <w:rsid w:val="002C3081"/>
    <w:rsid w:val="002C33D3"/>
    <w:rsid w:val="002D6EE4"/>
    <w:rsid w:val="00343FDC"/>
    <w:rsid w:val="00344981"/>
    <w:rsid w:val="00344BAB"/>
    <w:rsid w:val="00375390"/>
    <w:rsid w:val="0038299E"/>
    <w:rsid w:val="00396C1E"/>
    <w:rsid w:val="00396FD8"/>
    <w:rsid w:val="003A01DD"/>
    <w:rsid w:val="003A472B"/>
    <w:rsid w:val="003A5C60"/>
    <w:rsid w:val="003B155D"/>
    <w:rsid w:val="003E62D9"/>
    <w:rsid w:val="003F0B69"/>
    <w:rsid w:val="003F5789"/>
    <w:rsid w:val="0041072F"/>
    <w:rsid w:val="0042587E"/>
    <w:rsid w:val="00431677"/>
    <w:rsid w:val="00456635"/>
    <w:rsid w:val="004610C7"/>
    <w:rsid w:val="0046489C"/>
    <w:rsid w:val="004B2E66"/>
    <w:rsid w:val="004B36C1"/>
    <w:rsid w:val="004C1A68"/>
    <w:rsid w:val="004D76F0"/>
    <w:rsid w:val="004E1096"/>
    <w:rsid w:val="004E6774"/>
    <w:rsid w:val="004E77BD"/>
    <w:rsid w:val="004F1429"/>
    <w:rsid w:val="004F2733"/>
    <w:rsid w:val="0050266A"/>
    <w:rsid w:val="00504BD5"/>
    <w:rsid w:val="005146B7"/>
    <w:rsid w:val="0052282E"/>
    <w:rsid w:val="00527388"/>
    <w:rsid w:val="00540A9D"/>
    <w:rsid w:val="005421C2"/>
    <w:rsid w:val="00550479"/>
    <w:rsid w:val="00572C41"/>
    <w:rsid w:val="00577BAA"/>
    <w:rsid w:val="00580243"/>
    <w:rsid w:val="005A0E86"/>
    <w:rsid w:val="005A22DB"/>
    <w:rsid w:val="005A50D5"/>
    <w:rsid w:val="005A697D"/>
    <w:rsid w:val="005E2820"/>
    <w:rsid w:val="006038F4"/>
    <w:rsid w:val="00603B9E"/>
    <w:rsid w:val="0060468A"/>
    <w:rsid w:val="00615371"/>
    <w:rsid w:val="00631D4A"/>
    <w:rsid w:val="00644EA0"/>
    <w:rsid w:val="00650D11"/>
    <w:rsid w:val="00652AD2"/>
    <w:rsid w:val="006B2A3A"/>
    <w:rsid w:val="006C2329"/>
    <w:rsid w:val="006E2320"/>
    <w:rsid w:val="006F1A44"/>
    <w:rsid w:val="0070141D"/>
    <w:rsid w:val="00707DFC"/>
    <w:rsid w:val="0075157F"/>
    <w:rsid w:val="00782BAF"/>
    <w:rsid w:val="007C1187"/>
    <w:rsid w:val="007C75EE"/>
    <w:rsid w:val="007E145D"/>
    <w:rsid w:val="007E1B55"/>
    <w:rsid w:val="007E1D75"/>
    <w:rsid w:val="007E32B6"/>
    <w:rsid w:val="007F5083"/>
    <w:rsid w:val="00801551"/>
    <w:rsid w:val="00817AD3"/>
    <w:rsid w:val="0086095C"/>
    <w:rsid w:val="008776B4"/>
    <w:rsid w:val="00886C2C"/>
    <w:rsid w:val="00892F14"/>
    <w:rsid w:val="008954D9"/>
    <w:rsid w:val="0089747E"/>
    <w:rsid w:val="008A584E"/>
    <w:rsid w:val="008B648B"/>
    <w:rsid w:val="008B795C"/>
    <w:rsid w:val="008C445C"/>
    <w:rsid w:val="008E6A31"/>
    <w:rsid w:val="00951219"/>
    <w:rsid w:val="00971C82"/>
    <w:rsid w:val="00976C00"/>
    <w:rsid w:val="00981561"/>
    <w:rsid w:val="00981CD9"/>
    <w:rsid w:val="00983A15"/>
    <w:rsid w:val="00985108"/>
    <w:rsid w:val="00990BA7"/>
    <w:rsid w:val="009B41A9"/>
    <w:rsid w:val="009C4BE2"/>
    <w:rsid w:val="009C7D65"/>
    <w:rsid w:val="009E45CF"/>
    <w:rsid w:val="009F2BDF"/>
    <w:rsid w:val="00A05314"/>
    <w:rsid w:val="00A16893"/>
    <w:rsid w:val="00A16A01"/>
    <w:rsid w:val="00A17777"/>
    <w:rsid w:val="00A46A10"/>
    <w:rsid w:val="00A61749"/>
    <w:rsid w:val="00A649DC"/>
    <w:rsid w:val="00A93B8F"/>
    <w:rsid w:val="00AB37FC"/>
    <w:rsid w:val="00AD1CA3"/>
    <w:rsid w:val="00AF6DE9"/>
    <w:rsid w:val="00B11F8D"/>
    <w:rsid w:val="00B13A64"/>
    <w:rsid w:val="00B1746E"/>
    <w:rsid w:val="00B31F05"/>
    <w:rsid w:val="00BB1F68"/>
    <w:rsid w:val="00BB5E51"/>
    <w:rsid w:val="00BC3C42"/>
    <w:rsid w:val="00BE25A8"/>
    <w:rsid w:val="00BF66D4"/>
    <w:rsid w:val="00C27C8D"/>
    <w:rsid w:val="00C40515"/>
    <w:rsid w:val="00C50F2D"/>
    <w:rsid w:val="00C56D85"/>
    <w:rsid w:val="00C60922"/>
    <w:rsid w:val="00C62B0E"/>
    <w:rsid w:val="00C7216B"/>
    <w:rsid w:val="00C723D9"/>
    <w:rsid w:val="00C82BA9"/>
    <w:rsid w:val="00C87CDF"/>
    <w:rsid w:val="00CC6885"/>
    <w:rsid w:val="00CD44DF"/>
    <w:rsid w:val="00CF2F5E"/>
    <w:rsid w:val="00CF3E64"/>
    <w:rsid w:val="00D12AD6"/>
    <w:rsid w:val="00D153D0"/>
    <w:rsid w:val="00D33684"/>
    <w:rsid w:val="00D44D80"/>
    <w:rsid w:val="00D463D8"/>
    <w:rsid w:val="00D6293C"/>
    <w:rsid w:val="00D73084"/>
    <w:rsid w:val="00D7686D"/>
    <w:rsid w:val="00D9376C"/>
    <w:rsid w:val="00D9395F"/>
    <w:rsid w:val="00DA2F68"/>
    <w:rsid w:val="00DC2907"/>
    <w:rsid w:val="00DC754D"/>
    <w:rsid w:val="00DF38CD"/>
    <w:rsid w:val="00DF6C49"/>
    <w:rsid w:val="00E00643"/>
    <w:rsid w:val="00E04A7F"/>
    <w:rsid w:val="00E15087"/>
    <w:rsid w:val="00E4120A"/>
    <w:rsid w:val="00E42FD6"/>
    <w:rsid w:val="00E53DB7"/>
    <w:rsid w:val="00E7254C"/>
    <w:rsid w:val="00EA0D4D"/>
    <w:rsid w:val="00EA2D45"/>
    <w:rsid w:val="00EF0A57"/>
    <w:rsid w:val="00EF0DB5"/>
    <w:rsid w:val="00F025DA"/>
    <w:rsid w:val="00F04FC9"/>
    <w:rsid w:val="00F04FCC"/>
    <w:rsid w:val="00F1204C"/>
    <w:rsid w:val="00F1340B"/>
    <w:rsid w:val="00F15D79"/>
    <w:rsid w:val="00F20D9D"/>
    <w:rsid w:val="00F226E8"/>
    <w:rsid w:val="00F26F46"/>
    <w:rsid w:val="00F37F2E"/>
    <w:rsid w:val="00F60BB6"/>
    <w:rsid w:val="00F66B95"/>
    <w:rsid w:val="00F73BBA"/>
    <w:rsid w:val="00FB3C46"/>
    <w:rsid w:val="00FD092C"/>
    <w:rsid w:val="00FD4F39"/>
    <w:rsid w:val="00FE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FF600-DB64-41D7-9346-EF6FAE1C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6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7686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DF6C49"/>
    <w:rPr>
      <w:color w:val="0000FF"/>
      <w:u w:val="single"/>
    </w:rPr>
  </w:style>
  <w:style w:type="paragraph" w:styleId="a4">
    <w:name w:val="List Paragraph"/>
    <w:basedOn w:val="a"/>
    <w:uiPriority w:val="34"/>
    <w:qFormat/>
    <w:rsid w:val="00522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8C445C"/>
    <w:rPr>
      <w:rFonts w:ascii="Calibri" w:eastAsia="Times New Roman" w:hAnsi="Calibri" w:cs="Calibri"/>
      <w:szCs w:val="20"/>
      <w:lang w:eastAsia="ru-RU"/>
    </w:rPr>
  </w:style>
  <w:style w:type="paragraph" w:customStyle="1" w:styleId="Default">
    <w:name w:val="Default"/>
    <w:rsid w:val="001F52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051A52"/>
    <w:pPr>
      <w:tabs>
        <w:tab w:val="center" w:pos="4677"/>
        <w:tab w:val="right" w:pos="9355"/>
      </w:tabs>
    </w:pPr>
  </w:style>
  <w:style w:type="character" w:customStyle="1" w:styleId="a6">
    <w:name w:val="Верхний колонтитул Знак"/>
    <w:basedOn w:val="a0"/>
    <w:link w:val="a5"/>
    <w:uiPriority w:val="99"/>
    <w:rsid w:val="00051A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1A52"/>
    <w:pPr>
      <w:tabs>
        <w:tab w:val="center" w:pos="4677"/>
        <w:tab w:val="right" w:pos="9355"/>
      </w:tabs>
    </w:pPr>
  </w:style>
  <w:style w:type="character" w:customStyle="1" w:styleId="a8">
    <w:name w:val="Нижний колонтитул Знак"/>
    <w:basedOn w:val="a0"/>
    <w:link w:val="a7"/>
    <w:uiPriority w:val="99"/>
    <w:rsid w:val="00051A52"/>
    <w:rPr>
      <w:rFonts w:ascii="Times New Roman" w:eastAsia="Times New Roman" w:hAnsi="Times New Roman" w:cs="Times New Roman"/>
      <w:sz w:val="24"/>
      <w:szCs w:val="24"/>
      <w:lang w:eastAsia="ru-RU"/>
    </w:rPr>
  </w:style>
  <w:style w:type="paragraph" w:customStyle="1" w:styleId="ConsPlusNonformat">
    <w:name w:val="ConsPlusNonformat"/>
    <w:rsid w:val="00504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E25A8"/>
    <w:rPr>
      <w:rFonts w:ascii="Tahoma" w:hAnsi="Tahoma" w:cs="Tahoma"/>
      <w:sz w:val="16"/>
      <w:szCs w:val="16"/>
    </w:rPr>
  </w:style>
  <w:style w:type="character" w:customStyle="1" w:styleId="aa">
    <w:name w:val="Текст выноски Знак"/>
    <w:basedOn w:val="a0"/>
    <w:link w:val="a9"/>
    <w:uiPriority w:val="99"/>
    <w:semiHidden/>
    <w:rsid w:val="00BE25A8"/>
    <w:rPr>
      <w:rFonts w:ascii="Tahoma" w:eastAsia="Times New Roman" w:hAnsi="Tahoma" w:cs="Tahoma"/>
      <w:sz w:val="16"/>
      <w:szCs w:val="16"/>
      <w:lang w:eastAsia="ru-RU"/>
    </w:rPr>
  </w:style>
  <w:style w:type="table" w:styleId="ab">
    <w:name w:val="Table Grid"/>
    <w:basedOn w:val="a1"/>
    <w:uiPriority w:val="59"/>
    <w:rsid w:val="0037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F025DA"/>
    <w:pPr>
      <w:spacing w:after="120"/>
    </w:pPr>
    <w:rPr>
      <w:rFonts w:ascii="Calibri" w:hAnsi="Calibri"/>
      <w:lang w:val="en-US"/>
    </w:rPr>
  </w:style>
  <w:style w:type="character" w:customStyle="1" w:styleId="ad">
    <w:name w:val="Основной текст Знак"/>
    <w:basedOn w:val="a0"/>
    <w:link w:val="ac"/>
    <w:uiPriority w:val="99"/>
    <w:rsid w:val="00F025DA"/>
    <w:rPr>
      <w:rFonts w:ascii="Calibri" w:eastAsia="Times New Roman" w:hAnsi="Calibri"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08AD798A14DBD69AC721F506173F80A324AC4F1353759A00783F244C7DC0BFD156F15AAC062A618603581CE47D86A61A8D67AA841E37Dw0j7H" TargetMode="External"/><Relationship Id="rId13" Type="http://schemas.openxmlformats.org/officeDocument/2006/relationships/hyperlink" Target="consultantplus://offline/ref=F6C09FCC074A3117A3F34152E754386AF3361DAC5EC24C0D2717706FC400E63B616BFE844E2ABB610902638E44k5E7B" TargetMode="External"/><Relationship Id="rId18" Type="http://schemas.openxmlformats.org/officeDocument/2006/relationships/hyperlink" Target="consultantplus://offline/ref=D27500B3994120B9C53366DEFC295C695052147BA207F752A152CA14D83B4D03EB54F989430CDBD1D7F8C540A7056827C70573A196CDC9C9g9R4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5D88863BC68015D639FB205C25657DF2680335780940E144AE862B4EAF1920C8B80C6BAB462BCED425FDD7B7EN9vDA" TargetMode="External"/><Relationship Id="rId12" Type="http://schemas.openxmlformats.org/officeDocument/2006/relationships/hyperlink" Target="consultantplus://offline/ref=F6C09FCC074A3117A3F35F5FF1386460F03C45A559CB465972482B329309EC6C3424FFCA0B22A460081C698C4E0BBCF1C4F93366878CC92345AD63k7E6B" TargetMode="External"/><Relationship Id="rId17" Type="http://schemas.openxmlformats.org/officeDocument/2006/relationships/hyperlink" Target="consultantplus://offline/ref=9EEC8CC757E00B95F0B2B3F3958634235C0605C3F9A35A9B3A27304B9E007763D502E83045D11CD772396D6EC71B90B8A77B00D1895A660005e0X" TargetMode="External"/><Relationship Id="rId2" Type="http://schemas.openxmlformats.org/officeDocument/2006/relationships/styles" Target="styles.xml"/><Relationship Id="rId16" Type="http://schemas.openxmlformats.org/officeDocument/2006/relationships/hyperlink" Target="consultantplus://offline/ref=9EEC8CC757E00B95F0B2B3F3958634235C0C04CDFAA65A9B3A27304B9E007763D502E83045D11CDE7B396D6EC71B90B8A77B00D1895A660005e0X" TargetMode="External"/><Relationship Id="rId20" Type="http://schemas.openxmlformats.org/officeDocument/2006/relationships/hyperlink" Target="consultantplus://offline/ref=F6364C2D8B967010B88C4E4DF3FB318C3835954B56973303758204DDF95D1C699C30D2ACD14180C5E9D6BC8930023754E70D7CA6FD15CB00W4v2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BF4BC33E907FA0EDCF0F7EEAE83CD8F74B27194FF846097F0756B53BE792CD13D84D2D85F8D130D9769465E9155B9673346FFF891C9602ZEE2C" TargetMode="External"/><Relationship Id="rId5" Type="http://schemas.openxmlformats.org/officeDocument/2006/relationships/footnotes" Target="footnotes.xml"/><Relationship Id="rId15" Type="http://schemas.openxmlformats.org/officeDocument/2006/relationships/hyperlink" Target="consultantplus://offline/ref=9EEC8CC757E00B95F0B2ADFE83EA6A2C5E055AC8FBA159C46577361CC15071369542EE65069511D7733239388245C9EBE6300CD39246670146BFDB8E0Ee1X" TargetMode="External"/><Relationship Id="rId23" Type="http://schemas.openxmlformats.org/officeDocument/2006/relationships/theme" Target="theme/theme1.xml"/><Relationship Id="rId10" Type="http://schemas.openxmlformats.org/officeDocument/2006/relationships/hyperlink" Target="consultantplus://offline/ref=BBA506F93F8DEDB928989FBB145095F6A779CB70EAF52FDAD18B91135736C5AC9A0B275AE352A44C7485A74692VCQFJ" TargetMode="External"/><Relationship Id="rId19" Type="http://schemas.openxmlformats.org/officeDocument/2006/relationships/hyperlink" Target="consultantplus://offline/ref=0BFF713D062050837F03A59E6316C481233929DF8C7CDF0AA01F4426562DCFC8CE37B42D991FA7831C1C4DC76AE32FB7B1061676691AFC8En8e1E" TargetMode="External"/><Relationship Id="rId4" Type="http://schemas.openxmlformats.org/officeDocument/2006/relationships/webSettings" Target="webSettings.xml"/><Relationship Id="rId9" Type="http://schemas.openxmlformats.org/officeDocument/2006/relationships/hyperlink" Target="consultantplus://offline/ref=2BD9A6F6AE612EBCC490A01EE76740D477E5CFB0DF2F2DEF88EAA273334E2A8A9723814F84B64638055DCFBA9F613D07AE43BCDEE8934C49Z8K6G" TargetMode="External"/><Relationship Id="rId14" Type="http://schemas.openxmlformats.org/officeDocument/2006/relationships/hyperlink" Target="consultantplus://offline/ref=9C069B431AD6DCB9623168735FE13815E5B8C4B6002F5F21C858BDE06F17800174F6D73B4D9AAF45E9B639CBD6RCL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32</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Мишарина Олеся Сергеевна</dc:creator>
  <cp:lastModifiedBy>Мишарина Олеся Сергеевна</cp:lastModifiedBy>
  <cp:revision>11</cp:revision>
  <cp:lastPrinted>2019-01-30T23:33:00Z</cp:lastPrinted>
  <dcterms:created xsi:type="dcterms:W3CDTF">2019-03-06T04:54:00Z</dcterms:created>
  <dcterms:modified xsi:type="dcterms:W3CDTF">2021-02-12T04:30:00Z</dcterms:modified>
</cp:coreProperties>
</file>