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62" w:rsidRPr="0024532C" w:rsidRDefault="003303C0" w:rsidP="00351662">
      <w:pPr>
        <w:widowControl w:val="0"/>
        <w:tabs>
          <w:tab w:val="left" w:pos="6225"/>
          <w:tab w:val="right" w:pos="9637"/>
        </w:tabs>
        <w:autoSpaceDE w:val="0"/>
        <w:autoSpaceDN w:val="0"/>
        <w:ind w:left="552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Приложение № 5</w:t>
      </w:r>
    </w:p>
    <w:p w:rsidR="00351662" w:rsidRPr="0024532C" w:rsidRDefault="00351662" w:rsidP="00351662">
      <w:pPr>
        <w:widowControl w:val="0"/>
        <w:tabs>
          <w:tab w:val="left" w:pos="5529"/>
        </w:tabs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4532C">
        <w:rPr>
          <w:sz w:val="26"/>
          <w:szCs w:val="26"/>
        </w:rPr>
        <w:t xml:space="preserve">к административному регламенту </w:t>
      </w:r>
    </w:p>
    <w:p w:rsidR="00351662" w:rsidRDefault="00351662" w:rsidP="00351662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Pr="0024532C">
        <w:rPr>
          <w:sz w:val="26"/>
          <w:szCs w:val="26"/>
        </w:rPr>
        <w:t>предоставления муниципальной</w:t>
      </w:r>
      <w:r>
        <w:rPr>
          <w:sz w:val="26"/>
          <w:szCs w:val="26"/>
        </w:rPr>
        <w:t xml:space="preserve"> </w:t>
      </w:r>
    </w:p>
    <w:p w:rsidR="00351662" w:rsidRPr="00BC3C42" w:rsidRDefault="00351662" w:rsidP="00351662">
      <w:pPr>
        <w:pStyle w:val="ConsPlusNormal"/>
        <w:tabs>
          <w:tab w:val="left" w:pos="5610"/>
          <w:tab w:val="right" w:pos="9354"/>
        </w:tabs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BC3C42">
        <w:rPr>
          <w:rFonts w:ascii="Times New Roman" w:hAnsi="Times New Roman" w:cs="Times New Roman"/>
          <w:sz w:val="26"/>
          <w:szCs w:val="26"/>
        </w:rPr>
        <w:t>услуги</w:t>
      </w:r>
    </w:p>
    <w:p w:rsidR="00351662" w:rsidRDefault="00351662" w:rsidP="00351662">
      <w:pPr>
        <w:pStyle w:val="ConsPlusNormal"/>
        <w:tabs>
          <w:tab w:val="left" w:pos="5610"/>
          <w:tab w:val="right" w:pos="9354"/>
        </w:tabs>
        <w:ind w:left="552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3C4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Приз</w:t>
      </w:r>
      <w:r w:rsidRPr="00BC3C42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C3C42">
        <w:rPr>
          <w:rFonts w:ascii="Times New Roman" w:hAnsi="Times New Roman" w:cs="Times New Roman"/>
          <w:sz w:val="26"/>
          <w:szCs w:val="26"/>
        </w:rPr>
        <w:t xml:space="preserve">ние помещения жилым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C3C42">
        <w:rPr>
          <w:rFonts w:ascii="Times New Roman" w:hAnsi="Times New Roman" w:cs="Times New Roman"/>
          <w:sz w:val="26"/>
          <w:szCs w:val="26"/>
        </w:rPr>
        <w:t>помещением, жилого помещения непригодным для проживания и многоквартирного дома аварийным и подлежащим сносу и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BC3C42">
        <w:rPr>
          <w:rFonts w:ascii="Times New Roman" w:hAnsi="Times New Roman" w:cs="Times New Roman"/>
          <w:sz w:val="26"/>
          <w:szCs w:val="26"/>
        </w:rPr>
        <w:t>и реконструкции»</w:t>
      </w:r>
    </w:p>
    <w:p w:rsidR="00351662" w:rsidRPr="00BC3C42" w:rsidRDefault="00351662" w:rsidP="00351662">
      <w:pPr>
        <w:pStyle w:val="ConsPlusNormal"/>
        <w:tabs>
          <w:tab w:val="left" w:pos="5610"/>
          <w:tab w:val="right" w:pos="9354"/>
        </w:tabs>
        <w:ind w:left="5529"/>
        <w:outlineLvl w:val="1"/>
        <w:rPr>
          <w:rFonts w:ascii="Times New Roman" w:hAnsi="Times New Roman" w:cs="Times New Roman"/>
          <w:sz w:val="26"/>
          <w:szCs w:val="26"/>
        </w:rPr>
      </w:pPr>
    </w:p>
    <w:p w:rsidR="003303C0" w:rsidRPr="00DC2907" w:rsidRDefault="003303C0" w:rsidP="003303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2907">
        <w:rPr>
          <w:rFonts w:ascii="Times New Roman" w:hAnsi="Times New Roman" w:cs="Times New Roman"/>
          <w:b/>
          <w:sz w:val="24"/>
          <w:szCs w:val="24"/>
        </w:rPr>
        <w:t>ПОСЛЕДОВАТЕЛЬНОСТЬ И СРОКИ ВЫПОЛНЕНИЯ</w:t>
      </w:r>
    </w:p>
    <w:p w:rsidR="003303C0" w:rsidRPr="00DC2907" w:rsidRDefault="003303C0" w:rsidP="003303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2907">
        <w:rPr>
          <w:rFonts w:ascii="Times New Roman" w:hAnsi="Times New Roman" w:cs="Times New Roman"/>
          <w:b/>
          <w:sz w:val="24"/>
          <w:szCs w:val="24"/>
        </w:rPr>
        <w:t xml:space="preserve"> АДМИНИСТРАТИВНЫХ ПРОЦЕДУР</w:t>
      </w:r>
    </w:p>
    <w:p w:rsidR="003303C0" w:rsidRPr="00DC2907" w:rsidRDefault="003303C0" w:rsidP="003303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>1. Административная процедура - прием и регистрация заявления.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 xml:space="preserve">Основанием для начала административной процедуры прием и регистрация заявления является обращение заявителя (его представителя, доверенного лица) в Администрация Находкинского городского округа лично либо направление заявления по почте, в электронной форме с использованием информационно-телекоммуникационной сети Интернет с приложением документов, указанных в </w:t>
      </w:r>
      <w:hyperlink w:anchor="P131" w:history="1">
        <w:r w:rsidRPr="003303C0">
          <w:rPr>
            <w:color w:val="000000" w:themeColor="text1"/>
            <w:sz w:val="26"/>
            <w:szCs w:val="26"/>
          </w:rPr>
          <w:t>пункте 9</w:t>
        </w:r>
      </w:hyperlink>
      <w:r w:rsidRPr="003303C0">
        <w:rPr>
          <w:color w:val="000000" w:themeColor="text1"/>
          <w:sz w:val="26"/>
          <w:szCs w:val="26"/>
        </w:rPr>
        <w:t xml:space="preserve">.1. </w:t>
      </w:r>
      <w:r w:rsidRPr="003303C0">
        <w:rPr>
          <w:sz w:val="26"/>
          <w:szCs w:val="26"/>
        </w:rPr>
        <w:t xml:space="preserve">настоящего Административного регламента и с указанием способа получения муниципальной услуги. 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>Заявление может быть направлено через многофункциональный центр (при наличии на территории муниципального образования) в соответствии с действующим законодательством.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>Специалист, ответственный за прием документов, проверяет соответствие представленных документов (оригиналы и их копии) установленным требованиям, убеждаясь, что: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>- тексты документов написаны разборчиво, наименования юридических лиц - без сокращения, с указанием мест их нахождения;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>- фамилии, имена и отчества (последний - при наличии) физических лиц, адреса их мест жительства написаны полностью;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>- в документах нет подчисток, приписок, зачеркнутых слов или иных неоговоренных в них исправлений;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lastRenderedPageBreak/>
        <w:t>- документы не исполнены карандашом;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>Специалист, ответственный за прием документов, сличает представленные экземпляры оригиналов и копий документов (в том числе нотариально удостоверенные) друг с другом.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инициалов, даты.</w:t>
      </w:r>
    </w:p>
    <w:p w:rsidR="003303C0" w:rsidRPr="003303C0" w:rsidRDefault="003303C0" w:rsidP="003303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выявления </w:t>
      </w:r>
      <w:r w:rsidRPr="003303C0">
        <w:rPr>
          <w:sz w:val="26"/>
          <w:szCs w:val="26"/>
        </w:rPr>
        <w:t xml:space="preserve">оснований для отказа в приеме документов, </w:t>
      </w:r>
      <w:proofErr w:type="gramStart"/>
      <w:r w:rsidRPr="003303C0">
        <w:rPr>
          <w:sz w:val="26"/>
          <w:szCs w:val="26"/>
        </w:rPr>
        <w:t>определенных  п.</w:t>
      </w:r>
      <w:proofErr w:type="gramEnd"/>
      <w:r w:rsidRPr="003303C0">
        <w:rPr>
          <w:sz w:val="26"/>
          <w:szCs w:val="26"/>
        </w:rPr>
        <w:t xml:space="preserve"> 10 настоящего Административного регламента, специалист уведомляет заявителя о возможности получения отказа в предоставлении муниципальной услуги с объяснением причин и предложением принять меры по их устранению. Если заявитель настаивает на приеме документов, специалист Отдела принимает документы и делает в расписке отметку «принято по требованию».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>При отсутствии у заявителя заполненного заявления или неправильном его заполнении специалист, ответственный за прием документов, заполняет самостоятельно в программно-техническом комплексе (с последующим предоставлением на подпись заявителю) или помогает заявителю собственноручно заполнить заявление.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>В случае отсутствия оснований для отказа в приеме документов, специалист, ответственный за прием документов, оформляет расписку в 2-х экземплярах о приеме документов. В расписке, в том числе указываются: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>а) порядковый номер, присвоенный при регистрации заявления, Ф.И.О. заявителя, наименование муниципальной услуги, дата представления документов;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>б) перечень документов с указанием их наименования, реквизитов;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>в) количество экземпляров каждого из представленных документов (подлинных экземпляров и их копий), количество листов в каждом экземпляре документа;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>г) срок предоставления муниципальной услуги;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>д) фамилия и инициалы специалиста, принявшего документы и осуществившего регистрацию их в программно-техническом комплексе Многофункционального центра, а также его подпись;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lastRenderedPageBreak/>
        <w:t>е) 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до ее завершения;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>ж) дата и подпись заявителя.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>Специалист, ответственный за прием документов, передает заявителю первый экземпляр расписки, второй экземпляр помещает в дело предоставленных документов.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>Специалист, ответственный за прием документов, фиксирует факт приема документов в программно-техническом комплексе, формирует пакет документов и передает его должностному лицу уполномоченного органа (руководителю) для рассмотрения и определения исполнителя, ответственного за проверку оснований для предоставления или отказа в виде уведомления в предоставлении муниципальной услуги и подготовку результата муниципальной услуги.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>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>Результатом административной процедуры прием и регистрация заявления является направление пакета документов специалисту, ответственному за подготовку результата муниципальной услуги в срок не позднее следующего дня за днем рассмотрения пакета документов должностным лицом, уполномоченным для определения ответственного за подготовку результата муниципальной услуги.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>2. Административная процедура - рассмотрение заявления и направление заявителю результата муниципальной услуги.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>Основанием для начала данной процедуры административной процедуры является передача такого заявления и приложенных к нему документов в уполномоченный орган, специалисту, ответственному за предоставление муниципальной услуги.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 xml:space="preserve">Начальник Управления Администрации в день поступления заявления или не позднее следующего дня, поручает в форме резолюции рассмотреть заявление </w:t>
      </w:r>
      <w:r w:rsidRPr="003303C0">
        <w:rPr>
          <w:sz w:val="26"/>
          <w:szCs w:val="26"/>
        </w:rPr>
        <w:lastRenderedPageBreak/>
        <w:t>специалисту, ответственному за предоставление муниципальной услуги.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>Специалист, ответственный за предоставление муниципальной услуги, в срок не позднее 1 рабочего дня передает заявление о предоставлении муниципальной услуги и приложенные к нему документы на рассмотрение в Межведомственную комиссию.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 xml:space="preserve">Межведомственная комиссия рассматривает поступившее заявление в течение </w:t>
      </w:r>
      <w:r w:rsidRPr="003303C0">
        <w:rPr>
          <w:color w:val="000000" w:themeColor="text1"/>
          <w:sz w:val="26"/>
          <w:szCs w:val="26"/>
        </w:rPr>
        <w:t>30</w:t>
      </w:r>
      <w:r w:rsidRPr="003303C0">
        <w:rPr>
          <w:sz w:val="26"/>
          <w:szCs w:val="26"/>
        </w:rPr>
        <w:t xml:space="preserve"> дней с даты его регистрации и по результатам рассмотрения составляет в 3 экземплярах заключение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по форме, установленной приложением № 6 к настоящему Административному регламенту. </w:t>
      </w:r>
    </w:p>
    <w:p w:rsidR="003303C0" w:rsidRPr="003303C0" w:rsidRDefault="003303C0" w:rsidP="003303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03C0">
        <w:rPr>
          <w:rFonts w:eastAsiaTheme="minorHAnsi"/>
          <w:sz w:val="26"/>
          <w:szCs w:val="26"/>
          <w:lang w:eastAsia="en-US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требованиям:</w:t>
      </w:r>
    </w:p>
    <w:p w:rsidR="003303C0" w:rsidRPr="003303C0" w:rsidRDefault="003303C0" w:rsidP="003303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03C0">
        <w:rPr>
          <w:rFonts w:eastAsiaTheme="minorHAnsi"/>
          <w:sz w:val="26"/>
          <w:szCs w:val="26"/>
          <w:lang w:eastAsia="en-US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3303C0" w:rsidRPr="003303C0" w:rsidRDefault="003303C0" w:rsidP="003303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03C0">
        <w:rPr>
          <w:rFonts w:eastAsiaTheme="minorHAnsi"/>
          <w:sz w:val="26"/>
          <w:szCs w:val="26"/>
          <w:lang w:eastAsia="en-US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</w:t>
      </w:r>
      <w:proofErr w:type="gramStart"/>
      <w:r w:rsidRPr="003303C0">
        <w:rPr>
          <w:rFonts w:eastAsiaTheme="minorHAnsi"/>
          <w:sz w:val="26"/>
          <w:szCs w:val="26"/>
          <w:lang w:eastAsia="en-US"/>
        </w:rPr>
        <w:t>приведения</w:t>
      </w:r>
      <w:proofErr w:type="gramEnd"/>
      <w:r w:rsidRPr="003303C0">
        <w:rPr>
          <w:rFonts w:eastAsiaTheme="minorHAnsi"/>
          <w:sz w:val="26"/>
          <w:szCs w:val="26"/>
          <w:lang w:eastAsia="en-US"/>
        </w:rPr>
        <w:t xml:space="preserve">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3303C0" w:rsidRPr="003303C0" w:rsidRDefault="003303C0" w:rsidP="003303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03C0">
        <w:rPr>
          <w:rFonts w:eastAsiaTheme="minorHAnsi"/>
          <w:sz w:val="26"/>
          <w:szCs w:val="26"/>
          <w:lang w:eastAsia="en-US"/>
        </w:rPr>
        <w:t>- о выявлении оснований для признания помещения непригодным для проживания;</w:t>
      </w:r>
    </w:p>
    <w:p w:rsidR="003303C0" w:rsidRPr="003303C0" w:rsidRDefault="003303C0" w:rsidP="003303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03C0">
        <w:rPr>
          <w:rFonts w:eastAsiaTheme="minorHAnsi"/>
          <w:sz w:val="26"/>
          <w:szCs w:val="26"/>
          <w:lang w:eastAsia="en-US"/>
        </w:rPr>
        <w:t>- о выявлении оснований для признания многоквартирного дома аварийным и подлежащим реконструкции;</w:t>
      </w:r>
    </w:p>
    <w:p w:rsidR="003303C0" w:rsidRPr="003303C0" w:rsidRDefault="003303C0" w:rsidP="003303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03C0">
        <w:rPr>
          <w:rFonts w:eastAsiaTheme="minorHAnsi"/>
          <w:sz w:val="26"/>
          <w:szCs w:val="26"/>
          <w:lang w:eastAsia="en-US"/>
        </w:rPr>
        <w:t>- о выявлении оснований для признания многоквартирного дома аварийным и подлежащим сносу;</w:t>
      </w:r>
    </w:p>
    <w:p w:rsidR="003303C0" w:rsidRPr="003303C0" w:rsidRDefault="003303C0" w:rsidP="003303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03C0">
        <w:rPr>
          <w:rFonts w:eastAsiaTheme="minorHAnsi"/>
          <w:sz w:val="26"/>
          <w:szCs w:val="26"/>
          <w:lang w:eastAsia="en-US"/>
        </w:rPr>
        <w:t>- об отсутствии оснований для признания многоквартирного дома аварийным и подлежащим сносу или реконструкции;</w:t>
      </w:r>
    </w:p>
    <w:p w:rsidR="003303C0" w:rsidRPr="003303C0" w:rsidRDefault="003303C0" w:rsidP="003303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03C0">
        <w:rPr>
          <w:rFonts w:eastAsiaTheme="minorHAnsi"/>
          <w:sz w:val="26"/>
          <w:szCs w:val="26"/>
          <w:lang w:eastAsia="en-US"/>
        </w:rPr>
        <w:t xml:space="preserve">- о необходимости проведения дополнительного обследования оцениваемого помещения. 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 xml:space="preserve">В случае обследования помещения Межведомственная комиссия составляет в </w:t>
      </w:r>
      <w:r w:rsidRPr="003303C0">
        <w:rPr>
          <w:sz w:val="26"/>
          <w:szCs w:val="26"/>
        </w:rPr>
        <w:lastRenderedPageBreak/>
        <w:t>3-х экземплярах акт обследования помещения по форме, установленной приложением № 7 к настоящему Административному регламенту.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 xml:space="preserve">В случае принятия Межведомственной комиссией решения о необходимости проведения дополнительного обследования оцениваемого помещения, рассматривает поступившее заявление в течение </w:t>
      </w:r>
      <w:r w:rsidRPr="003303C0">
        <w:rPr>
          <w:color w:val="000000" w:themeColor="text1"/>
          <w:sz w:val="26"/>
          <w:szCs w:val="26"/>
        </w:rPr>
        <w:t>60</w:t>
      </w:r>
      <w:r w:rsidRPr="003303C0">
        <w:rPr>
          <w:sz w:val="26"/>
          <w:szCs w:val="26"/>
        </w:rPr>
        <w:t xml:space="preserve"> дней с даты его регистрации.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 xml:space="preserve">Заключение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Межведомственная комиссия передает специалисту, ответственному за предоставление муниципальной услуги, подготовку постановления Администрации о признании жилого помещения непригодным для проживания и многоквартирного дома аварийным и подлежащим сносу или реконструкции (далее - Постановление). Срок подготовки Постановления составляет 30 дней.  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 xml:space="preserve">В случае, если специалистом, ответственным за подготовку результата муниципальной услуги при проверке оснований для предоставления или отказа в предоставлении муниципальной услуги установлены основания, указанные в пункте </w:t>
      </w:r>
      <w:proofErr w:type="gramStart"/>
      <w:r w:rsidRPr="003303C0">
        <w:rPr>
          <w:sz w:val="26"/>
          <w:szCs w:val="26"/>
        </w:rPr>
        <w:t>11  Административного</w:t>
      </w:r>
      <w:proofErr w:type="gramEnd"/>
      <w:r w:rsidRPr="003303C0">
        <w:rPr>
          <w:sz w:val="26"/>
          <w:szCs w:val="26"/>
        </w:rPr>
        <w:t xml:space="preserve"> регламента, то подготавливается проект решения об отказе в виде уведомления в предоставлении муниципальной услуги.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 xml:space="preserve">Подготовленное, оформленное и подписанное </w:t>
      </w:r>
      <w:proofErr w:type="gramStart"/>
      <w:r w:rsidRPr="003303C0">
        <w:rPr>
          <w:sz w:val="26"/>
          <w:szCs w:val="26"/>
        </w:rPr>
        <w:t>главой  Находкинского</w:t>
      </w:r>
      <w:proofErr w:type="gramEnd"/>
      <w:r w:rsidRPr="003303C0">
        <w:rPr>
          <w:sz w:val="26"/>
          <w:szCs w:val="26"/>
        </w:rPr>
        <w:t xml:space="preserve"> городского округа </w:t>
      </w:r>
      <w:r w:rsidRPr="003303C0">
        <w:rPr>
          <w:rFonts w:eastAsiaTheme="minorHAnsi"/>
          <w:sz w:val="26"/>
          <w:szCs w:val="26"/>
          <w:lang w:eastAsia="en-US"/>
        </w:rPr>
        <w:t xml:space="preserve">или уполномоченным им должностным лицом </w:t>
      </w:r>
      <w:r w:rsidRPr="003303C0">
        <w:rPr>
          <w:sz w:val="26"/>
          <w:szCs w:val="26"/>
        </w:rPr>
        <w:t>Постановление либо отказ в виде уведомления, подписанный начальником Управления Администрации в предоставлении муниципальной услуги, передаются на регистрацию специалисту Администрации, ответственному за регистрацию входящей (исходящей) корреспонденции.</w:t>
      </w:r>
    </w:p>
    <w:p w:rsidR="003303C0" w:rsidRPr="003303C0" w:rsidRDefault="003303C0" w:rsidP="003303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03C0">
        <w:rPr>
          <w:sz w:val="26"/>
          <w:szCs w:val="26"/>
        </w:rPr>
        <w:t>Специалист Администрации, ответственный за регистрацию входящей (исходящей) корреспонденции</w:t>
      </w:r>
      <w:r w:rsidRPr="003303C0">
        <w:rPr>
          <w:rFonts w:eastAsiaTheme="minorHAnsi"/>
          <w:sz w:val="26"/>
          <w:szCs w:val="26"/>
          <w:lang w:eastAsia="en-US"/>
        </w:rPr>
        <w:t xml:space="preserve"> в 5-дневный срок со дня подписания главой </w:t>
      </w:r>
      <w:r w:rsidRPr="003303C0">
        <w:rPr>
          <w:sz w:val="26"/>
          <w:szCs w:val="26"/>
        </w:rPr>
        <w:t>Находкинского городского округа</w:t>
      </w:r>
      <w:r w:rsidRPr="003303C0">
        <w:rPr>
          <w:rFonts w:eastAsiaTheme="minorHAnsi"/>
          <w:sz w:val="26"/>
          <w:szCs w:val="26"/>
          <w:lang w:eastAsia="en-US"/>
        </w:rPr>
        <w:t xml:space="preserve"> или уполномоченным </w:t>
      </w:r>
      <w:r w:rsidRPr="003303C0">
        <w:rPr>
          <w:sz w:val="26"/>
          <w:szCs w:val="26"/>
        </w:rPr>
        <w:t xml:space="preserve">им должностным лицом Постановления по выбору заявителя </w:t>
      </w:r>
      <w:r w:rsidRPr="003303C0">
        <w:rPr>
          <w:rFonts w:eastAsiaTheme="minorHAnsi"/>
          <w:sz w:val="26"/>
          <w:szCs w:val="26"/>
          <w:lang w:eastAsia="en-US"/>
        </w:rPr>
        <w:t xml:space="preserve">в письменной или электронной форме </w:t>
      </w:r>
      <w:r w:rsidRPr="003303C0">
        <w:rPr>
          <w:sz w:val="26"/>
          <w:szCs w:val="26"/>
        </w:rPr>
        <w:t xml:space="preserve">выдает заявителю лично или направляет по почте по указанному в заявлении (запросе) о предоставлении муниципальной услуги адресу или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</w:t>
      </w:r>
      <w:r w:rsidRPr="003303C0">
        <w:rPr>
          <w:rFonts w:eastAsiaTheme="minorHAnsi"/>
          <w:sz w:val="26"/>
          <w:szCs w:val="26"/>
          <w:lang w:eastAsia="en-US"/>
        </w:rPr>
        <w:t xml:space="preserve">с </w:t>
      </w:r>
      <w:r w:rsidRPr="003303C0">
        <w:rPr>
          <w:rFonts w:eastAsiaTheme="minorHAnsi"/>
          <w:sz w:val="26"/>
          <w:szCs w:val="26"/>
          <w:lang w:eastAsia="en-US"/>
        </w:rPr>
        <w:lastRenderedPageBreak/>
        <w:t xml:space="preserve">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</w:t>
      </w:r>
      <w:r w:rsidRPr="003303C0">
        <w:rPr>
          <w:sz w:val="26"/>
          <w:szCs w:val="26"/>
        </w:rPr>
        <w:t>Единый портал, зарегистрированное Постановление и заключение Межведомственной комиссии либо отказ в виде уведомления в предоставлении муниципальной услуги.</w:t>
      </w:r>
    </w:p>
    <w:p w:rsidR="003303C0" w:rsidRPr="003303C0" w:rsidRDefault="003303C0" w:rsidP="003303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303C0">
        <w:rPr>
          <w:sz w:val="26"/>
          <w:szCs w:val="26"/>
        </w:rPr>
        <w:t>При личном получении заявитель расписывается в получении указанных документов на экземпляре расписки (роспись и дата получения).</w:t>
      </w:r>
    </w:p>
    <w:p w:rsidR="003303C0" w:rsidRPr="00AF6DE9" w:rsidRDefault="003303C0" w:rsidP="003303C0">
      <w:pPr>
        <w:jc w:val="both"/>
      </w:pPr>
    </w:p>
    <w:p w:rsidR="00B07A1D" w:rsidRPr="00AA1119" w:rsidRDefault="003303C0" w:rsidP="003303C0">
      <w:pPr>
        <w:widowControl w:val="0"/>
        <w:autoSpaceDE w:val="0"/>
        <w:autoSpaceDN w:val="0"/>
        <w:jc w:val="right"/>
        <w:rPr>
          <w:sz w:val="26"/>
          <w:szCs w:val="26"/>
        </w:rPr>
      </w:pPr>
      <w:bookmarkStart w:id="0" w:name="_GoBack"/>
      <w:bookmarkEnd w:id="0"/>
      <w:r w:rsidRPr="000B1D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AEA9C" wp14:editId="5B2730BF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375285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285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516AB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pt" to="295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sectPr w:rsidR="00B07A1D" w:rsidRPr="00AA1119" w:rsidSect="00AA1119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DF0" w:rsidRDefault="00635DF0" w:rsidP="00AA1119">
      <w:r>
        <w:separator/>
      </w:r>
    </w:p>
  </w:endnote>
  <w:endnote w:type="continuationSeparator" w:id="0">
    <w:p w:rsidR="00635DF0" w:rsidRDefault="00635DF0" w:rsidP="00AA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DF0" w:rsidRDefault="00635DF0" w:rsidP="00AA1119">
      <w:r>
        <w:separator/>
      </w:r>
    </w:p>
  </w:footnote>
  <w:footnote w:type="continuationSeparator" w:id="0">
    <w:p w:rsidR="00635DF0" w:rsidRDefault="00635DF0" w:rsidP="00AA1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33185"/>
      <w:docPartObj>
        <w:docPartGallery w:val="Page Numbers (Top of Page)"/>
        <w:docPartUnique/>
      </w:docPartObj>
    </w:sdtPr>
    <w:sdtEndPr/>
    <w:sdtContent>
      <w:p w:rsidR="00AA1119" w:rsidRDefault="00AA11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3C0">
          <w:rPr>
            <w:noProof/>
          </w:rPr>
          <w:t>5</w:t>
        </w:r>
        <w:r>
          <w:fldChar w:fldCharType="end"/>
        </w:r>
      </w:p>
    </w:sdtContent>
  </w:sdt>
  <w:p w:rsidR="00AA1119" w:rsidRDefault="00AA11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119" w:rsidRDefault="00AA1119">
    <w:pPr>
      <w:pStyle w:val="a3"/>
    </w:pPr>
  </w:p>
  <w:p w:rsidR="00AA1119" w:rsidRDefault="00AA11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81846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62"/>
    <w:rsid w:val="002A7FF5"/>
    <w:rsid w:val="003303C0"/>
    <w:rsid w:val="00351662"/>
    <w:rsid w:val="00635DF0"/>
    <w:rsid w:val="00AA1119"/>
    <w:rsid w:val="00B0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D9E31D-7E2F-4713-AFD7-E7774F5B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1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1662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11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1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11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11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B9F3D-F63D-42FD-B638-B140C298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Мишарина Олеся Сергеевна</dc:creator>
  <cp:keywords/>
  <dc:description/>
  <cp:lastModifiedBy>Мишарина Олеся Сергеевна</cp:lastModifiedBy>
  <cp:revision>3</cp:revision>
  <dcterms:created xsi:type="dcterms:W3CDTF">2019-05-13T06:03:00Z</dcterms:created>
  <dcterms:modified xsi:type="dcterms:W3CDTF">2019-05-13T06:24:00Z</dcterms:modified>
</cp:coreProperties>
</file>