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1"/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"/>
        <w:gridCol w:w="4725"/>
        <w:gridCol w:w="2268"/>
        <w:gridCol w:w="4441"/>
        <w:gridCol w:w="1134"/>
        <w:gridCol w:w="991"/>
        <w:gridCol w:w="709"/>
        <w:gridCol w:w="566"/>
        <w:gridCol w:w="284"/>
      </w:tblGrid>
      <w:tr w:rsidR="001906EB" w:rsidRPr="0013226B" w:rsidTr="00FD346E">
        <w:trPr>
          <w:trHeight w:val="80"/>
          <w:tblHeader/>
        </w:trPr>
        <w:tc>
          <w:tcPr>
            <w:tcW w:w="155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EB" w:rsidRPr="00BA4345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bookmarkEnd w:id="0"/>
          </w:p>
          <w:p w:rsidR="001906EB" w:rsidRPr="00997EBC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7EBC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1906EB" w:rsidRPr="00997EBC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7EBC">
              <w:rPr>
                <w:rFonts w:ascii="Times New Roman" w:hAnsi="Times New Roman" w:cs="Times New Roman"/>
                <w:szCs w:val="22"/>
              </w:rPr>
              <w:t>О СТЕПЕНИ ВЫПОЛНЕНИЯ МУНИЦИПАЛЬНОЙ ПРОГРАММЫ</w:t>
            </w:r>
          </w:p>
          <w:p w:rsidR="001906EB" w:rsidRPr="00997EBC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7EBC">
              <w:rPr>
                <w:rFonts w:ascii="Times New Roman" w:hAnsi="Times New Roman" w:cs="Times New Roman"/>
                <w:szCs w:val="22"/>
              </w:rPr>
              <w:t>В РАЗРЕЗЕ ПОДПРОГРАММ, ОСНОВНЫХ МЕРОПРИЯТИЙ</w:t>
            </w:r>
          </w:p>
          <w:p w:rsidR="001906EB" w:rsidRPr="00997EBC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7EBC">
              <w:rPr>
                <w:rFonts w:ascii="Times New Roman" w:hAnsi="Times New Roman" w:cs="Times New Roman"/>
                <w:szCs w:val="22"/>
              </w:rPr>
              <w:t>(МЕРОПРИЯТИЙ) И ОТДЕЛЬНЫХ МЕРОПРИЯТИЙ</w:t>
            </w:r>
          </w:p>
          <w:p w:rsidR="001906EB" w:rsidRPr="00997EBC" w:rsidRDefault="001906EB" w:rsidP="0092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BC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 «УПРАВЛЕНИЕ МУНИЦИПАЛЬНЫМИ ФИНАНСАМИ</w:t>
            </w:r>
            <w:r w:rsidRPr="00997EBC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ГОДЫ», (ТЫС. РУБ.)</w:t>
            </w:r>
            <w:r w:rsidRPr="00997EBC">
              <w:rPr>
                <w:rFonts w:ascii="Times New Roman" w:eastAsia="Times New Roman" w:hAnsi="Times New Roman" w:cs="Times New Roman"/>
                <w:lang w:eastAsia="ru-RU"/>
              </w:rPr>
              <w:br/>
              <w:t>за 20</w:t>
            </w:r>
            <w:r w:rsidR="003732E1" w:rsidRPr="00997E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7E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97EB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1906EB" w:rsidRPr="0013226B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EB" w:rsidRPr="0013226B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F22E7" w:rsidRPr="0013226B" w:rsidTr="00FD346E">
        <w:trPr>
          <w:trHeight w:val="53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мероприятий</w:t>
            </w:r>
          </w:p>
        </w:tc>
      </w:tr>
      <w:tr w:rsidR="003732E1" w:rsidRPr="0013226B" w:rsidTr="00FD346E">
        <w:trPr>
          <w:trHeight w:val="717"/>
        </w:trPr>
        <w:tc>
          <w:tcPr>
            <w:tcW w:w="675" w:type="dxa"/>
            <w:gridSpan w:val="2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5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1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732E1" w:rsidRPr="002C73E6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04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7E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% достижения</w:t>
            </w:r>
          </w:p>
        </w:tc>
      </w:tr>
      <w:tr w:rsidR="003732E1" w:rsidRPr="0013226B" w:rsidTr="00FD346E">
        <w:trPr>
          <w:trHeight w:val="300"/>
        </w:trPr>
        <w:tc>
          <w:tcPr>
            <w:tcW w:w="675" w:type="dxa"/>
            <w:gridSpan w:val="2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5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1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2E1" w:rsidRPr="0013226B" w:rsidTr="00FD346E">
        <w:trPr>
          <w:trHeight w:val="300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5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732E1" w:rsidRPr="0013226B" w:rsidTr="00FD346E">
        <w:trPr>
          <w:trHeight w:val="677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1. Основное мероприятие "Планирование и исполнение бюджета Находкинского городского округа"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3732E1" w:rsidRPr="00AF4E6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Планирование и исполнение бюджета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1749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F4E67" w:rsidRDefault="003732E1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F4E67" w:rsidRDefault="003732E1" w:rsidP="00FD3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F4E67" w:rsidRDefault="003732E1" w:rsidP="00997EBC">
            <w:pPr>
              <w:rPr>
                <w:rFonts w:ascii="Times New Roman" w:hAnsi="Times New Roman" w:cs="Times New Roman"/>
              </w:rPr>
            </w:pPr>
            <w:r w:rsidRPr="00AF4E67">
              <w:rPr>
                <w:rFonts w:ascii="Times New Roman" w:hAnsi="Times New Roman" w:cs="Times New Roman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F4E67" w:rsidRDefault="003732E1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F4E67" w:rsidRDefault="003732E1" w:rsidP="00CB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416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F4E67" w:rsidRDefault="003732E1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Дума Находкинского городского округа;</w:t>
            </w: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Структурные подразделения администрации Находкинского городского округа, выполняющие функции управления </w:t>
            </w: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установленной сфере деятельности; 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F4E67" w:rsidRDefault="003732E1" w:rsidP="00997EBC">
            <w:pPr>
              <w:rPr>
                <w:rFonts w:ascii="Times New Roman" w:hAnsi="Times New Roman" w:cs="Times New Roman"/>
              </w:rPr>
            </w:pPr>
            <w:r w:rsidRPr="00AF4E67">
              <w:rPr>
                <w:rFonts w:ascii="Times New Roman" w:hAnsi="Times New Roman" w:cs="Times New Roman"/>
              </w:rPr>
              <w:lastRenderedPageBreak/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F4E67" w:rsidRDefault="003732E1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F4E6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F4E6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hRule="exact" w:val="1701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F4E67" w:rsidRDefault="003732E1" w:rsidP="00997EBC">
            <w:pPr>
              <w:rPr>
                <w:rFonts w:ascii="Times New Roman" w:hAnsi="Times New Roman" w:cs="Times New Roman"/>
              </w:rPr>
            </w:pPr>
            <w:r w:rsidRPr="00AF4E67">
              <w:rPr>
                <w:rFonts w:ascii="Times New Roman" w:hAnsi="Times New Roman" w:cs="Times New Roman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F4E6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hRule="exact" w:val="19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F4E67" w:rsidRDefault="003732E1" w:rsidP="00997EBC">
            <w:pPr>
              <w:rPr>
                <w:rFonts w:ascii="Times New Roman" w:hAnsi="Times New Roman" w:cs="Times New Roman"/>
              </w:rPr>
            </w:pPr>
            <w:r w:rsidRPr="00AF4E67">
              <w:rPr>
                <w:rFonts w:ascii="Times New Roman" w:hAnsi="Times New Roman" w:cs="Times New Roman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F4E6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hRule="exact" w:val="113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F4E67" w:rsidRDefault="003732E1" w:rsidP="00997EBC">
            <w:pPr>
              <w:rPr>
                <w:rFonts w:ascii="Times New Roman" w:hAnsi="Times New Roman" w:cs="Times New Roman"/>
              </w:rPr>
            </w:pPr>
            <w:r w:rsidRPr="00AF4E67">
              <w:rPr>
                <w:rFonts w:ascii="Times New Roman" w:hAnsi="Times New Roman" w:cs="Times New Roman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F4E6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hRule="exact" w:val="1244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F4E6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F4E67" w:rsidRDefault="003732E1" w:rsidP="00997EBC">
            <w:pPr>
              <w:rPr>
                <w:rFonts w:ascii="Times New Roman" w:hAnsi="Times New Roman" w:cs="Times New Roman"/>
              </w:rPr>
            </w:pPr>
            <w:r w:rsidRPr="00AF4E67">
              <w:rPr>
                <w:rFonts w:ascii="Times New Roman" w:hAnsi="Times New Roman" w:cs="Times New Roman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F4E6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F4E6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FA5279" w:rsidTr="00FD346E">
        <w:trPr>
          <w:trHeight w:val="274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FA5279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2.   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2E1" w:rsidRPr="00FA5279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3732E1" w:rsidRPr="00FA5279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FA5279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279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A5279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A5279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A5279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A026DB" w:rsidTr="00FD346E">
        <w:trPr>
          <w:trHeight w:hRule="exact" w:val="2564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A026DB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026DB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026DB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Управление муниципального заказа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026DB" w:rsidRDefault="003732E1" w:rsidP="00997EBC">
            <w:pPr>
              <w:rPr>
                <w:rFonts w:ascii="Times New Roman" w:hAnsi="Times New Roman" w:cs="Times New Roman"/>
              </w:rPr>
            </w:pPr>
            <w:r w:rsidRPr="00A026DB">
              <w:rPr>
                <w:rFonts w:ascii="Times New Roman" w:hAnsi="Times New Roman" w:cs="Times New Roman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026DB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6DB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026DB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026DB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026DB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026DB" w:rsidRPr="00A026DB" w:rsidTr="00FD346E">
        <w:trPr>
          <w:trHeight w:hRule="exact" w:val="924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A026DB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25" w:type="dxa"/>
            <w:shd w:val="clear" w:color="auto" w:fill="auto"/>
            <w:hideMark/>
          </w:tcPr>
          <w:p w:rsidR="003732E1" w:rsidRPr="00A026DB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A026DB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026DB" w:rsidRDefault="003732E1" w:rsidP="00997EBC">
            <w:pPr>
              <w:rPr>
                <w:rFonts w:ascii="Times New Roman" w:hAnsi="Times New Roman" w:cs="Times New Roman"/>
              </w:rPr>
            </w:pPr>
            <w:r w:rsidRPr="00A026DB">
              <w:rPr>
                <w:rFonts w:ascii="Times New Roman" w:hAnsi="Times New Roman" w:cs="Times New Roman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026DB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6DB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A026DB" w:rsidTr="00FD346E">
        <w:trPr>
          <w:trHeight w:val="839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A026DB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3.  Основное мероприятие "Создание условий для эффективного управления доходами"</w:t>
            </w:r>
          </w:p>
        </w:tc>
        <w:tc>
          <w:tcPr>
            <w:tcW w:w="2268" w:type="dxa"/>
            <w:shd w:val="clear" w:color="auto" w:fill="auto"/>
          </w:tcPr>
          <w:p w:rsidR="003732E1" w:rsidRPr="00A026DB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3732E1" w:rsidRPr="00A026DB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управления доходами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A026DB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6DB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A026DB" w:rsidTr="00FD346E">
        <w:trPr>
          <w:trHeight w:val="696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A026DB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A026DB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  <w:p w:rsidR="003732E1" w:rsidRPr="00A026DB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732E1" w:rsidRPr="00A026DB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Отдел по труду; Управление имуществом; Управление землепользования и застройки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A026DB" w:rsidRDefault="003732E1" w:rsidP="00997EBC">
            <w:pPr>
              <w:rPr>
                <w:rFonts w:ascii="Times New Roman" w:hAnsi="Times New Roman" w:cs="Times New Roman"/>
              </w:rPr>
            </w:pPr>
            <w:r w:rsidRPr="00A026DB">
              <w:rPr>
                <w:rFonts w:ascii="Times New Roman" w:hAnsi="Times New Roman" w:cs="Times New Roman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A026DB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6DB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A026D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D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1122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43" w:type="dxa"/>
            <w:gridSpan w:val="2"/>
            <w:shd w:val="clear" w:color="auto" w:fill="auto"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hRule="exact" w:val="122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743" w:type="dxa"/>
            <w:gridSpan w:val="2"/>
            <w:shd w:val="clear" w:color="auto" w:fill="auto"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720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4.  Основное мероприятие "Обеспечение результативности бюджетных расходов"</w:t>
            </w:r>
          </w:p>
        </w:tc>
        <w:tc>
          <w:tcPr>
            <w:tcW w:w="2268" w:type="dxa"/>
            <w:shd w:val="clear" w:color="auto" w:fill="auto"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Обеспечение результативности бюджетных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FA5279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732E1" w:rsidRPr="008360F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732E1" w:rsidRPr="0013226B" w:rsidTr="00FD346E">
        <w:trPr>
          <w:trHeight w:val="517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3732E1" w:rsidP="00FD34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7F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8360FA" w:rsidTr="00140A83">
        <w:trPr>
          <w:trHeight w:hRule="exact" w:val="889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>Проведение анализа потребности в предоставлении муниципальных услуг (выполнении муниципальных работ)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7F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8360FA" w:rsidTr="00FD346E">
        <w:trPr>
          <w:trHeight w:val="357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и </w:t>
            </w:r>
            <w:proofErr w:type="gramStart"/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 xml:space="preserve">Осуществление мониторинга и </w:t>
            </w:r>
            <w:proofErr w:type="gramStart"/>
            <w:r w:rsidRPr="008360F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60FA">
              <w:rPr>
                <w:rFonts w:ascii="Times New Roman" w:hAnsi="Times New Roman" w:cs="Times New Roman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271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Находкинского городского округа, выполняющие функции управления в установленной сфере деятельности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619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ГРБС; 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997EBC" w:rsidRDefault="003732E1" w:rsidP="00997EBC">
            <w:pPr>
              <w:rPr>
                <w:rFonts w:ascii="Times New Roman" w:hAnsi="Times New Roman" w:cs="Times New Roman"/>
              </w:rPr>
            </w:pPr>
            <w:r w:rsidRPr="00997EBC">
              <w:rPr>
                <w:rFonts w:ascii="Times New Roman" w:hAnsi="Times New Roman" w:cs="Times New Roman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A5279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A5279" w:rsidRDefault="00640DFF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A5279" w:rsidRDefault="00640DFF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732E1" w:rsidRPr="00FA527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732E1" w:rsidRPr="0013226B" w:rsidTr="00FD346E">
        <w:trPr>
          <w:trHeight w:val="619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5.  Основное мероприятие "Обеспечение открытости и прозрачности бюджетных данных"</w:t>
            </w:r>
          </w:p>
        </w:tc>
        <w:tc>
          <w:tcPr>
            <w:tcW w:w="2268" w:type="dxa"/>
            <w:shd w:val="clear" w:color="auto" w:fill="auto"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бюджетных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1553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</w:t>
            </w: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учреждениях (bus.gov.ru)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ГРБС; муниципальные учреждения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 xml:space="preserve"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</w:t>
            </w:r>
            <w:r w:rsidRPr="008360FA">
              <w:rPr>
                <w:rFonts w:ascii="Times New Roman" w:hAnsi="Times New Roman" w:cs="Times New Roman"/>
              </w:rPr>
              <w:lastRenderedPageBreak/>
              <w:t>для размещения информации о государственных и муниципальных учреждениях (bus.gov.ru)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8360FA" w:rsidRDefault="00DC1474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Отдел внутреннего муниципального финансового контроля администрации  Находкинского городского округа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8360FA" w:rsidRDefault="003732E1" w:rsidP="00997EBC">
            <w:pPr>
              <w:rPr>
                <w:rFonts w:ascii="Times New Roman" w:hAnsi="Times New Roman" w:cs="Times New Roman"/>
              </w:rPr>
            </w:pPr>
            <w:r w:rsidRPr="008360FA">
              <w:rPr>
                <w:rFonts w:ascii="Times New Roman" w:hAnsi="Times New Roman" w:cs="Times New Roman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8360F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360FA" w:rsidRPr="008360FA" w:rsidRDefault="008360FA" w:rsidP="008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8360FA" w:rsidP="00836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900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6.  Основное мероприятие «Обеспечение высокой степени автоматизации процесса управления муниципальными финансами»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41" w:type="dxa"/>
            <w:shd w:val="clear" w:color="auto" w:fill="auto"/>
          </w:tcPr>
          <w:p w:rsidR="003732E1" w:rsidRPr="008360FA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8360FA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FA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997EBC" w:rsidRDefault="003732E1" w:rsidP="00997EBC">
            <w:pPr>
              <w:rPr>
                <w:rFonts w:ascii="Times New Roman" w:hAnsi="Times New Roman" w:cs="Times New Roman"/>
              </w:rPr>
            </w:pPr>
            <w:r w:rsidRPr="00997EBC">
              <w:rPr>
                <w:rFonts w:ascii="Times New Roman" w:hAnsi="Times New Roman" w:cs="Times New Roman"/>
              </w:rPr>
              <w:t>Количество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8360F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3732E1" w:rsidRPr="008360FA" w:rsidRDefault="008360F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997EBC" w:rsidRDefault="003732E1" w:rsidP="00997EBC">
            <w:pPr>
              <w:rPr>
                <w:rFonts w:ascii="Times New Roman" w:hAnsi="Times New Roman" w:cs="Times New Roman"/>
              </w:rPr>
            </w:pPr>
            <w:r w:rsidRPr="00997EBC">
              <w:rPr>
                <w:rFonts w:ascii="Times New Roman" w:hAnsi="Times New Roman" w:cs="Times New Roman"/>
              </w:rPr>
              <w:t>Количество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8360F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2E1" w:rsidRPr="008360FA" w:rsidRDefault="008360F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900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7.  Основное мероприятие "Обеспечение эффективности муниципального финансового контроля"</w:t>
            </w:r>
          </w:p>
        </w:tc>
        <w:tc>
          <w:tcPr>
            <w:tcW w:w="2268" w:type="dxa"/>
            <w:shd w:val="clear" w:color="auto" w:fill="auto"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3732E1" w:rsidRPr="00997EBC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EBC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эффективности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D7526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2E1" w:rsidRPr="008360FA" w:rsidRDefault="00D7526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1707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 в </w:t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997EBC" w:rsidRDefault="003732E1" w:rsidP="00997EBC">
            <w:pPr>
              <w:rPr>
                <w:rFonts w:ascii="Times New Roman" w:hAnsi="Times New Roman" w:cs="Times New Roman"/>
              </w:rPr>
            </w:pPr>
            <w:r w:rsidRPr="00997EBC">
              <w:rPr>
                <w:rFonts w:ascii="Times New Roman" w:hAnsi="Times New Roman" w:cs="Times New Roman"/>
              </w:rPr>
              <w:t xml:space="preserve">Формирование (внесение изменений в </w:t>
            </w:r>
            <w:proofErr w:type="gramStart"/>
            <w:r w:rsidRPr="00997EBC">
              <w:rPr>
                <w:rFonts w:ascii="Times New Roman" w:hAnsi="Times New Roman" w:cs="Times New Roman"/>
              </w:rPr>
              <w:t>действующие</w:t>
            </w:r>
            <w:proofErr w:type="gramEnd"/>
            <w:r w:rsidRPr="00997EBC">
              <w:rPr>
                <w:rFonts w:ascii="Times New Roman" w:hAnsi="Times New Roman" w:cs="Times New Roman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DA4C7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2E1" w:rsidRPr="008360FA" w:rsidRDefault="00DA4C71" w:rsidP="00D7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1177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4743" w:type="dxa"/>
            <w:gridSpan w:val="2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  <w:hideMark/>
          </w:tcPr>
          <w:p w:rsidR="003732E1" w:rsidRPr="00997EBC" w:rsidRDefault="003732E1" w:rsidP="00997EBC">
            <w:pPr>
              <w:rPr>
                <w:rFonts w:ascii="Times New Roman" w:hAnsi="Times New Roman" w:cs="Times New Roman"/>
              </w:rPr>
            </w:pPr>
            <w:r w:rsidRPr="00997EBC">
              <w:rPr>
                <w:rFonts w:ascii="Times New Roman" w:hAnsi="Times New Roman" w:cs="Times New Roman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7F46ED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2E1" w:rsidRPr="008360FA" w:rsidRDefault="007F46ED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393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программы</w:t>
            </w:r>
          </w:p>
        </w:tc>
        <w:tc>
          <w:tcPr>
            <w:tcW w:w="2268" w:type="dxa"/>
            <w:shd w:val="clear" w:color="auto" w:fill="auto"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3732E1" w:rsidRPr="00997EBC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2E1" w:rsidRPr="0013226B" w:rsidTr="00FD346E">
        <w:trPr>
          <w:trHeight w:val="608"/>
        </w:trPr>
        <w:tc>
          <w:tcPr>
            <w:tcW w:w="657" w:type="dxa"/>
            <w:shd w:val="clear" w:color="auto" w:fill="auto"/>
            <w:vAlign w:val="center"/>
          </w:tcPr>
          <w:p w:rsidR="003732E1" w:rsidRPr="00FF22E7" w:rsidRDefault="00997EBC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43" w:type="dxa"/>
            <w:gridSpan w:val="2"/>
            <w:shd w:val="clear" w:color="auto" w:fill="auto"/>
          </w:tcPr>
          <w:p w:rsidR="003732E1" w:rsidRPr="00AF4E6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2268" w:type="dxa"/>
            <w:shd w:val="clear" w:color="auto" w:fill="auto"/>
          </w:tcPr>
          <w:p w:rsidR="003732E1" w:rsidRPr="00AF4E6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6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</w:tcPr>
          <w:p w:rsidR="003732E1" w:rsidRPr="00AF4E67" w:rsidRDefault="003732E1" w:rsidP="00997EBC">
            <w:pPr>
              <w:rPr>
                <w:rFonts w:ascii="Times New Roman" w:hAnsi="Times New Roman" w:cs="Times New Roman"/>
              </w:rPr>
            </w:pPr>
            <w:r w:rsidRPr="00AF4E67">
              <w:rPr>
                <w:rFonts w:ascii="Times New Roman" w:hAnsi="Times New Roman" w:cs="Times New Roman"/>
              </w:rPr>
              <w:t>Обеспечение деятельности финансового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AF4E6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6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FD346E">
        <w:trPr>
          <w:trHeight w:val="393"/>
        </w:trPr>
        <w:tc>
          <w:tcPr>
            <w:tcW w:w="657" w:type="dxa"/>
            <w:shd w:val="clear" w:color="auto" w:fill="auto"/>
            <w:vAlign w:val="center"/>
          </w:tcPr>
          <w:p w:rsidR="003732E1" w:rsidRPr="00FF22E7" w:rsidRDefault="00997EBC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43" w:type="dxa"/>
            <w:gridSpan w:val="2"/>
            <w:shd w:val="clear" w:color="auto" w:fill="auto"/>
          </w:tcPr>
          <w:p w:rsidR="003732E1" w:rsidRPr="00FF22E7" w:rsidRDefault="003732E1" w:rsidP="00997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2268" w:type="dxa"/>
            <w:shd w:val="clear" w:color="auto" w:fill="auto"/>
          </w:tcPr>
          <w:p w:rsidR="003732E1" w:rsidRPr="00FF22E7" w:rsidRDefault="003732E1" w:rsidP="0099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441" w:type="dxa"/>
            <w:shd w:val="clear" w:color="auto" w:fill="auto"/>
          </w:tcPr>
          <w:p w:rsidR="003732E1" w:rsidRPr="00997EBC" w:rsidRDefault="003732E1" w:rsidP="00997EBC">
            <w:pPr>
              <w:rPr>
                <w:rFonts w:ascii="Times New Roman" w:hAnsi="Times New Roman" w:cs="Times New Roman"/>
              </w:rPr>
            </w:pPr>
            <w:r w:rsidRPr="00997EBC">
              <w:rPr>
                <w:rFonts w:ascii="Times New Roman" w:hAnsi="Times New Roman" w:cs="Times New Roman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2E1" w:rsidRPr="00FF22E7" w:rsidRDefault="00AD354D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2E1" w:rsidRPr="00FF22E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8360FA" w:rsidRDefault="008360F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732E1" w:rsidRPr="008360FA" w:rsidRDefault="00C268BD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3732E1" w:rsidRPr="008360FA" w:rsidRDefault="008360FA" w:rsidP="008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732E1" w:rsidRPr="008360F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D133CC" w:rsidRPr="0013226B" w:rsidRDefault="00D133CC">
      <w:pPr>
        <w:rPr>
          <w:color w:val="FF0000"/>
        </w:rPr>
      </w:pPr>
    </w:p>
    <w:sectPr w:rsidR="00D133CC" w:rsidRPr="0013226B" w:rsidSect="00B65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83" w:rsidRDefault="00140A83" w:rsidP="005C7507">
      <w:pPr>
        <w:spacing w:after="0" w:line="240" w:lineRule="auto"/>
      </w:pPr>
      <w:r>
        <w:separator/>
      </w:r>
    </w:p>
  </w:endnote>
  <w:endnote w:type="continuationSeparator" w:id="0">
    <w:p w:rsidR="00140A83" w:rsidRDefault="00140A83" w:rsidP="005C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2E" w:rsidRDefault="002446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2E" w:rsidRDefault="002446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2E" w:rsidRDefault="00244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83" w:rsidRDefault="00140A83" w:rsidP="005C7507">
      <w:pPr>
        <w:spacing w:after="0" w:line="240" w:lineRule="auto"/>
      </w:pPr>
      <w:r>
        <w:separator/>
      </w:r>
    </w:p>
  </w:footnote>
  <w:footnote w:type="continuationSeparator" w:id="0">
    <w:p w:rsidR="00140A83" w:rsidRDefault="00140A83" w:rsidP="005C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2E" w:rsidRDefault="002446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525373"/>
      <w:docPartObj>
        <w:docPartGallery w:val="Page Numbers (Top of Page)"/>
        <w:docPartUnique/>
      </w:docPartObj>
    </w:sdtPr>
    <w:sdtEndPr/>
    <w:sdtContent>
      <w:p w:rsidR="0024462E" w:rsidRDefault="0024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DA">
          <w:rPr>
            <w:noProof/>
          </w:rPr>
          <w:t>6</w:t>
        </w:r>
        <w:r>
          <w:fldChar w:fldCharType="end"/>
        </w:r>
      </w:p>
    </w:sdtContent>
  </w:sdt>
  <w:p w:rsidR="0024462E" w:rsidRDefault="002446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2E" w:rsidRDefault="0024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34D65"/>
    <w:rsid w:val="000605E8"/>
    <w:rsid w:val="0008046A"/>
    <w:rsid w:val="000A32A3"/>
    <w:rsid w:val="000D7C0C"/>
    <w:rsid w:val="00110BB0"/>
    <w:rsid w:val="0013226B"/>
    <w:rsid w:val="001323C1"/>
    <w:rsid w:val="00140A83"/>
    <w:rsid w:val="00163C47"/>
    <w:rsid w:val="001906EB"/>
    <w:rsid w:val="0020265C"/>
    <w:rsid w:val="00235ABE"/>
    <w:rsid w:val="0024462E"/>
    <w:rsid w:val="00246767"/>
    <w:rsid w:val="002A3C60"/>
    <w:rsid w:val="002C73E6"/>
    <w:rsid w:val="003732E1"/>
    <w:rsid w:val="00390A09"/>
    <w:rsid w:val="003B0DD3"/>
    <w:rsid w:val="003B6ACF"/>
    <w:rsid w:val="00460427"/>
    <w:rsid w:val="004C28ED"/>
    <w:rsid w:val="004D6A70"/>
    <w:rsid w:val="004F15AC"/>
    <w:rsid w:val="00524F7A"/>
    <w:rsid w:val="00527DD4"/>
    <w:rsid w:val="00535B02"/>
    <w:rsid w:val="005C7507"/>
    <w:rsid w:val="005F3596"/>
    <w:rsid w:val="00613717"/>
    <w:rsid w:val="00627502"/>
    <w:rsid w:val="00640AF4"/>
    <w:rsid w:val="00640DFF"/>
    <w:rsid w:val="0064518C"/>
    <w:rsid w:val="00681932"/>
    <w:rsid w:val="0069675D"/>
    <w:rsid w:val="006D4FF1"/>
    <w:rsid w:val="0073434B"/>
    <w:rsid w:val="007542FA"/>
    <w:rsid w:val="00774168"/>
    <w:rsid w:val="00784CBB"/>
    <w:rsid w:val="007A2917"/>
    <w:rsid w:val="007F0385"/>
    <w:rsid w:val="007F46ED"/>
    <w:rsid w:val="008073A0"/>
    <w:rsid w:val="00822FB5"/>
    <w:rsid w:val="008360FA"/>
    <w:rsid w:val="00874043"/>
    <w:rsid w:val="00904CE7"/>
    <w:rsid w:val="00925E7F"/>
    <w:rsid w:val="009307D5"/>
    <w:rsid w:val="009451AE"/>
    <w:rsid w:val="00997EBC"/>
    <w:rsid w:val="009B79D5"/>
    <w:rsid w:val="00A026DB"/>
    <w:rsid w:val="00A31753"/>
    <w:rsid w:val="00A95014"/>
    <w:rsid w:val="00AC5217"/>
    <w:rsid w:val="00AD354D"/>
    <w:rsid w:val="00AE6970"/>
    <w:rsid w:val="00AF4E67"/>
    <w:rsid w:val="00B65ADA"/>
    <w:rsid w:val="00B77580"/>
    <w:rsid w:val="00BA4345"/>
    <w:rsid w:val="00BB4171"/>
    <w:rsid w:val="00BE4768"/>
    <w:rsid w:val="00C00291"/>
    <w:rsid w:val="00C053A2"/>
    <w:rsid w:val="00C05A89"/>
    <w:rsid w:val="00C20881"/>
    <w:rsid w:val="00C268BD"/>
    <w:rsid w:val="00C35449"/>
    <w:rsid w:val="00C81773"/>
    <w:rsid w:val="00CB39F9"/>
    <w:rsid w:val="00CC329F"/>
    <w:rsid w:val="00CC63A7"/>
    <w:rsid w:val="00D133CC"/>
    <w:rsid w:val="00D7526A"/>
    <w:rsid w:val="00D87729"/>
    <w:rsid w:val="00D96236"/>
    <w:rsid w:val="00DA4C71"/>
    <w:rsid w:val="00DB7662"/>
    <w:rsid w:val="00DC1474"/>
    <w:rsid w:val="00E34800"/>
    <w:rsid w:val="00E670FF"/>
    <w:rsid w:val="00EB3422"/>
    <w:rsid w:val="00EF21D0"/>
    <w:rsid w:val="00EF3B4A"/>
    <w:rsid w:val="00EF5BA4"/>
    <w:rsid w:val="00F036E6"/>
    <w:rsid w:val="00F450EE"/>
    <w:rsid w:val="00F6595C"/>
    <w:rsid w:val="00FA5279"/>
    <w:rsid w:val="00FA74C6"/>
    <w:rsid w:val="00FB45B1"/>
    <w:rsid w:val="00FD346E"/>
    <w:rsid w:val="00FE447C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07"/>
  </w:style>
  <w:style w:type="paragraph" w:styleId="a5">
    <w:name w:val="footer"/>
    <w:basedOn w:val="a"/>
    <w:link w:val="a6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07"/>
  </w:style>
  <w:style w:type="paragraph" w:customStyle="1" w:styleId="ConsPlusNormal">
    <w:name w:val="ConsPlusNormal"/>
    <w:rsid w:val="0092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07"/>
  </w:style>
  <w:style w:type="paragraph" w:styleId="a5">
    <w:name w:val="footer"/>
    <w:basedOn w:val="a"/>
    <w:link w:val="a6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07"/>
  </w:style>
  <w:style w:type="paragraph" w:customStyle="1" w:styleId="ConsPlusNormal">
    <w:name w:val="ConsPlusNormal"/>
    <w:rsid w:val="0092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9B48-85F6-439B-8117-49E32FEF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Сыроватская</dc:creator>
  <cp:lastModifiedBy>Елена С. Мягких</cp:lastModifiedBy>
  <cp:revision>78</cp:revision>
  <cp:lastPrinted>2022-02-25T06:02:00Z</cp:lastPrinted>
  <dcterms:created xsi:type="dcterms:W3CDTF">2018-08-27T05:25:00Z</dcterms:created>
  <dcterms:modified xsi:type="dcterms:W3CDTF">2022-02-25T06:17:00Z</dcterms:modified>
</cp:coreProperties>
</file>