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D4" w:rsidRDefault="008216D4" w:rsidP="008216D4">
      <w:pPr>
        <w:jc w:val="center"/>
        <w:rPr>
          <w:sz w:val="20"/>
          <w:szCs w:val="20"/>
        </w:rPr>
      </w:pPr>
      <w:r>
        <w:rPr>
          <w:sz w:val="20"/>
          <w:szCs w:val="20"/>
        </w:rPr>
        <w:t>Извещение (информационное сообщение)</w:t>
      </w:r>
    </w:p>
    <w:p w:rsidR="008216D4" w:rsidRDefault="008216D4" w:rsidP="008216D4">
      <w:pPr>
        <w:ind w:firstLine="720"/>
        <w:rPr>
          <w:sz w:val="20"/>
          <w:szCs w:val="20"/>
        </w:rPr>
      </w:pPr>
    </w:p>
    <w:p w:rsidR="008216D4" w:rsidRDefault="008216D4" w:rsidP="008216D4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Находкинского городского округа  сообщает</w:t>
      </w:r>
    </w:p>
    <w:p w:rsidR="008216D4" w:rsidRDefault="008216D4" w:rsidP="008216D4">
      <w:pPr>
        <w:jc w:val="center"/>
        <w:rPr>
          <w:sz w:val="20"/>
          <w:szCs w:val="20"/>
        </w:rPr>
      </w:pPr>
      <w:r>
        <w:rPr>
          <w:sz w:val="20"/>
          <w:szCs w:val="20"/>
        </w:rPr>
        <w:t>о проведении жеребьёвки земельных участков, предоставляемых</w:t>
      </w:r>
    </w:p>
    <w:p w:rsidR="008216D4" w:rsidRDefault="008216D4" w:rsidP="008216D4">
      <w:pPr>
        <w:jc w:val="center"/>
        <w:rPr>
          <w:sz w:val="20"/>
          <w:szCs w:val="20"/>
        </w:rPr>
      </w:pPr>
      <w:r>
        <w:rPr>
          <w:sz w:val="20"/>
          <w:szCs w:val="20"/>
        </w:rPr>
        <w:t>в собственность бесплатно гражданам, имеющим трёх и более детей</w:t>
      </w:r>
    </w:p>
    <w:p w:rsidR="008216D4" w:rsidRDefault="008216D4" w:rsidP="008216D4">
      <w:pPr>
        <w:spacing w:line="360" w:lineRule="auto"/>
        <w:ind w:firstLine="709"/>
        <w:jc w:val="both"/>
        <w:rPr>
          <w:sz w:val="20"/>
          <w:szCs w:val="20"/>
        </w:rPr>
      </w:pPr>
    </w:p>
    <w:p w:rsidR="008216D4" w:rsidRDefault="008216D4" w:rsidP="008216D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Уполномоченный орган местного самоуправления, проводящий жеребьёвку – Управление землепользования и застройки администрации Находкинского городского округа.</w:t>
      </w:r>
    </w:p>
    <w:p w:rsidR="008216D4" w:rsidRDefault="008216D4" w:rsidP="008216D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Дата проведения жеребьёвки - 2</w:t>
      </w:r>
      <w:r w:rsidR="00723615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="00723615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 2021 г.  Время проведения – 9:00 местного времени.</w:t>
      </w:r>
    </w:p>
    <w:p w:rsidR="008216D4" w:rsidRDefault="008216D4" w:rsidP="008216D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Место проведения жеребьевки – кабинет 204 в здании, расположенном по адресу: улица Школьная, 18, г. Находка.  </w:t>
      </w:r>
    </w:p>
    <w:p w:rsidR="00723615" w:rsidRPr="00723615" w:rsidRDefault="008216D4" w:rsidP="00723615">
      <w:pPr>
        <w:ind w:firstLine="708"/>
        <w:rPr>
          <w:sz w:val="20"/>
          <w:szCs w:val="20"/>
        </w:rPr>
      </w:pPr>
      <w:proofErr w:type="gramStart"/>
      <w:r w:rsidRPr="00AC2A08">
        <w:rPr>
          <w:sz w:val="20"/>
          <w:szCs w:val="20"/>
        </w:rPr>
        <w:t xml:space="preserve">Реестровые номера граждан,  приглашенных на жеребьёвку:  </w:t>
      </w:r>
      <w:r w:rsidR="00723615">
        <w:rPr>
          <w:sz w:val="20"/>
          <w:szCs w:val="20"/>
        </w:rPr>
        <w:t xml:space="preserve"> </w:t>
      </w:r>
      <w:r w:rsidR="00723615" w:rsidRPr="00723615">
        <w:rPr>
          <w:sz w:val="20"/>
          <w:szCs w:val="20"/>
        </w:rPr>
        <w:t xml:space="preserve">2787,   2788, </w:t>
      </w:r>
      <w:r w:rsidR="00723615">
        <w:rPr>
          <w:sz w:val="20"/>
          <w:szCs w:val="20"/>
        </w:rPr>
        <w:t xml:space="preserve">  2789,   2790,   2791,   </w:t>
      </w:r>
      <w:r w:rsidR="00723615" w:rsidRPr="00723615">
        <w:rPr>
          <w:sz w:val="20"/>
          <w:szCs w:val="20"/>
        </w:rPr>
        <w:t xml:space="preserve">2792,   2793,   2794,   2795,   2796,   2797,   2798,   2799,   2800,   2801, </w:t>
      </w:r>
      <w:r w:rsidR="00723615">
        <w:rPr>
          <w:sz w:val="20"/>
          <w:szCs w:val="20"/>
        </w:rPr>
        <w:t xml:space="preserve">  </w:t>
      </w:r>
      <w:r w:rsidR="00723615" w:rsidRPr="00723615">
        <w:rPr>
          <w:sz w:val="20"/>
          <w:szCs w:val="20"/>
        </w:rPr>
        <w:t xml:space="preserve">2802,   2803,   2804,   2805,   2806,   2807,   2808,   2809,   2810,   2811,   2812,   2813,   2814,   2815,   2816,   2817,   2818,   2753,   </w:t>
      </w:r>
      <w:r w:rsidR="00723615">
        <w:rPr>
          <w:sz w:val="20"/>
          <w:szCs w:val="20"/>
        </w:rPr>
        <w:t xml:space="preserve">2754,   2755,   2756,   2757,   </w:t>
      </w:r>
      <w:r w:rsidR="00723615" w:rsidRPr="00723615">
        <w:rPr>
          <w:sz w:val="20"/>
          <w:szCs w:val="20"/>
        </w:rPr>
        <w:t xml:space="preserve">2758,   2759,   2760,   2761,   2762,   2763,   2764,   2765,   2766,   2767,   2768,   2769,   </w:t>
      </w:r>
      <w:r w:rsidR="00723615">
        <w:rPr>
          <w:sz w:val="20"/>
          <w:szCs w:val="20"/>
        </w:rPr>
        <w:t xml:space="preserve">2770,   2771,   2772,   2773,   </w:t>
      </w:r>
      <w:r w:rsidR="00723615" w:rsidRPr="00723615">
        <w:rPr>
          <w:sz w:val="20"/>
          <w:szCs w:val="20"/>
        </w:rPr>
        <w:t>2774</w:t>
      </w:r>
      <w:proofErr w:type="gramEnd"/>
      <w:r w:rsidR="00723615" w:rsidRPr="00723615">
        <w:rPr>
          <w:sz w:val="20"/>
          <w:szCs w:val="20"/>
        </w:rPr>
        <w:t>,   2775,   2776,   2777,   2778,   2779,   2780,   2781,   2782,   2783,   2784,   2785.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8"/>
        <w:gridCol w:w="178"/>
        <w:gridCol w:w="7867"/>
        <w:gridCol w:w="1417"/>
        <w:gridCol w:w="285"/>
        <w:gridCol w:w="211"/>
      </w:tblGrid>
      <w:tr w:rsidR="00723615" w:rsidTr="005C330C">
        <w:trPr>
          <w:gridBefore w:val="1"/>
          <w:gridAfter w:val="1"/>
          <w:wBefore w:w="178" w:type="dxa"/>
          <w:wAfter w:w="211" w:type="dxa"/>
          <w:trHeight w:val="70"/>
        </w:trPr>
        <w:tc>
          <w:tcPr>
            <w:tcW w:w="9747" w:type="dxa"/>
            <w:gridSpan w:val="4"/>
            <w:noWrap/>
            <w:vAlign w:val="center"/>
            <w:hideMark/>
          </w:tcPr>
          <w:p w:rsidR="00723615" w:rsidRDefault="00723615" w:rsidP="005C330C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723615" w:rsidRDefault="00723615" w:rsidP="005C330C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Список земельных участков, предлагаемых гражданам: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582 м"/>
              </w:smartTagPr>
              <w:r>
                <w:rPr>
                  <w:color w:val="000000"/>
                  <w:sz w:val="14"/>
                  <w:szCs w:val="14"/>
                </w:rPr>
                <w:t>1582 м</w:t>
              </w:r>
            </w:smartTag>
            <w:r>
              <w:rPr>
                <w:color w:val="000000"/>
                <w:sz w:val="14"/>
                <w:szCs w:val="14"/>
              </w:rPr>
              <w:t xml:space="preserve">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25:31:000000:7655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25:31:000000:7656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956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25:31:040401:253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1116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25:31:040401:502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1019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25:31:040401:571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952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1098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25:31:040401:574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941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1415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25:31:040401:577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1210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1477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25:31:040401:581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1059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1391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25:31:040401:590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1189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25:31:040401:605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25:31:040401:607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1106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1489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25:31:040401:609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1131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720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1156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25:31:040401:614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1029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25:31:040401:616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1024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25:31:040401:618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1121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1520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1105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1115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1519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25:31:040401:624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1118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1168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1112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25:31:040401:630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1125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997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1057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1596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25:31:040401:724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804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933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25:31:040401:726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1031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1054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25:31:040401:728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1202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735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1126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1248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793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825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25:31:040401:734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812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770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25:31:040401:736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793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25:31:040401:738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975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1372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971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1384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973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1048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1330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25:31:040401:744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992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1229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25:31:040401:746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973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1005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25:31:040401:748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868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1351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1004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1089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54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1183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25:31:040401:754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1481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1860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25:31:040401:756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1288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1850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1416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1254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25:31:040401:758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983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1028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1057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734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1312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955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870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25:31:040401:764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1062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25:31:040401:768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1131</w:t>
            </w:r>
          </w:p>
        </w:tc>
      </w:tr>
      <w:tr w:rsidR="00723615" w:rsidTr="005C330C">
        <w:trPr>
          <w:trHeight w:val="198"/>
        </w:trPr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15" w:rsidRDefault="00723615" w:rsidP="005C33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1076</w:t>
            </w:r>
          </w:p>
        </w:tc>
      </w:tr>
    </w:tbl>
    <w:p w:rsidR="008216D4" w:rsidRDefault="008216D4" w:rsidP="008216D4">
      <w:pPr>
        <w:jc w:val="both"/>
        <w:rPr>
          <w:sz w:val="20"/>
          <w:szCs w:val="20"/>
        </w:rPr>
      </w:pPr>
    </w:p>
    <w:p w:rsidR="008216D4" w:rsidRDefault="008216D4" w:rsidP="008216D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Также оповещаем, что в  работе жеребьёвочной комиссии  при проведении жеребьёвки земельных участков,  в качестве наблюдателей  вправе принимать  участие  представители общественных организаций, вправе присутствовать представители средств массовой информации.</w:t>
      </w:r>
    </w:p>
    <w:p w:rsidR="008216D4" w:rsidRDefault="008216D4" w:rsidP="008216D4">
      <w:pPr>
        <w:ind w:firstLine="709"/>
        <w:jc w:val="both"/>
        <w:rPr>
          <w:sz w:val="20"/>
          <w:szCs w:val="20"/>
        </w:rPr>
      </w:pPr>
    </w:p>
    <w:p w:rsidR="008216D4" w:rsidRDefault="008216D4" w:rsidP="008216D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целях обеспечения противоэпидемического режима при COVID-19, рекомендуется присутствие на жеребьёвке одного представителя (родителя) от семьи, при условии соблюдения требований </w:t>
      </w:r>
      <w:proofErr w:type="spellStart"/>
      <w:r>
        <w:rPr>
          <w:sz w:val="20"/>
          <w:szCs w:val="20"/>
        </w:rPr>
        <w:t>Роспотребнадзора</w:t>
      </w:r>
      <w:proofErr w:type="spellEnd"/>
      <w:r>
        <w:rPr>
          <w:sz w:val="20"/>
          <w:szCs w:val="20"/>
        </w:rPr>
        <w:t>: использование антисептиков, медицинских масок, перчаток, соблюдение социальной дистанции.</w:t>
      </w:r>
    </w:p>
    <w:p w:rsidR="00105140" w:rsidRDefault="00105140" w:rsidP="006F63CD">
      <w:pPr>
        <w:ind w:firstLine="709"/>
        <w:contextualSpacing/>
        <w:jc w:val="both"/>
        <w:rPr>
          <w:sz w:val="20"/>
          <w:szCs w:val="20"/>
        </w:rPr>
      </w:pPr>
    </w:p>
    <w:p w:rsidR="00F525AA" w:rsidRDefault="00F525AA" w:rsidP="006F63CD">
      <w:pPr>
        <w:ind w:firstLine="709"/>
        <w:jc w:val="both"/>
        <w:rPr>
          <w:color w:val="FF0000"/>
          <w:sz w:val="40"/>
          <w:szCs w:val="40"/>
        </w:rPr>
      </w:pPr>
    </w:p>
    <w:sectPr w:rsidR="00F525AA" w:rsidSect="00105140">
      <w:headerReference w:type="even" r:id="rId9"/>
      <w:headerReference w:type="default" r:id="rId10"/>
      <w:pgSz w:w="11906" w:h="16838"/>
      <w:pgMar w:top="567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08" w:rsidRDefault="00AC2A08">
      <w:r>
        <w:separator/>
      </w:r>
    </w:p>
  </w:endnote>
  <w:endnote w:type="continuationSeparator" w:id="0">
    <w:p w:rsidR="00AC2A08" w:rsidRDefault="00AC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08" w:rsidRDefault="00AC2A08">
      <w:r>
        <w:separator/>
      </w:r>
    </w:p>
  </w:footnote>
  <w:footnote w:type="continuationSeparator" w:id="0">
    <w:p w:rsidR="00AC2A08" w:rsidRDefault="00AC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08" w:rsidRDefault="00AC2A08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2A08" w:rsidRDefault="00AC2A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08" w:rsidRPr="00D13577" w:rsidRDefault="00AC2A08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723615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AC2A08" w:rsidRDefault="00AC2A08">
    <w:pPr>
      <w:pStyle w:val="a6"/>
    </w:pPr>
  </w:p>
  <w:p w:rsidR="00AC2A08" w:rsidRDefault="00AC2A08">
    <w:pPr>
      <w:pStyle w:val="a6"/>
    </w:pPr>
  </w:p>
  <w:p w:rsidR="00AC2A08" w:rsidRDefault="00AC2A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440F1"/>
    <w:rsid w:val="00451676"/>
    <w:rsid w:val="004522C8"/>
    <w:rsid w:val="00452F66"/>
    <w:rsid w:val="00453449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72B97"/>
    <w:rsid w:val="005749D2"/>
    <w:rsid w:val="00574E0A"/>
    <w:rsid w:val="00577775"/>
    <w:rsid w:val="005908EA"/>
    <w:rsid w:val="00594751"/>
    <w:rsid w:val="005A0E11"/>
    <w:rsid w:val="005A1B57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355A"/>
    <w:rsid w:val="0068459F"/>
    <w:rsid w:val="00685563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62B31"/>
    <w:rsid w:val="00765467"/>
    <w:rsid w:val="00765C62"/>
    <w:rsid w:val="00765F7B"/>
    <w:rsid w:val="007750DD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413F"/>
    <w:rsid w:val="00897819"/>
    <w:rsid w:val="008A02C5"/>
    <w:rsid w:val="008B50FE"/>
    <w:rsid w:val="008B521F"/>
    <w:rsid w:val="008C08F3"/>
    <w:rsid w:val="008C0FE7"/>
    <w:rsid w:val="008C2295"/>
    <w:rsid w:val="008C6993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45C"/>
    <w:rsid w:val="009362AC"/>
    <w:rsid w:val="00936A56"/>
    <w:rsid w:val="00937AC6"/>
    <w:rsid w:val="00945F33"/>
    <w:rsid w:val="00950CA9"/>
    <w:rsid w:val="00952D58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8EE"/>
    <w:rsid w:val="00AA5A62"/>
    <w:rsid w:val="00AA5B2F"/>
    <w:rsid w:val="00AB2B75"/>
    <w:rsid w:val="00AB435E"/>
    <w:rsid w:val="00AC0321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476"/>
    <w:rsid w:val="00B33DFC"/>
    <w:rsid w:val="00B35638"/>
    <w:rsid w:val="00B414B7"/>
    <w:rsid w:val="00B426E7"/>
    <w:rsid w:val="00B44B01"/>
    <w:rsid w:val="00B46B26"/>
    <w:rsid w:val="00B471D9"/>
    <w:rsid w:val="00B50481"/>
    <w:rsid w:val="00B5277B"/>
    <w:rsid w:val="00B55546"/>
    <w:rsid w:val="00B55635"/>
    <w:rsid w:val="00B560FA"/>
    <w:rsid w:val="00B563BA"/>
    <w:rsid w:val="00B56E1C"/>
    <w:rsid w:val="00B619B5"/>
    <w:rsid w:val="00B62860"/>
    <w:rsid w:val="00B7059A"/>
    <w:rsid w:val="00B71451"/>
    <w:rsid w:val="00B71AC1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C0135C"/>
    <w:rsid w:val="00C03F02"/>
    <w:rsid w:val="00C0559E"/>
    <w:rsid w:val="00C12EE6"/>
    <w:rsid w:val="00C15819"/>
    <w:rsid w:val="00C168FF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4120"/>
    <w:rsid w:val="00C74719"/>
    <w:rsid w:val="00C75B17"/>
    <w:rsid w:val="00C80816"/>
    <w:rsid w:val="00C90C49"/>
    <w:rsid w:val="00C936F9"/>
    <w:rsid w:val="00C95E0F"/>
    <w:rsid w:val="00C96927"/>
    <w:rsid w:val="00C97BBD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647C"/>
    <w:rsid w:val="00DA0132"/>
    <w:rsid w:val="00DA7157"/>
    <w:rsid w:val="00DB1368"/>
    <w:rsid w:val="00DB2E6D"/>
    <w:rsid w:val="00DB545F"/>
    <w:rsid w:val="00DB746A"/>
    <w:rsid w:val="00DC37CF"/>
    <w:rsid w:val="00DC38B4"/>
    <w:rsid w:val="00DD439F"/>
    <w:rsid w:val="00DD58DE"/>
    <w:rsid w:val="00DD5BCD"/>
    <w:rsid w:val="00DE0399"/>
    <w:rsid w:val="00DE039F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AA61-B3B2-423D-BE94-60A4148E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1649</Words>
  <Characters>9823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Дяченко Инна А.</cp:lastModifiedBy>
  <cp:revision>25</cp:revision>
  <cp:lastPrinted>2021-01-10T23:33:00Z</cp:lastPrinted>
  <dcterms:created xsi:type="dcterms:W3CDTF">2020-10-20T07:56:00Z</dcterms:created>
  <dcterms:modified xsi:type="dcterms:W3CDTF">2021-08-25T04:18:00Z</dcterms:modified>
</cp:coreProperties>
</file>