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A" w:rsidRPr="00E328EA" w:rsidRDefault="00E328EA" w:rsidP="00E328EA">
      <w:pPr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begin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separate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u w:val="single"/>
          <w:lang w:eastAsia="ru-RU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end"/>
      </w:r>
    </w:p>
    <w:p w:rsidR="00E328EA" w:rsidRPr="00E328EA" w:rsidRDefault="00E328EA" w:rsidP="00E328EA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48. Меры стимулирования добросовестности</w:t>
      </w:r>
    </w:p>
    <w:p w:rsidR="00E328EA" w:rsidRPr="00E328EA" w:rsidRDefault="00E328EA" w:rsidP="00E328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5" w:anchor="dst100261" w:history="1">
        <w:r w:rsidRPr="00E328EA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части 7 статьи 23</w:t>
        </w:r>
      </w:hyperlink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от одного года до трех лет в зависимости от категории</w:t>
      </w:r>
      <w:proofErr w:type="gramEnd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18" w:rsidRDefault="00DA5D18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28EA" w:rsidRPr="00E328EA" w:rsidRDefault="00AC133E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</w:t>
      </w:r>
      <w:r w:rsidR="00BF6E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жилищном 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контроле </w:t>
      </w:r>
      <w:r w:rsidRPr="00AC133E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  <w:r w:rsidR="00DA5D18">
        <w:rPr>
          <w:rFonts w:ascii="Times New Roman" w:hAnsi="Times New Roman" w:cs="Times New Roman"/>
          <w:sz w:val="26"/>
          <w:szCs w:val="26"/>
        </w:rPr>
        <w:t>, утвержденным решением Думы Находкинского городского округа от 27.10.2021г.  № 95</w:t>
      </w:r>
      <w:r w:rsidR="00BF6E0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A5D18">
        <w:rPr>
          <w:rFonts w:ascii="Times New Roman" w:hAnsi="Times New Roman" w:cs="Times New Roman"/>
          <w:sz w:val="26"/>
          <w:szCs w:val="26"/>
        </w:rPr>
        <w:t xml:space="preserve">-НПА, 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меры стимулирования добросовестности контролируемых лиц не предусмотрены.</w:t>
      </w:r>
    </w:p>
    <w:p w:rsidR="002275A2" w:rsidRDefault="002275A2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133E" w:rsidRPr="00E328EA" w:rsidRDefault="00AC133E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33E" w:rsidRPr="00E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A"/>
    <w:rsid w:val="002275A2"/>
    <w:rsid w:val="003113FC"/>
    <w:rsid w:val="00364A7A"/>
    <w:rsid w:val="00832FDA"/>
    <w:rsid w:val="00AC133E"/>
    <w:rsid w:val="00BF6E06"/>
    <w:rsid w:val="00DA5D18"/>
    <w:rsid w:val="00E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6954/8d5291a9c93fe43e18e2ab021445409d4bbe65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IAfanasyev</cp:lastModifiedBy>
  <cp:revision>2</cp:revision>
  <cp:lastPrinted>2021-11-30T04:59:00Z</cp:lastPrinted>
  <dcterms:created xsi:type="dcterms:W3CDTF">2022-09-22T03:41:00Z</dcterms:created>
  <dcterms:modified xsi:type="dcterms:W3CDTF">2022-09-22T03:41:00Z</dcterms:modified>
</cp:coreProperties>
</file>