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D" w:rsidRPr="004F68B0" w:rsidRDefault="004F68B0" w:rsidP="00A8080D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ОБЪЯВЛЕНИЕ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конкурсного отбора </w:t>
      </w:r>
      <w:r w:rsidRPr="00937868">
        <w:rPr>
          <w:rFonts w:eastAsiaTheme="minorEastAsia"/>
          <w:sz w:val="26"/>
          <w:szCs w:val="26"/>
        </w:rPr>
        <w:t xml:space="preserve"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 на </w:t>
      </w:r>
      <w:r w:rsidR="004F68B0">
        <w:rPr>
          <w:rFonts w:eastAsiaTheme="minorEastAsia"/>
          <w:sz w:val="26"/>
          <w:szCs w:val="26"/>
        </w:rPr>
        <w:t>финансовое возмещение затрат</w:t>
      </w:r>
      <w:r w:rsidRPr="00937868">
        <w:rPr>
          <w:rFonts w:eastAsiaTheme="minorEastAsia"/>
          <w:sz w:val="26"/>
          <w:szCs w:val="26"/>
        </w:rPr>
        <w:t>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AB2AAE" w:rsidRPr="00937868" w:rsidRDefault="00F935D4" w:rsidP="00AB2AAE">
      <w:pPr>
        <w:pStyle w:val="a4"/>
        <w:spacing w:before="0" w:beforeAutospacing="0" w:after="200" w:afterAutospacing="0" w:line="255" w:lineRule="atLeast"/>
        <w:ind w:firstLine="70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A8080D" w:rsidRPr="00937868">
        <w:rPr>
          <w:rFonts w:eastAsiaTheme="minorEastAsia"/>
          <w:sz w:val="26"/>
          <w:szCs w:val="26"/>
        </w:rPr>
        <w:t>на</w:t>
      </w:r>
      <w:r w:rsidR="00260A5E">
        <w:rPr>
          <w:rFonts w:eastAsiaTheme="minorEastAsia"/>
          <w:sz w:val="26"/>
          <w:szCs w:val="26"/>
        </w:rPr>
        <w:t xml:space="preserve"> финансовое возмещение затрат</w:t>
      </w:r>
      <w:r w:rsidRPr="00937868">
        <w:rPr>
          <w:rFonts w:eastAsiaTheme="minorEastAsia"/>
          <w:sz w:val="26"/>
          <w:szCs w:val="26"/>
        </w:rPr>
        <w:t>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(далее – Конкурс, 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 проводится в рамках реализации мероприяти</w:t>
      </w:r>
      <w:r w:rsidRPr="00937868">
        <w:rPr>
          <w:rFonts w:eastAsiaTheme="minorEastAsia"/>
          <w:sz w:val="26"/>
          <w:szCs w:val="26"/>
        </w:rPr>
        <w:t>й муниципальной программы "Поддержка социально ориентированных некоммерческих организаций Находкинского городского округа" на 2018 - 2020 годы</w:t>
      </w:r>
      <w:r w:rsidR="003B24B3">
        <w:rPr>
          <w:rFonts w:eastAsiaTheme="minorEastAsia"/>
          <w:sz w:val="26"/>
          <w:szCs w:val="26"/>
        </w:rPr>
        <w:t xml:space="preserve"> и на период до 2025 года</w:t>
      </w:r>
      <w:r w:rsidRPr="00937868">
        <w:rPr>
          <w:rFonts w:eastAsiaTheme="minorEastAsia"/>
          <w:sz w:val="26"/>
          <w:szCs w:val="26"/>
        </w:rPr>
        <w:t xml:space="preserve">", утвержденной </w:t>
      </w:r>
      <w:hyperlink r:id="rId8" w:history="1">
        <w:r w:rsidRPr="00937868">
          <w:rPr>
            <w:rFonts w:eastAsiaTheme="minorEastAsia"/>
            <w:sz w:val="26"/>
            <w:szCs w:val="26"/>
          </w:rPr>
          <w:t>постановлением</w:t>
        </w:r>
      </w:hyperlink>
      <w:r w:rsidRPr="00937868">
        <w:rPr>
          <w:rFonts w:eastAsiaTheme="minorEastAsia"/>
          <w:sz w:val="26"/>
          <w:szCs w:val="26"/>
        </w:rPr>
        <w:t xml:space="preserve"> администрации Находкинског</w:t>
      </w:r>
      <w:r w:rsidR="00771FB3">
        <w:rPr>
          <w:rFonts w:eastAsiaTheme="minorEastAsia"/>
          <w:sz w:val="26"/>
          <w:szCs w:val="26"/>
        </w:rPr>
        <w:t>о городского округа от 2</w:t>
      </w:r>
      <w:r w:rsidR="00B56F8F">
        <w:rPr>
          <w:rFonts w:eastAsiaTheme="minorEastAsia"/>
          <w:sz w:val="26"/>
          <w:szCs w:val="26"/>
        </w:rPr>
        <w:t>2</w:t>
      </w:r>
      <w:r w:rsidR="00771FB3">
        <w:rPr>
          <w:rFonts w:eastAsiaTheme="minorEastAsia"/>
          <w:sz w:val="26"/>
          <w:szCs w:val="26"/>
        </w:rPr>
        <w:t>.</w:t>
      </w:r>
      <w:r w:rsidR="00B56F8F">
        <w:rPr>
          <w:rFonts w:eastAsiaTheme="minorEastAsia"/>
          <w:sz w:val="26"/>
          <w:szCs w:val="26"/>
        </w:rPr>
        <w:t>11</w:t>
      </w:r>
      <w:r w:rsidR="00771FB3">
        <w:rPr>
          <w:rFonts w:eastAsiaTheme="minorEastAsia"/>
          <w:sz w:val="26"/>
          <w:szCs w:val="26"/>
        </w:rPr>
        <w:t>.</w:t>
      </w:r>
      <w:r w:rsidRPr="00937868">
        <w:rPr>
          <w:rFonts w:eastAsiaTheme="minorEastAsia"/>
          <w:sz w:val="26"/>
          <w:szCs w:val="26"/>
        </w:rPr>
        <w:t>20</w:t>
      </w:r>
      <w:r w:rsidR="00B56F8F">
        <w:rPr>
          <w:rFonts w:eastAsiaTheme="minorEastAsia"/>
          <w:sz w:val="26"/>
          <w:szCs w:val="26"/>
        </w:rPr>
        <w:t>17</w:t>
      </w:r>
      <w:r w:rsidR="003B24B3">
        <w:rPr>
          <w:rFonts w:eastAsiaTheme="minorEastAsia"/>
          <w:sz w:val="26"/>
          <w:szCs w:val="26"/>
        </w:rPr>
        <w:t xml:space="preserve"> № </w:t>
      </w:r>
      <w:r w:rsidR="00B56F8F">
        <w:rPr>
          <w:rFonts w:eastAsiaTheme="minorEastAsia"/>
          <w:sz w:val="26"/>
          <w:szCs w:val="26"/>
        </w:rPr>
        <w:t>1638</w:t>
      </w:r>
      <w:r w:rsidR="00926516" w:rsidRPr="00926516">
        <w:rPr>
          <w:rFonts w:eastAsiaTheme="minorEastAsia"/>
          <w:sz w:val="26"/>
          <w:szCs w:val="26"/>
        </w:rPr>
        <w:t xml:space="preserve"> (</w:t>
      </w:r>
      <w:r w:rsidR="00926516">
        <w:rPr>
          <w:rFonts w:eastAsiaTheme="minorEastAsia"/>
          <w:sz w:val="26"/>
          <w:szCs w:val="26"/>
        </w:rPr>
        <w:t>в редакции</w:t>
      </w:r>
      <w:r w:rsidR="00926516" w:rsidRPr="00926516">
        <w:rPr>
          <w:rFonts w:eastAsiaTheme="minorEastAsia"/>
          <w:sz w:val="26"/>
          <w:szCs w:val="26"/>
        </w:rPr>
        <w:t xml:space="preserve"> </w:t>
      </w:r>
      <w:r w:rsidR="00926516">
        <w:rPr>
          <w:rFonts w:eastAsiaTheme="minorEastAsia"/>
          <w:sz w:val="26"/>
          <w:szCs w:val="26"/>
        </w:rPr>
        <w:t>от 25.07.</w:t>
      </w:r>
      <w:r w:rsidR="00926516" w:rsidRPr="00937868">
        <w:rPr>
          <w:rFonts w:eastAsiaTheme="minorEastAsia"/>
          <w:sz w:val="26"/>
          <w:szCs w:val="26"/>
        </w:rPr>
        <w:t>20</w:t>
      </w:r>
      <w:r w:rsidR="00926516">
        <w:rPr>
          <w:rFonts w:eastAsiaTheme="minorEastAsia"/>
          <w:sz w:val="26"/>
          <w:szCs w:val="26"/>
        </w:rPr>
        <w:t>22 № 1076)</w:t>
      </w:r>
      <w:r w:rsidR="00A8080D" w:rsidRPr="00937868">
        <w:rPr>
          <w:rFonts w:eastAsiaTheme="minorEastAsia"/>
          <w:sz w:val="26"/>
          <w:szCs w:val="26"/>
        </w:rPr>
        <w:t>.</w:t>
      </w:r>
      <w:r w:rsidR="00AB2AAE" w:rsidRPr="00937868">
        <w:rPr>
          <w:rFonts w:eastAsiaTheme="minorEastAsia"/>
          <w:sz w:val="26"/>
          <w:szCs w:val="26"/>
        </w:rPr>
        <w:t xml:space="preserve"> </w:t>
      </w:r>
    </w:p>
    <w:p w:rsidR="00F935D4" w:rsidRPr="008E437A" w:rsidRDefault="00A8080D" w:rsidP="000D6D26">
      <w:pPr>
        <w:pStyle w:val="ConsPlusNormal"/>
        <w:ind w:firstLine="539"/>
        <w:jc w:val="both"/>
        <w:rPr>
          <w:rFonts w:eastAsiaTheme="minorEastAsia"/>
          <w:sz w:val="26"/>
          <w:szCs w:val="26"/>
        </w:rPr>
      </w:pPr>
      <w:proofErr w:type="gramStart"/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Порядок проведения Конкурсного отбора, Порядок определения объема и предоставления социально ориентированным некоммерческим организациям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Находкинского городского округа </w:t>
      </w:r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субсидий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из бюджета Находкинского городского округа </w:t>
      </w:r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на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>возмещение</w:t>
      </w:r>
      <w:r w:rsidR="00B56F8F">
        <w:rPr>
          <w:rFonts w:ascii="Times New Roman" w:eastAsiaTheme="minorEastAsia" w:hAnsi="Times New Roman" w:cs="Times New Roman"/>
          <w:sz w:val="26"/>
          <w:szCs w:val="26"/>
        </w:rPr>
        <w:t xml:space="preserve"> затрат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>, связанных с реализацией проектов</w:t>
      </w:r>
      <w:r w:rsidR="00C02FDE" w:rsidRPr="00B0280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AB2AAE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56F8F">
        <w:rPr>
          <w:rFonts w:ascii="Times New Roman" w:eastAsiaTheme="minorEastAsia" w:hAnsi="Times New Roman" w:cs="Times New Roman"/>
          <w:sz w:val="26"/>
          <w:szCs w:val="26"/>
        </w:rPr>
        <w:t xml:space="preserve">регламентирован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hyperlink r:id="rId9" w:history="1">
        <w:r w:rsidR="00C740A6" w:rsidRPr="00B0280A">
          <w:rPr>
            <w:rFonts w:ascii="Times New Roman" w:eastAsiaTheme="minorEastAsia" w:hAnsi="Times New Roman" w:cs="Times New Roman"/>
            <w:sz w:val="26"/>
            <w:szCs w:val="26"/>
          </w:rPr>
          <w:t>постановлени</w:t>
        </w:r>
        <w:r w:rsidR="00B62407">
          <w:rPr>
            <w:rFonts w:ascii="Times New Roman" w:eastAsiaTheme="minorEastAsia" w:hAnsi="Times New Roman" w:cs="Times New Roman"/>
            <w:sz w:val="26"/>
            <w:szCs w:val="26"/>
          </w:rPr>
          <w:t>е</w:t>
        </w:r>
        <w:r w:rsidR="003B24B3">
          <w:rPr>
            <w:rFonts w:ascii="Times New Roman" w:eastAsiaTheme="minorEastAsia" w:hAnsi="Times New Roman" w:cs="Times New Roman"/>
            <w:sz w:val="26"/>
            <w:szCs w:val="26"/>
          </w:rPr>
          <w:t>м</w:t>
        </w:r>
      </w:hyperlink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Находкинского городского округ </w:t>
      </w:r>
      <w:r w:rsidR="00B56F8F">
        <w:rPr>
          <w:rFonts w:ascii="Times New Roman" w:eastAsiaTheme="minorEastAsia" w:hAnsi="Times New Roman" w:cs="Times New Roman"/>
          <w:sz w:val="26"/>
          <w:szCs w:val="26"/>
        </w:rPr>
        <w:t>05.05.2021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№ </w:t>
      </w:r>
      <w:r w:rsidR="00B56F8F">
        <w:rPr>
          <w:rFonts w:ascii="Times New Roman" w:eastAsiaTheme="minorEastAsia" w:hAnsi="Times New Roman" w:cs="Times New Roman"/>
          <w:sz w:val="26"/>
          <w:szCs w:val="26"/>
        </w:rPr>
        <w:t>50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Об утверждении Положения о предоставлении субсидии из бюджета Находкинского городского округа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социально ориентированным некоммерческим организациям </w:t>
      </w:r>
      <w:r w:rsidR="003B24B3">
        <w:rPr>
          <w:rFonts w:ascii="Times New Roman" w:eastAsiaTheme="minorEastAsia" w:hAnsi="Times New Roman" w:cs="Times New Roman"/>
          <w:sz w:val="26"/>
          <w:szCs w:val="26"/>
        </w:rPr>
        <w:t>Находкинского городского округа</w:t>
      </w:r>
      <w:r w:rsidR="00C740A6" w:rsidRPr="00937868">
        <w:rPr>
          <w:rFonts w:eastAsiaTheme="minorEastAsia"/>
          <w:sz w:val="26"/>
          <w:szCs w:val="26"/>
        </w:rPr>
        <w:t>»</w:t>
      </w:r>
      <w:r w:rsidR="00C02FDE">
        <w:rPr>
          <w:rFonts w:eastAsiaTheme="minorEastAsia"/>
          <w:sz w:val="26"/>
          <w:szCs w:val="26"/>
        </w:rPr>
        <w:t>.</w:t>
      </w:r>
      <w:proofErr w:type="gramEnd"/>
    </w:p>
    <w:p w:rsidR="008E437A" w:rsidRPr="008E437A" w:rsidRDefault="008E437A" w:rsidP="000D6D26">
      <w:pPr>
        <w:pStyle w:val="ConsPlusNormal"/>
        <w:ind w:firstLine="539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</w:t>
      </w:r>
      <w:r w:rsidR="00C740A6" w:rsidRPr="00937868">
        <w:rPr>
          <w:rFonts w:eastAsiaTheme="minorEastAsia"/>
          <w:sz w:val="26"/>
          <w:szCs w:val="26"/>
        </w:rPr>
        <w:t>местонахождения/почтовый адрес</w:t>
      </w:r>
      <w:r w:rsidR="00B56F8F">
        <w:rPr>
          <w:rFonts w:eastAsiaTheme="minorEastAsia"/>
          <w:sz w:val="26"/>
          <w:szCs w:val="26"/>
        </w:rPr>
        <w:t>/</w:t>
      </w:r>
      <w:r w:rsidR="00B56F8F" w:rsidRPr="00937868">
        <w:rPr>
          <w:rFonts w:eastAsiaTheme="minorEastAsia"/>
          <w:sz w:val="26"/>
          <w:szCs w:val="26"/>
        </w:rPr>
        <w:t>электронной почты</w:t>
      </w:r>
      <w:r w:rsidR="00C740A6" w:rsidRPr="00937868">
        <w:rPr>
          <w:rFonts w:eastAsiaTheme="minorEastAsia"/>
          <w:sz w:val="26"/>
          <w:szCs w:val="26"/>
        </w:rPr>
        <w:t xml:space="preserve">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: 69</w:t>
      </w:r>
      <w:r w:rsidR="00C740A6" w:rsidRPr="00937868">
        <w:rPr>
          <w:rFonts w:eastAsiaTheme="minorEastAsia"/>
          <w:sz w:val="26"/>
          <w:szCs w:val="26"/>
        </w:rPr>
        <w:t>29</w:t>
      </w:r>
      <w:r w:rsidR="00B23846" w:rsidRPr="00937868">
        <w:rPr>
          <w:rFonts w:eastAsiaTheme="minorEastAsia"/>
          <w:sz w:val="26"/>
          <w:szCs w:val="26"/>
        </w:rPr>
        <w:t>0</w:t>
      </w:r>
      <w:r w:rsidR="00C740A6" w:rsidRPr="00937868">
        <w:rPr>
          <w:rFonts w:eastAsiaTheme="minorEastAsia"/>
          <w:sz w:val="26"/>
          <w:szCs w:val="26"/>
        </w:rPr>
        <w:t>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C740A6" w:rsidRPr="00937868">
        <w:rPr>
          <w:rFonts w:eastAsiaTheme="minorEastAsia"/>
          <w:sz w:val="26"/>
          <w:szCs w:val="26"/>
        </w:rPr>
        <w:t>Н</w:t>
      </w:r>
      <w:proofErr w:type="gramEnd"/>
      <w:r w:rsidR="00C740A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проспект, д.</w:t>
      </w:r>
      <w:r w:rsidR="00C740A6" w:rsidRPr="00937868">
        <w:rPr>
          <w:rFonts w:eastAsiaTheme="minorEastAsia"/>
          <w:sz w:val="26"/>
          <w:szCs w:val="26"/>
        </w:rPr>
        <w:t>16</w:t>
      </w:r>
      <w:r w:rsidR="00B56F8F">
        <w:rPr>
          <w:rFonts w:eastAsiaTheme="minorEastAsia"/>
          <w:sz w:val="26"/>
          <w:szCs w:val="26"/>
        </w:rPr>
        <w:t>;</w:t>
      </w:r>
      <w:r w:rsidR="00B56F8F" w:rsidRPr="00B56F8F">
        <w:rPr>
          <w:rFonts w:eastAsiaTheme="minorEastAsia"/>
          <w:sz w:val="26"/>
          <w:szCs w:val="26"/>
        </w:rPr>
        <w:t xml:space="preserve">  admcity@nakhodka-city.ru</w:t>
      </w:r>
      <w:r w:rsidR="00B56F8F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.</w:t>
      </w:r>
    </w:p>
    <w:p w:rsidR="000651DB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325DF7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hyperlink r:id="rId10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 w:rsidR="00937868">
        <w:rPr>
          <w:rFonts w:eastAsiaTheme="minorEastAsia"/>
          <w:sz w:val="26"/>
          <w:szCs w:val="26"/>
        </w:rPr>
        <w:t xml:space="preserve">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 w:rsidR="00937868">
        <w:rPr>
          <w:rFonts w:eastAsiaTheme="minorEastAsia"/>
          <w:sz w:val="26"/>
          <w:szCs w:val="26"/>
        </w:rPr>
        <w:t>ого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 w:rsidR="00937868">
        <w:rPr>
          <w:rFonts w:eastAsiaTheme="minorEastAsia"/>
          <w:sz w:val="26"/>
          <w:szCs w:val="26"/>
        </w:rPr>
        <w:t>а</w:t>
      </w:r>
      <w:r w:rsidR="00B23846" w:rsidRPr="00937868">
        <w:rPr>
          <w:rFonts w:eastAsiaTheme="minorEastAsia"/>
          <w:sz w:val="26"/>
          <w:szCs w:val="26"/>
        </w:rPr>
        <w:t>: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3B2409" w:rsidRDefault="00926516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01 январ</w:t>
      </w:r>
      <w:r w:rsidR="003B2409">
        <w:rPr>
          <w:rFonts w:eastAsiaTheme="minorEastAsia"/>
          <w:sz w:val="26"/>
          <w:szCs w:val="26"/>
        </w:rPr>
        <w:t xml:space="preserve">я </w:t>
      </w:r>
      <w:r w:rsidR="003B2409" w:rsidRPr="00E80AF1">
        <w:rPr>
          <w:rFonts w:eastAsiaTheme="minorEastAsia"/>
          <w:sz w:val="26"/>
          <w:szCs w:val="26"/>
        </w:rPr>
        <w:t>20</w:t>
      </w:r>
      <w:r w:rsidR="003B2409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3</w:t>
      </w:r>
      <w:r w:rsidR="003B2409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A8080D" w:rsidRPr="00937868" w:rsidRDefault="00926516" w:rsidP="003B2409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31</w:t>
      </w:r>
      <w:r w:rsidR="003B2409">
        <w:rPr>
          <w:rFonts w:eastAsiaTheme="minorEastAsia"/>
          <w:sz w:val="26"/>
          <w:szCs w:val="26"/>
        </w:rPr>
        <w:t xml:space="preserve"> янва</w:t>
      </w:r>
      <w:r w:rsidR="00646EA0">
        <w:rPr>
          <w:rFonts w:eastAsiaTheme="minorEastAsia"/>
          <w:sz w:val="26"/>
          <w:szCs w:val="26"/>
        </w:rPr>
        <w:t xml:space="preserve">ря </w:t>
      </w:r>
      <w:r w:rsidR="00A2338B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</w:t>
      </w:r>
      <w:r w:rsidR="008E437A" w:rsidRPr="00926516">
        <w:rPr>
          <w:rFonts w:eastAsiaTheme="minorEastAsia"/>
          <w:sz w:val="26"/>
          <w:szCs w:val="26"/>
        </w:rPr>
        <w:t>3</w:t>
      </w:r>
      <w:r w:rsidR="00A2338B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Заявки и прилагаемые к ним документы предоставляются непосредственно в 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в рабочие дни: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>- с понедельника по четверг с </w:t>
      </w:r>
      <w:r w:rsidR="003B3A2B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>до 1</w:t>
      </w:r>
      <w:r w:rsidR="003B3A2B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="00B23846" w:rsidRPr="00937868">
        <w:rPr>
          <w:rFonts w:eastAsiaTheme="minorEastAsia"/>
          <w:sz w:val="26"/>
          <w:szCs w:val="26"/>
        </w:rPr>
        <w:t xml:space="preserve">0 минут </w:t>
      </w:r>
      <w:r w:rsidRPr="00937868">
        <w:rPr>
          <w:rFonts w:eastAsiaTheme="minorEastAsia"/>
          <w:sz w:val="26"/>
          <w:szCs w:val="26"/>
        </w:rPr>
        <w:t>(время местное);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 в пятницу с </w:t>
      </w:r>
      <w:r w:rsidR="00273CA9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273CA9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 xml:space="preserve">до 16 часов </w:t>
      </w:r>
      <w:r w:rsidR="00273CA9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или направляются почтовым отправлением по адресу: 69</w:t>
      </w:r>
      <w:r w:rsidR="00B23846" w:rsidRPr="00937868">
        <w:rPr>
          <w:rFonts w:eastAsiaTheme="minorEastAsia"/>
          <w:sz w:val="26"/>
          <w:szCs w:val="26"/>
        </w:rPr>
        <w:t>2904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B23846" w:rsidRPr="00937868">
        <w:rPr>
          <w:rFonts w:eastAsiaTheme="minorEastAsia"/>
          <w:sz w:val="26"/>
          <w:szCs w:val="26"/>
        </w:rPr>
        <w:t>Н</w:t>
      </w:r>
      <w:proofErr w:type="gramEnd"/>
      <w:r w:rsidR="00B2384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</w:t>
      </w:r>
      <w:r w:rsidRPr="00937868">
        <w:rPr>
          <w:rFonts w:eastAsiaTheme="minorEastAsia"/>
          <w:sz w:val="26"/>
          <w:szCs w:val="26"/>
        </w:rPr>
        <w:t xml:space="preserve">, д. </w:t>
      </w:r>
      <w:r w:rsidR="00B2384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,</w:t>
      </w:r>
      <w:r w:rsidR="00B23846" w:rsidRPr="00937868">
        <w:rPr>
          <w:rFonts w:eastAsiaTheme="minorEastAsia"/>
          <w:sz w:val="26"/>
          <w:szCs w:val="26"/>
        </w:rPr>
        <w:t xml:space="preserve"> отдел по связям с общественностью </w:t>
      </w:r>
      <w:r w:rsidR="00424E01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B23846" w:rsidRPr="00937868">
        <w:rPr>
          <w:rFonts w:eastAsiaTheme="minorEastAsia"/>
          <w:sz w:val="26"/>
          <w:szCs w:val="26"/>
        </w:rPr>
        <w:t>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документы, поступившие в 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после 1</w:t>
      </w:r>
      <w:r w:rsidR="00994816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994816">
        <w:rPr>
          <w:rFonts w:eastAsiaTheme="minorEastAsia"/>
          <w:sz w:val="26"/>
          <w:szCs w:val="26"/>
        </w:rPr>
        <w:t>3</w:t>
      </w:r>
      <w:r w:rsidR="00C02FDE">
        <w:rPr>
          <w:rFonts w:eastAsiaTheme="minorEastAsia"/>
          <w:sz w:val="26"/>
          <w:szCs w:val="26"/>
        </w:rPr>
        <w:t>0</w:t>
      </w:r>
      <w:r w:rsidRPr="00937868">
        <w:rPr>
          <w:rFonts w:eastAsiaTheme="minorEastAsia"/>
          <w:sz w:val="26"/>
          <w:szCs w:val="26"/>
        </w:rPr>
        <w:t xml:space="preserve"> минут (время местное</w:t>
      </w:r>
      <w:r w:rsidRPr="00E80AF1">
        <w:rPr>
          <w:rFonts w:eastAsiaTheme="minorEastAsia"/>
          <w:sz w:val="26"/>
          <w:szCs w:val="26"/>
        </w:rPr>
        <w:t>)</w:t>
      </w:r>
      <w:r w:rsidR="003B2409">
        <w:rPr>
          <w:rFonts w:eastAsiaTheme="minorEastAsia"/>
          <w:sz w:val="26"/>
          <w:szCs w:val="26"/>
        </w:rPr>
        <w:t xml:space="preserve"> </w:t>
      </w:r>
      <w:r w:rsidR="00926516">
        <w:rPr>
          <w:rFonts w:eastAsiaTheme="minorEastAsia"/>
          <w:sz w:val="26"/>
          <w:szCs w:val="26"/>
        </w:rPr>
        <w:t>3</w:t>
      </w:r>
      <w:r w:rsidR="003B2409">
        <w:rPr>
          <w:rFonts w:eastAsiaTheme="minorEastAsia"/>
          <w:sz w:val="26"/>
          <w:szCs w:val="26"/>
        </w:rPr>
        <w:t xml:space="preserve">1 января </w:t>
      </w:r>
      <w:r w:rsidR="003B2409" w:rsidRPr="00E80AF1">
        <w:rPr>
          <w:rFonts w:eastAsiaTheme="minorEastAsia"/>
          <w:sz w:val="26"/>
          <w:szCs w:val="26"/>
        </w:rPr>
        <w:t>20</w:t>
      </w:r>
      <w:r w:rsidR="003B2409">
        <w:rPr>
          <w:rFonts w:eastAsiaTheme="minorEastAsia"/>
          <w:sz w:val="26"/>
          <w:szCs w:val="26"/>
        </w:rPr>
        <w:t>2</w:t>
      </w:r>
      <w:r w:rsidR="008E437A" w:rsidRPr="008E437A">
        <w:rPr>
          <w:rFonts w:eastAsiaTheme="minorEastAsia"/>
          <w:sz w:val="26"/>
          <w:szCs w:val="26"/>
        </w:rPr>
        <w:t>3</w:t>
      </w:r>
      <w:r w:rsidR="003B2409">
        <w:rPr>
          <w:rFonts w:eastAsiaTheme="minorEastAsia"/>
          <w:sz w:val="26"/>
          <w:szCs w:val="26"/>
        </w:rPr>
        <w:t xml:space="preserve"> г</w:t>
      </w:r>
      <w:r w:rsidR="00B23846" w:rsidRPr="00E80AF1">
        <w:rPr>
          <w:rFonts w:eastAsiaTheme="minorEastAsia"/>
          <w:sz w:val="26"/>
          <w:szCs w:val="26"/>
        </w:rPr>
        <w:t xml:space="preserve">. </w:t>
      </w:r>
      <w:r w:rsidRPr="00E80AF1">
        <w:rPr>
          <w:rFonts w:eastAsiaTheme="minorEastAsia"/>
          <w:sz w:val="26"/>
          <w:szCs w:val="26"/>
        </w:rPr>
        <w:t>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Конкурсе не допускаются.</w:t>
      </w:r>
    </w:p>
    <w:p w:rsidR="00A8080D" w:rsidRPr="00B56F8F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Конкурс проводится в отношении СО НКО, осуществляющих деятельность </w:t>
      </w:r>
      <w:r w:rsidR="00B23846" w:rsidRPr="00937868">
        <w:rPr>
          <w:rFonts w:eastAsiaTheme="minorEastAsia"/>
          <w:sz w:val="26"/>
          <w:szCs w:val="26"/>
        </w:rPr>
        <w:t>в области социальной поддержки инвалидов и ветеранов и их социальной адаптации</w:t>
      </w:r>
      <w:r w:rsidRPr="00937868">
        <w:rPr>
          <w:rFonts w:eastAsiaTheme="minorEastAsia"/>
          <w:sz w:val="26"/>
          <w:szCs w:val="26"/>
        </w:rPr>
        <w:t>.</w:t>
      </w:r>
      <w:r w:rsidR="00B56F8F" w:rsidRPr="00B56F8F">
        <w:rPr>
          <w:sz w:val="26"/>
          <w:szCs w:val="26"/>
        </w:rPr>
        <w:t xml:space="preserve"> </w:t>
      </w:r>
      <w:r w:rsidR="00B56F8F" w:rsidRPr="00E22CB2">
        <w:rPr>
          <w:sz w:val="26"/>
          <w:szCs w:val="26"/>
        </w:rPr>
        <w:t>Субсидии предоставляются получателям субсидий в целях финансового обеспечения</w:t>
      </w:r>
      <w:r w:rsidR="00B56F8F">
        <w:rPr>
          <w:sz w:val="26"/>
          <w:szCs w:val="26"/>
        </w:rPr>
        <w:t xml:space="preserve"> проектов, направленных на </w:t>
      </w:r>
      <w:r w:rsidR="00B56F8F" w:rsidRPr="00BE793A">
        <w:rPr>
          <w:sz w:val="26"/>
          <w:szCs w:val="26"/>
        </w:rPr>
        <w:t>социальн</w:t>
      </w:r>
      <w:r w:rsidR="00B56F8F">
        <w:rPr>
          <w:sz w:val="26"/>
          <w:szCs w:val="26"/>
        </w:rPr>
        <w:t>ую</w:t>
      </w:r>
      <w:r w:rsidR="00B56F8F" w:rsidRPr="00BE793A">
        <w:rPr>
          <w:sz w:val="26"/>
          <w:szCs w:val="26"/>
        </w:rPr>
        <w:t xml:space="preserve"> поддержк</w:t>
      </w:r>
      <w:r w:rsidR="00B56F8F">
        <w:rPr>
          <w:sz w:val="26"/>
          <w:szCs w:val="26"/>
        </w:rPr>
        <w:t>у</w:t>
      </w:r>
      <w:r w:rsidR="00B56F8F" w:rsidRPr="00BE793A">
        <w:rPr>
          <w:sz w:val="26"/>
          <w:szCs w:val="26"/>
        </w:rPr>
        <w:t xml:space="preserve"> инвалидов и ветеранов</w:t>
      </w:r>
      <w:r w:rsidR="00B56F8F">
        <w:rPr>
          <w:sz w:val="26"/>
          <w:szCs w:val="26"/>
        </w:rPr>
        <w:t xml:space="preserve"> </w:t>
      </w:r>
      <w:r w:rsidR="00B56F8F" w:rsidRPr="00BE793A">
        <w:rPr>
          <w:sz w:val="26"/>
          <w:szCs w:val="26"/>
        </w:rPr>
        <w:t>и их социальн</w:t>
      </w:r>
      <w:r w:rsidR="00B56F8F">
        <w:rPr>
          <w:sz w:val="26"/>
          <w:szCs w:val="26"/>
        </w:rPr>
        <w:t>ую</w:t>
      </w:r>
      <w:r w:rsidR="00B56F8F" w:rsidRPr="00BE793A">
        <w:rPr>
          <w:sz w:val="26"/>
          <w:szCs w:val="26"/>
        </w:rPr>
        <w:t xml:space="preserve"> адаптаци</w:t>
      </w:r>
      <w:r w:rsidR="00B56F8F">
        <w:rPr>
          <w:sz w:val="26"/>
          <w:szCs w:val="26"/>
        </w:rPr>
        <w:t>ю.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132598">
        <w:rPr>
          <w:rFonts w:eastAsiaTheme="minorEastAsia"/>
          <w:sz w:val="26"/>
          <w:szCs w:val="26"/>
        </w:rPr>
        <w:t>(</w:t>
      </w:r>
      <w:r w:rsidR="00132598" w:rsidRPr="00132598">
        <w:rPr>
          <w:rFonts w:eastAsiaTheme="minorEastAsia"/>
          <w:sz w:val="26"/>
          <w:szCs w:val="26"/>
        </w:rPr>
        <w:t xml:space="preserve">на </w:t>
      </w:r>
      <w:r w:rsidR="00CB045D">
        <w:rPr>
          <w:rFonts w:eastAsiaTheme="minorEastAsia"/>
          <w:sz w:val="26"/>
          <w:szCs w:val="26"/>
        </w:rPr>
        <w:t>финансовое возмещение затрат</w:t>
      </w:r>
      <w:r w:rsidR="00132598" w:rsidRPr="00132598">
        <w:rPr>
          <w:rFonts w:eastAsiaTheme="minorEastAsia"/>
          <w:sz w:val="26"/>
          <w:szCs w:val="26"/>
        </w:rPr>
        <w:t>, связанных с реализацией проектов</w:t>
      </w:r>
      <w:r w:rsidR="00AE480D" w:rsidRPr="00AE480D">
        <w:rPr>
          <w:bCs/>
          <w:sz w:val="26"/>
          <w:szCs w:val="26"/>
        </w:rPr>
        <w:t xml:space="preserve"> </w:t>
      </w:r>
      <w:r w:rsidR="00AE480D" w:rsidRPr="00E22CB2">
        <w:rPr>
          <w:bCs/>
          <w:sz w:val="26"/>
          <w:szCs w:val="26"/>
        </w:rPr>
        <w:t>СО НКО в области</w:t>
      </w:r>
      <w:r w:rsidR="00AE480D" w:rsidRPr="0007522B">
        <w:rPr>
          <w:bCs/>
          <w:sz w:val="26"/>
          <w:szCs w:val="26"/>
        </w:rPr>
        <w:t xml:space="preserve"> </w:t>
      </w:r>
      <w:r w:rsidR="00AE480D" w:rsidRPr="00BE793A">
        <w:rPr>
          <w:sz w:val="26"/>
          <w:szCs w:val="26"/>
        </w:rPr>
        <w:t>социальной поддержки инвалидов и ветеранов</w:t>
      </w:r>
      <w:r w:rsidR="00132598">
        <w:rPr>
          <w:rFonts w:eastAsiaTheme="minorEastAsia"/>
          <w:sz w:val="26"/>
          <w:szCs w:val="26"/>
        </w:rPr>
        <w:t>)</w:t>
      </w:r>
      <w:r w:rsidRPr="00937868">
        <w:rPr>
          <w:rFonts w:eastAsiaTheme="minorEastAsia"/>
          <w:sz w:val="26"/>
          <w:szCs w:val="26"/>
        </w:rPr>
        <w:t>:</w:t>
      </w:r>
    </w:p>
    <w:p w:rsidR="00A8080D" w:rsidRPr="00937868" w:rsidRDefault="000E51FB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 ранее </w:t>
      </w:r>
      <w:r w:rsidRPr="00937868">
        <w:rPr>
          <w:rFonts w:eastAsiaTheme="minorEastAsia"/>
          <w:sz w:val="26"/>
          <w:szCs w:val="26"/>
        </w:rPr>
        <w:t>0</w:t>
      </w:r>
      <w:r w:rsidR="00A8080D" w:rsidRPr="00937868">
        <w:rPr>
          <w:rFonts w:eastAsiaTheme="minorEastAsia"/>
          <w:sz w:val="26"/>
          <w:szCs w:val="26"/>
        </w:rPr>
        <w:t>1 января 20</w:t>
      </w:r>
      <w:r w:rsidR="00424E01">
        <w:rPr>
          <w:rFonts w:eastAsiaTheme="minorEastAsia"/>
          <w:sz w:val="26"/>
          <w:szCs w:val="26"/>
        </w:rPr>
        <w:t>2</w:t>
      </w:r>
      <w:r w:rsidR="001B146C" w:rsidRPr="001B146C">
        <w:rPr>
          <w:rFonts w:eastAsiaTheme="minorEastAsia"/>
          <w:sz w:val="26"/>
          <w:szCs w:val="26"/>
        </w:rPr>
        <w:t>3</w:t>
      </w:r>
      <w:r w:rsidR="00A8080D" w:rsidRPr="00937868">
        <w:rPr>
          <w:rFonts w:eastAsiaTheme="minorEastAsia"/>
          <w:sz w:val="26"/>
          <w:szCs w:val="26"/>
        </w:rPr>
        <w:t xml:space="preserve"> г.,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3</w:t>
      </w:r>
      <w:r w:rsidRPr="00937868">
        <w:rPr>
          <w:rFonts w:eastAsiaTheme="minorEastAsia"/>
          <w:sz w:val="26"/>
          <w:szCs w:val="26"/>
        </w:rPr>
        <w:t>1 декабря 20</w:t>
      </w:r>
      <w:r w:rsidR="00424E01">
        <w:rPr>
          <w:rFonts w:eastAsiaTheme="minorEastAsia"/>
          <w:sz w:val="26"/>
          <w:szCs w:val="26"/>
        </w:rPr>
        <w:t>2</w:t>
      </w:r>
      <w:r w:rsidR="001B146C" w:rsidRPr="001B146C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г</w:t>
      </w:r>
      <w:r w:rsidR="003B2409">
        <w:rPr>
          <w:rFonts w:eastAsiaTheme="minorEastAsia"/>
          <w:sz w:val="26"/>
          <w:szCs w:val="26"/>
        </w:rPr>
        <w:t>.</w:t>
      </w:r>
      <w:r w:rsidRPr="00937868">
        <w:rPr>
          <w:rFonts w:eastAsiaTheme="minorEastAsia"/>
          <w:sz w:val="26"/>
          <w:szCs w:val="26"/>
        </w:rPr>
        <w:t xml:space="preserve"> </w:t>
      </w:r>
    </w:p>
    <w:p w:rsidR="00AE480D" w:rsidRDefault="00AE480D" w:rsidP="00AE480D">
      <w:pPr>
        <w:pStyle w:val="a4"/>
        <w:spacing w:before="0" w:beforeAutospacing="0" w:after="0" w:afterAutospacing="0" w:line="255" w:lineRule="atLeast"/>
        <w:jc w:val="both"/>
        <w:rPr>
          <w:bCs/>
          <w:sz w:val="26"/>
          <w:szCs w:val="26"/>
        </w:rPr>
      </w:pPr>
      <w:r w:rsidRPr="0083568D">
        <w:rPr>
          <w:rFonts w:eastAsiaTheme="minorEastAsia"/>
          <w:sz w:val="26"/>
          <w:szCs w:val="26"/>
        </w:rPr>
        <w:t>Показатели, необходимые для достижения результатов предоставления субсидии,</w:t>
      </w:r>
      <w:r>
        <w:rPr>
          <w:bCs/>
          <w:sz w:val="26"/>
          <w:szCs w:val="26"/>
        </w:rPr>
        <w:t xml:space="preserve"> включая показатели в части материальных и нематериальных объектов и (или) услуг, планируемых к получению при достижении результатов должны быть конкретными, измеримыми.</w:t>
      </w:r>
    </w:p>
    <w:p w:rsidR="00AE480D" w:rsidRPr="00937868" w:rsidRDefault="00AE480D" w:rsidP="00AE4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Треб</w:t>
      </w:r>
      <w:r w:rsidR="00145F8E">
        <w:rPr>
          <w:rFonts w:eastAsiaTheme="minorEastAsia"/>
          <w:sz w:val="26"/>
          <w:szCs w:val="26"/>
        </w:rPr>
        <w:t xml:space="preserve">ования, предъявляемые </w:t>
      </w:r>
      <w:proofErr w:type="gramStart"/>
      <w:r w:rsidR="00145F8E">
        <w:rPr>
          <w:rFonts w:eastAsiaTheme="minorEastAsia"/>
          <w:sz w:val="26"/>
          <w:szCs w:val="26"/>
        </w:rPr>
        <w:t>к</w:t>
      </w:r>
      <w:proofErr w:type="gramEnd"/>
      <w:r w:rsidR="00145F8E">
        <w:rPr>
          <w:rFonts w:eastAsiaTheme="minorEastAsia"/>
          <w:sz w:val="26"/>
          <w:szCs w:val="26"/>
        </w:rPr>
        <w:t xml:space="preserve"> СО НКО, </w:t>
      </w:r>
      <w:r w:rsidR="00145F8E" w:rsidRPr="00E22CB2">
        <w:rPr>
          <w:bCs/>
          <w:sz w:val="26"/>
          <w:szCs w:val="26"/>
        </w:rPr>
        <w:t>на дату подачи заявки</w:t>
      </w:r>
      <w:r w:rsidRPr="00937868"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>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СО НКО не должно находиться в процессе реорганизации </w:t>
      </w:r>
      <w:r w:rsidRPr="00E22CB2">
        <w:rPr>
          <w:rFonts w:ascii="Times New Roman" w:hAnsi="Times New Roman" w:cs="Times New Roman"/>
          <w:sz w:val="26"/>
          <w:szCs w:val="26"/>
        </w:rPr>
        <w:t xml:space="preserve">(за исключением реорганизации в форме присоединения к юридическому лицу, </w:t>
      </w:r>
      <w:r w:rsidRPr="00E22CB2">
        <w:rPr>
          <w:rFonts w:ascii="Times New Roman" w:hAnsi="Times New Roman" w:cs="Times New Roman"/>
          <w:sz w:val="26"/>
          <w:szCs w:val="26"/>
        </w:rPr>
        <w:lastRenderedPageBreak/>
        <w:t>являющемуся участником отбора, другого юридического лица),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отбора.</w:t>
      </w:r>
      <w:proofErr w:type="gramEnd"/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E22CB2">
        <w:rPr>
          <w:rFonts w:ascii="Times New Roman" w:hAnsi="Times New Roman" w:cs="Times New Roman"/>
          <w:bCs/>
          <w:sz w:val="26"/>
          <w:szCs w:val="26"/>
        </w:rPr>
        <w:t>СО НКО не должно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22CB2">
        <w:rPr>
          <w:rFonts w:ascii="Times New Roman" w:hAnsi="Times New Roman" w:cs="Times New Roman"/>
          <w:bCs/>
          <w:sz w:val="26"/>
          <w:szCs w:val="26"/>
        </w:rPr>
        <w:t>), в совокупности превышает 50 процентов.</w:t>
      </w:r>
    </w:p>
    <w:p w:rsidR="00AE480D" w:rsidRPr="00E22CB2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6. СО НКО не должно получать средства </w:t>
      </w:r>
      <w:r w:rsidR="00926516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>
        <w:rPr>
          <w:rFonts w:ascii="Times New Roman" w:hAnsi="Times New Roman" w:cs="Times New Roman"/>
          <w:bCs/>
          <w:sz w:val="26"/>
          <w:szCs w:val="26"/>
        </w:rPr>
        <w:t>бюджета</w:t>
      </w:r>
      <w:r w:rsidR="00926516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, на основании иных </w:t>
      </w:r>
      <w:r w:rsidR="00926516">
        <w:rPr>
          <w:rFonts w:ascii="Times New Roman" w:hAnsi="Times New Roman" w:cs="Times New Roman"/>
          <w:bCs/>
          <w:sz w:val="26"/>
          <w:szCs w:val="26"/>
        </w:rPr>
        <w:t xml:space="preserve">муниципальных правовых актов, 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на цели, установленные </w:t>
      </w:r>
      <w:r w:rsidR="00926516">
        <w:rPr>
          <w:rFonts w:ascii="Times New Roman" w:hAnsi="Times New Roman" w:cs="Times New Roman"/>
          <w:bCs/>
          <w:sz w:val="26"/>
          <w:szCs w:val="26"/>
        </w:rPr>
        <w:t xml:space="preserve">настоящим </w:t>
      </w:r>
      <w:r w:rsidRPr="00E22CB2">
        <w:rPr>
          <w:rFonts w:ascii="Times New Roman" w:hAnsi="Times New Roman" w:cs="Times New Roman"/>
          <w:bCs/>
          <w:sz w:val="26"/>
          <w:szCs w:val="26"/>
        </w:rPr>
        <w:t>Положением.</w:t>
      </w:r>
    </w:p>
    <w:p w:rsidR="009039AE" w:rsidRPr="009039AE" w:rsidRDefault="00AE480D" w:rsidP="009039AE">
      <w:pPr>
        <w:suppressAutoHyphens/>
        <w:spacing w:after="0" w:line="240" w:lineRule="auto"/>
        <w:ind w:right="-28" w:firstLine="17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926516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>7.</w:t>
      </w:r>
      <w:r w:rsidRPr="00E22CB2">
        <w:rPr>
          <w:rFonts w:ascii="Times New Roman" w:hAnsi="Times New Roman" w:cs="Times New Roman"/>
          <w:bCs/>
          <w:sz w:val="26"/>
          <w:szCs w:val="26"/>
        </w:rPr>
        <w:t>Участниками конкурсного отбора могут быть СО НКО, зарегистрированные в установленном федеральным законом порядке и осуществляющие на территории Находкинского городского округа в соответствии со своими учредительными документами виды деятельности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9039AE" w:rsidRPr="009039AE">
        <w:rPr>
          <w:rFonts w:ascii="Times New Roman" w:hAnsi="Times New Roman" w:cs="Times New Roman"/>
          <w:bCs/>
          <w:sz w:val="26"/>
          <w:szCs w:val="26"/>
        </w:rPr>
        <w:t>области социальной поддержки инвалидов и ветеранов и их социальной адаптации</w:t>
      </w:r>
      <w:r w:rsidR="009039AE">
        <w:rPr>
          <w:rFonts w:ascii="Times New Roman" w:hAnsi="Times New Roman" w:cs="Times New Roman"/>
          <w:bCs/>
          <w:sz w:val="26"/>
          <w:szCs w:val="26"/>
        </w:rPr>
        <w:t xml:space="preserve"> более чем один год до даты приема заявки на участие</w:t>
      </w:r>
      <w:r w:rsidR="009039AE"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9521FE" w:rsidRDefault="00AE480D" w:rsidP="00AE4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8.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Участниками конкурсного отбора не могут быть общественные объединения, не являющиеся юридическими лицами, </w:t>
      </w:r>
      <w:r w:rsidR="006D0400">
        <w:rPr>
          <w:rFonts w:ascii="Times New Roman" w:hAnsi="Times New Roman" w:cs="Times New Roman"/>
          <w:bCs/>
          <w:sz w:val="26"/>
          <w:szCs w:val="26"/>
        </w:rPr>
        <w:t xml:space="preserve">некоммерческие организации, представители которых являются членами конкурсной комиссии, </w:t>
      </w:r>
      <w:r w:rsidRPr="00E22CB2">
        <w:rPr>
          <w:rFonts w:ascii="Times New Roman" w:hAnsi="Times New Roman" w:cs="Times New Roman"/>
          <w:bCs/>
          <w:sz w:val="26"/>
          <w:szCs w:val="26"/>
        </w:rPr>
        <w:t>государственные корпорации, государственные компании, политические партии и движения.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Для участия в конкурсном отборе СО НКО  предоставляет в уполномоченный орган заявку</w:t>
      </w:r>
      <w:r w:rsidR="009D0A72">
        <w:rPr>
          <w:rFonts w:ascii="Times New Roman" w:hAnsi="Times New Roman" w:cs="Times New Roman"/>
          <w:bCs/>
          <w:sz w:val="26"/>
          <w:szCs w:val="26"/>
        </w:rPr>
        <w:t xml:space="preserve"> в печатном и электронном виде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, подготовленную согласно </w:t>
      </w:r>
      <w:hyperlink r:id="rId11" w:history="1">
        <w:r w:rsidRPr="00E22CB2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22CB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№1</w:t>
      </w:r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>)</w:t>
      </w:r>
      <w:r w:rsidR="006D0400" w:rsidRPr="006D0400">
        <w:rPr>
          <w:rFonts w:ascii="Times New Roman" w:hAnsi="Times New Roman" w:cs="Times New Roman"/>
          <w:bCs/>
          <w:sz w:val="26"/>
          <w:szCs w:val="26"/>
        </w:rPr>
        <w:t>,</w:t>
      </w:r>
      <w:r w:rsidR="00BF3A2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с приложением следующих документов: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выписку из Единого государственного реестра юридических лиц со сведениями о заявителе (предоставляется по желанию);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копии учредительных документов заявителя, заверенных подписью руководителя и печатью СО НКО;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22CB2">
        <w:rPr>
          <w:rFonts w:ascii="Times New Roman" w:hAnsi="Times New Roman" w:cs="Times New Roman"/>
          <w:bCs/>
          <w:sz w:val="26"/>
          <w:szCs w:val="26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(при наличии);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 документ, подтверждающий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согласие участника отбора на осуществление обязательных проверок соблюдения условий, целей и порядка предоставления субсидий и включение таких условий в соглашение о предоставлении субсидии (в свободной форме);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- справку о деятельности СО НКО с учетом критериев отбора проекта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Pr="00E22CB2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иные документы и материалы о своей деятельности (при наличии).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Заявка на участие в конкурсном отборе может быть отозвана до окончания срока приема заявок путем направления в уполномоченный орган соответствующего заявления СО НКО. 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 w:rsidRPr="00E22CB2">
        <w:rPr>
          <w:bCs/>
          <w:sz w:val="26"/>
          <w:szCs w:val="26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</w:t>
      </w:r>
      <w:r>
        <w:rPr>
          <w:bCs/>
          <w:sz w:val="26"/>
          <w:szCs w:val="26"/>
        </w:rPr>
        <w:t>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Заявитель, подавший заявку на участие в конкурсном отборе, не допускается к участию в нем (не является участником конкурса), если: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заявитель не соответствует требованиям к участникам конкурсного отбора, установленным Положением;</w:t>
      </w:r>
    </w:p>
    <w:p w:rsidR="00AE480D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заявителем не представлены документы, указанные </w:t>
      </w:r>
      <w:r>
        <w:rPr>
          <w:rFonts w:ascii="Times New Roman" w:hAnsi="Times New Roman" w:cs="Times New Roman"/>
          <w:bCs/>
          <w:sz w:val="26"/>
          <w:szCs w:val="26"/>
        </w:rPr>
        <w:t>выше</w:t>
      </w:r>
      <w:r w:rsidRPr="00E22CB2">
        <w:rPr>
          <w:rFonts w:ascii="Times New Roman" w:hAnsi="Times New Roman" w:cs="Times New Roman"/>
          <w:bCs/>
          <w:sz w:val="26"/>
          <w:szCs w:val="26"/>
        </w:rPr>
        <w:t>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9521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заявителем представлена недостоверная информация и документы;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22CB2">
        <w:rPr>
          <w:rFonts w:ascii="Times New Roman" w:hAnsi="Times New Roman" w:cs="Times New Roman"/>
          <w:bCs/>
          <w:sz w:val="26"/>
          <w:szCs w:val="26"/>
        </w:rPr>
        <w:t>поступление заявки в уполномоченный орган после окончания срока приема заявок (в том числе по почте).</w:t>
      </w:r>
    </w:p>
    <w:p w:rsidR="00AE480D" w:rsidRDefault="00AE480D" w:rsidP="00AE4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- </w:t>
      </w:r>
      <w:r w:rsidRPr="00E22CB2">
        <w:rPr>
          <w:bCs/>
          <w:sz w:val="26"/>
          <w:szCs w:val="26"/>
        </w:rPr>
        <w:t>заявителем представлено более одной заявки</w:t>
      </w:r>
      <w:r>
        <w:rPr>
          <w:bCs/>
          <w:sz w:val="26"/>
          <w:szCs w:val="26"/>
        </w:rPr>
        <w:t xml:space="preserve">. </w:t>
      </w:r>
      <w:r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  <w:r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E480D" w:rsidRPr="00937868" w:rsidRDefault="00AE480D" w:rsidP="00AE480D">
      <w:pPr>
        <w:pStyle w:val="a4"/>
        <w:spacing w:before="0" w:beforeAutospacing="0" w:after="200" w:afterAutospacing="0" w:line="255" w:lineRule="atLeast"/>
        <w:ind w:firstLine="540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определения победителей Конкурса</w:t>
      </w:r>
      <w:r>
        <w:rPr>
          <w:rFonts w:eastAsiaTheme="minorEastAsia"/>
          <w:sz w:val="26"/>
          <w:szCs w:val="26"/>
        </w:rPr>
        <w:t>: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приступает к рассмотрению  заявок на участие в конкурном отборе не позднее пяти дней со дня истечения срока для их подачи, установленного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данном </w:t>
      </w:r>
      <w:r w:rsidRPr="00E22CB2">
        <w:rPr>
          <w:rFonts w:ascii="Times New Roman" w:hAnsi="Times New Roman" w:cs="Times New Roman"/>
          <w:bCs/>
          <w:sz w:val="26"/>
          <w:szCs w:val="26"/>
        </w:rPr>
        <w:t>объявлении о проведении конкурсного отбора.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 xml:space="preserve"> Заявки, представленные участниками конкурсного отбора, рассматриваются конкурсной комиссией согласно критериям (</w:t>
      </w:r>
      <w:r w:rsidRPr="00BB3ADB">
        <w:rPr>
          <w:rFonts w:ascii="Times New Roman" w:hAnsi="Times New Roman" w:cs="Times New Roman"/>
          <w:bCs/>
          <w:color w:val="FF0000"/>
          <w:sz w:val="26"/>
          <w:szCs w:val="26"/>
        </w:rPr>
        <w:t>Приложение № 2</w:t>
      </w:r>
      <w:r w:rsidRPr="00E22CB2">
        <w:rPr>
          <w:rFonts w:ascii="Times New Roman" w:hAnsi="Times New Roman" w:cs="Times New Roman"/>
          <w:bCs/>
          <w:sz w:val="26"/>
          <w:szCs w:val="26"/>
        </w:rPr>
        <w:t xml:space="preserve">). Оценка критериев осуществляется по </w:t>
      </w:r>
      <w:proofErr w:type="spellStart"/>
      <w:r w:rsidRPr="00E22CB2">
        <w:rPr>
          <w:rFonts w:ascii="Times New Roman" w:hAnsi="Times New Roman" w:cs="Times New Roman"/>
          <w:bCs/>
          <w:sz w:val="26"/>
          <w:szCs w:val="26"/>
        </w:rPr>
        <w:t>шестибальной</w:t>
      </w:r>
      <w:proofErr w:type="spellEnd"/>
      <w:r w:rsidRPr="00E22CB2">
        <w:rPr>
          <w:rFonts w:ascii="Times New Roman" w:hAnsi="Times New Roman" w:cs="Times New Roman"/>
          <w:bCs/>
          <w:sz w:val="26"/>
          <w:szCs w:val="26"/>
        </w:rPr>
        <w:t xml:space="preserve"> шкале. Сумма средних арифметических баллов, выставленных по критериям, составляет коэффициент рейтинга. СО НКО, получившие большее количество баллов, получают более высокий рейтинг.</w:t>
      </w:r>
    </w:p>
    <w:p w:rsidR="00AE480D" w:rsidRPr="00E22CB2" w:rsidRDefault="00AE480D" w:rsidP="00AE4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Субсидия предоставляется первой в рейтинге СО НКО в объеме, необходимом для реализации проекта в соответствии с 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но не более </w:t>
      </w:r>
      <w:r w:rsidR="00145F8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297C53" w:rsidRPr="004F68B0" w:rsidRDefault="00AE480D" w:rsidP="00297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lastRenderedPageBreak/>
        <w:t>После определения суммы средств на конкретный проект и наличия нераспределенного остатка средств, предусмотренных в бюджете Находкинского городского округа, определяется следующий проект и определяется сумма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2CB2">
        <w:rPr>
          <w:rFonts w:ascii="Times New Roman" w:hAnsi="Times New Roman" w:cs="Times New Roman"/>
          <w:bCs/>
          <w:sz w:val="26"/>
          <w:szCs w:val="26"/>
        </w:rPr>
        <w:t>заявкой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но не более </w:t>
      </w:r>
      <w:r w:rsidR="00145F8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00 000 рублей</w:t>
      </w:r>
      <w:r w:rsidRPr="00E22CB2">
        <w:rPr>
          <w:rFonts w:ascii="Times New Roman" w:hAnsi="Times New Roman" w:cs="Times New Roman"/>
          <w:bCs/>
          <w:sz w:val="26"/>
          <w:szCs w:val="26"/>
        </w:rPr>
        <w:t>.</w:t>
      </w:r>
    </w:p>
    <w:p w:rsidR="00AE480D" w:rsidRPr="00E22CB2" w:rsidRDefault="00AE480D" w:rsidP="00297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случае если несколько участников конкурсного отбора набрали равное количество баллов, меньший порядковый номер в списке победителей Конкурса присваивается участнику, подавшему заявку для участия в конкурсном отборе ранее других участников.</w:t>
      </w:r>
    </w:p>
    <w:p w:rsidR="00AE480D" w:rsidRPr="00E22CB2" w:rsidRDefault="00AE480D" w:rsidP="00297C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В процессе рассмотрения заявок на участие в конкурсном отборе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Положением.</w:t>
      </w:r>
    </w:p>
    <w:p w:rsidR="00AE480D" w:rsidRDefault="00AE480D" w:rsidP="00297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2CB2">
        <w:rPr>
          <w:rFonts w:ascii="Times New Roman" w:hAnsi="Times New Roman" w:cs="Times New Roman"/>
          <w:bCs/>
          <w:sz w:val="26"/>
          <w:szCs w:val="26"/>
        </w:rPr>
        <w:t>При возникновении в процессе рассмотрения заявок на участие в конкурсном отборе вопросов, требующих специальных знаний, конкурсная комиссия вправе приглашать на свои заседания специалистов для разъяснения таких вопросов.</w:t>
      </w:r>
    </w:p>
    <w:p w:rsidR="00C718A6" w:rsidRPr="00E22CB2" w:rsidRDefault="00C718A6" w:rsidP="00297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Предоставление участникам </w:t>
      </w:r>
      <w:r w:rsidRPr="00E22CB2">
        <w:rPr>
          <w:rFonts w:ascii="Times New Roman" w:hAnsi="Times New Roman" w:cs="Times New Roman"/>
          <w:bCs/>
          <w:sz w:val="26"/>
          <w:szCs w:val="26"/>
        </w:rPr>
        <w:t>конкурсного отбора</w:t>
      </w:r>
      <w:r w:rsidR="00736FC9">
        <w:rPr>
          <w:rFonts w:ascii="Times New Roman" w:hAnsi="Times New Roman" w:cs="Times New Roman"/>
          <w:bCs/>
          <w:sz w:val="26"/>
          <w:szCs w:val="26"/>
        </w:rPr>
        <w:t xml:space="preserve"> разъяснения положений объявления о проведении </w:t>
      </w:r>
      <w:r w:rsidR="00736FC9" w:rsidRPr="00E22CB2">
        <w:rPr>
          <w:rFonts w:ascii="Times New Roman" w:hAnsi="Times New Roman" w:cs="Times New Roman"/>
          <w:bCs/>
          <w:sz w:val="26"/>
          <w:szCs w:val="26"/>
        </w:rPr>
        <w:t>конкурсного отбора</w:t>
      </w:r>
      <w:r w:rsidR="00736FC9">
        <w:rPr>
          <w:rFonts w:ascii="Times New Roman" w:hAnsi="Times New Roman" w:cs="Times New Roman"/>
          <w:bCs/>
          <w:sz w:val="26"/>
          <w:szCs w:val="26"/>
        </w:rPr>
        <w:t xml:space="preserve"> будет осуществляться с 20 декабря 2022 г. по 30 декабря 2022 г. по телефону </w:t>
      </w:r>
      <w:r w:rsidR="0083568D" w:rsidRPr="0083568D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="0083568D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83568D" w:rsidRPr="0083568D">
        <w:rPr>
          <w:rFonts w:ascii="Times New Roman" w:hAnsi="Times New Roman" w:cs="Times New Roman"/>
          <w:bCs/>
          <w:sz w:val="26"/>
          <w:szCs w:val="26"/>
        </w:rPr>
        <w:t>69 21 45.</w:t>
      </w:r>
    </w:p>
    <w:p w:rsidR="00AE480D" w:rsidRPr="00145F8E" w:rsidRDefault="00AE480D" w:rsidP="00297C53">
      <w:pPr>
        <w:pStyle w:val="a4"/>
        <w:spacing w:before="0" w:beforeAutospacing="0" w:after="200" w:afterAutospacing="0" w:line="255" w:lineRule="atLeast"/>
        <w:jc w:val="both"/>
        <w:rPr>
          <w:bCs/>
          <w:sz w:val="26"/>
          <w:szCs w:val="26"/>
        </w:rPr>
      </w:pPr>
      <w:r w:rsidRPr="0083568D">
        <w:rPr>
          <w:rFonts w:eastAsiaTheme="minorEastAsia"/>
          <w:bCs/>
          <w:sz w:val="26"/>
          <w:szCs w:val="26"/>
        </w:rPr>
        <w:t xml:space="preserve">        Информация (протокол) о результатах рассмотрения заявок размещается на</w:t>
      </w:r>
      <w:r w:rsidRPr="00E22CB2">
        <w:rPr>
          <w:bCs/>
          <w:sz w:val="26"/>
          <w:szCs w:val="26"/>
        </w:rPr>
        <w:t xml:space="preserve"> Едином портале, а также на официальном сайте Находкинского городского округа в сети «Интернет» не позднее 10 рабочих дней со дня принятия Комиссией окончательного решения</w:t>
      </w:r>
      <w:r>
        <w:rPr>
          <w:bCs/>
          <w:sz w:val="26"/>
          <w:szCs w:val="26"/>
        </w:rPr>
        <w:t>.</w:t>
      </w:r>
    </w:p>
    <w:p w:rsidR="00A8080D" w:rsidRPr="00F935D4" w:rsidRDefault="00A8080D" w:rsidP="00297C53">
      <w:pPr>
        <w:pStyle w:val="a4"/>
        <w:spacing w:before="0" w:beforeAutospacing="0" w:after="12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35D4">
        <w:rPr>
          <w:rStyle w:val="a5"/>
          <w:b w:val="0"/>
          <w:color w:val="000000"/>
          <w:sz w:val="28"/>
          <w:szCs w:val="28"/>
          <w:shd w:val="clear" w:color="auto" w:fill="FFFFFF"/>
        </w:rPr>
        <w:t> ПРОСИМ ОБРАТИТЬ ВНИМАНИЕ!</w:t>
      </w:r>
      <w:r w:rsidR="007B496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0C71E5" w:rsidRDefault="009F6459" w:rsidP="00297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6459">
        <w:rPr>
          <w:rFonts w:ascii="Times New Roman" w:hAnsi="Times New Roman" w:cs="Times New Roman"/>
          <w:bCs/>
          <w:sz w:val="26"/>
          <w:szCs w:val="26"/>
        </w:rPr>
        <w:t>Результаты проекта, представлен</w:t>
      </w:r>
      <w:r>
        <w:rPr>
          <w:rFonts w:ascii="Times New Roman" w:hAnsi="Times New Roman" w:cs="Times New Roman"/>
          <w:bCs/>
          <w:sz w:val="26"/>
          <w:szCs w:val="26"/>
        </w:rPr>
        <w:t>ного в заявке,</w:t>
      </w:r>
      <w:r w:rsidRPr="009F6459">
        <w:rPr>
          <w:rFonts w:ascii="Times New Roman" w:hAnsi="Times New Roman" w:cs="Times New Roman"/>
          <w:bCs/>
          <w:sz w:val="26"/>
          <w:szCs w:val="26"/>
        </w:rPr>
        <w:t xml:space="preserve"> должны быть конкретными, измеримыми</w:t>
      </w:r>
      <w:r w:rsidR="001D3675">
        <w:rPr>
          <w:rFonts w:ascii="Times New Roman" w:hAnsi="Times New Roman" w:cs="Times New Roman"/>
          <w:bCs/>
          <w:sz w:val="26"/>
          <w:szCs w:val="26"/>
        </w:rPr>
        <w:t xml:space="preserve">, с указанием </w:t>
      </w:r>
      <w:r w:rsidRPr="009F6459">
        <w:rPr>
          <w:rFonts w:ascii="Times New Roman" w:hAnsi="Times New Roman" w:cs="Times New Roman"/>
          <w:bCs/>
          <w:sz w:val="26"/>
          <w:szCs w:val="26"/>
        </w:rPr>
        <w:t>точной даты завершения и конечного значения результатов (конкретной количественной характеристики итогов</w:t>
      </w:r>
      <w:r w:rsidR="001D3675">
        <w:rPr>
          <w:rFonts w:ascii="Times New Roman" w:hAnsi="Times New Roman" w:cs="Times New Roman"/>
          <w:bCs/>
          <w:sz w:val="26"/>
          <w:szCs w:val="26"/>
        </w:rPr>
        <w:t>).</w:t>
      </w:r>
    </w:p>
    <w:p w:rsidR="001D3675" w:rsidRDefault="001D3675" w:rsidP="00297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3675" w:rsidRPr="009F6459" w:rsidRDefault="001D3675" w:rsidP="00297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1D3675" w:rsidRPr="009F6459" w:rsidSect="00B5077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7" w:rsidRDefault="00325DF7" w:rsidP="00B50770">
      <w:pPr>
        <w:spacing w:after="0" w:line="240" w:lineRule="auto"/>
      </w:pPr>
      <w:r>
        <w:separator/>
      </w:r>
    </w:p>
  </w:endnote>
  <w:endnote w:type="continuationSeparator" w:id="0">
    <w:p w:rsidR="00325DF7" w:rsidRDefault="00325DF7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7" w:rsidRDefault="00325DF7" w:rsidP="00B50770">
      <w:pPr>
        <w:spacing w:after="0" w:line="240" w:lineRule="auto"/>
      </w:pPr>
      <w:r>
        <w:separator/>
      </w:r>
    </w:p>
  </w:footnote>
  <w:footnote w:type="continuationSeparator" w:id="0">
    <w:p w:rsidR="00325DF7" w:rsidRDefault="00325DF7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FA7">
          <w:rPr>
            <w:noProof/>
          </w:rPr>
          <w:t>5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0415D"/>
    <w:rsid w:val="000478D1"/>
    <w:rsid w:val="000651DB"/>
    <w:rsid w:val="00094C5B"/>
    <w:rsid w:val="000C71E5"/>
    <w:rsid w:val="000D45CB"/>
    <w:rsid w:val="000D6D26"/>
    <w:rsid w:val="000E51FB"/>
    <w:rsid w:val="000F3AFD"/>
    <w:rsid w:val="00111FB2"/>
    <w:rsid w:val="00132598"/>
    <w:rsid w:val="00145F8E"/>
    <w:rsid w:val="00167B5C"/>
    <w:rsid w:val="001820D6"/>
    <w:rsid w:val="0018357E"/>
    <w:rsid w:val="001A625B"/>
    <w:rsid w:val="001B146C"/>
    <w:rsid w:val="001D110C"/>
    <w:rsid w:val="001D3675"/>
    <w:rsid w:val="001D5229"/>
    <w:rsid w:val="00207955"/>
    <w:rsid w:val="00227B37"/>
    <w:rsid w:val="0024359B"/>
    <w:rsid w:val="00256EE3"/>
    <w:rsid w:val="00260A5E"/>
    <w:rsid w:val="0026281B"/>
    <w:rsid w:val="00273CA9"/>
    <w:rsid w:val="00297C53"/>
    <w:rsid w:val="002F2834"/>
    <w:rsid w:val="002F32EA"/>
    <w:rsid w:val="003044E9"/>
    <w:rsid w:val="00307EFE"/>
    <w:rsid w:val="00311279"/>
    <w:rsid w:val="00320737"/>
    <w:rsid w:val="00321FDA"/>
    <w:rsid w:val="00325DF7"/>
    <w:rsid w:val="0033114A"/>
    <w:rsid w:val="00356C1C"/>
    <w:rsid w:val="003B2409"/>
    <w:rsid w:val="003B24B3"/>
    <w:rsid w:val="003B3A2B"/>
    <w:rsid w:val="003B5ED7"/>
    <w:rsid w:val="003D6B76"/>
    <w:rsid w:val="003F3E69"/>
    <w:rsid w:val="003F43DE"/>
    <w:rsid w:val="00424E01"/>
    <w:rsid w:val="004B282E"/>
    <w:rsid w:val="004F68B0"/>
    <w:rsid w:val="00515C04"/>
    <w:rsid w:val="00523B7F"/>
    <w:rsid w:val="00567F75"/>
    <w:rsid w:val="005A6DB5"/>
    <w:rsid w:val="00623808"/>
    <w:rsid w:val="00625FA7"/>
    <w:rsid w:val="00626734"/>
    <w:rsid w:val="00635951"/>
    <w:rsid w:val="00646EA0"/>
    <w:rsid w:val="00650A8E"/>
    <w:rsid w:val="006B2FE4"/>
    <w:rsid w:val="006B626D"/>
    <w:rsid w:val="006D0400"/>
    <w:rsid w:val="00736FC9"/>
    <w:rsid w:val="00771FB3"/>
    <w:rsid w:val="007B4964"/>
    <w:rsid w:val="00803C5B"/>
    <w:rsid w:val="0083474E"/>
    <w:rsid w:val="0083568D"/>
    <w:rsid w:val="008539FD"/>
    <w:rsid w:val="008629CF"/>
    <w:rsid w:val="008E437A"/>
    <w:rsid w:val="008E4877"/>
    <w:rsid w:val="009039AE"/>
    <w:rsid w:val="009160DF"/>
    <w:rsid w:val="00926516"/>
    <w:rsid w:val="00937868"/>
    <w:rsid w:val="0097218D"/>
    <w:rsid w:val="009855B7"/>
    <w:rsid w:val="00994816"/>
    <w:rsid w:val="009A673C"/>
    <w:rsid w:val="009C4D4F"/>
    <w:rsid w:val="009D0A72"/>
    <w:rsid w:val="009F6459"/>
    <w:rsid w:val="00A2338B"/>
    <w:rsid w:val="00A339E1"/>
    <w:rsid w:val="00A8080D"/>
    <w:rsid w:val="00AB2AAE"/>
    <w:rsid w:val="00AC0404"/>
    <w:rsid w:val="00AE480D"/>
    <w:rsid w:val="00B0280A"/>
    <w:rsid w:val="00B23846"/>
    <w:rsid w:val="00B254B0"/>
    <w:rsid w:val="00B50770"/>
    <w:rsid w:val="00B56F8F"/>
    <w:rsid w:val="00B62407"/>
    <w:rsid w:val="00BC3D0B"/>
    <w:rsid w:val="00BC4A7E"/>
    <w:rsid w:val="00BD2286"/>
    <w:rsid w:val="00BE186D"/>
    <w:rsid w:val="00BF3A2B"/>
    <w:rsid w:val="00C02FDE"/>
    <w:rsid w:val="00C567A0"/>
    <w:rsid w:val="00C718A6"/>
    <w:rsid w:val="00C740A6"/>
    <w:rsid w:val="00C76C26"/>
    <w:rsid w:val="00CB045D"/>
    <w:rsid w:val="00D104C3"/>
    <w:rsid w:val="00D52109"/>
    <w:rsid w:val="00D53CBE"/>
    <w:rsid w:val="00D55856"/>
    <w:rsid w:val="00DC5C34"/>
    <w:rsid w:val="00E27AFF"/>
    <w:rsid w:val="00E40BC2"/>
    <w:rsid w:val="00E80AF1"/>
    <w:rsid w:val="00F0635D"/>
    <w:rsid w:val="00F65274"/>
    <w:rsid w:val="00F83964"/>
    <w:rsid w:val="00F935D4"/>
    <w:rsid w:val="00F979DE"/>
    <w:rsid w:val="00FA7C08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table" w:styleId="ac">
    <w:name w:val="Table Grid"/>
    <w:basedOn w:val="a1"/>
    <w:uiPriority w:val="59"/>
    <w:rsid w:val="0018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  <w:style w:type="table" w:styleId="ac">
    <w:name w:val="Table Grid"/>
    <w:basedOn w:val="a1"/>
    <w:uiPriority w:val="59"/>
    <w:rsid w:val="0018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C54F9A94416C65CD1D6BADA1701031016C05A7BF61D142B4AF344E8E2DE39410700288EF24DFC4589C63CC5BA848D8845E3AF7780298DDB2F0535U1Z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6914CE567292A279A9D092AA9E435CD6465D0A5E85694C857A1CE10560D63B4bAN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963F-0930-45AF-92B4-696258CF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SYakimenko</cp:lastModifiedBy>
  <cp:revision>4</cp:revision>
  <cp:lastPrinted>2022-12-14T02:26:00Z</cp:lastPrinted>
  <dcterms:created xsi:type="dcterms:W3CDTF">2022-12-14T06:25:00Z</dcterms:created>
  <dcterms:modified xsi:type="dcterms:W3CDTF">2022-12-14T07:32:00Z</dcterms:modified>
</cp:coreProperties>
</file>