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00" w:rsidRPr="00CA7700" w:rsidRDefault="00E65C6A" w:rsidP="00CA7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ПРОЕКТ</w:t>
      </w:r>
    </w:p>
    <w:p w:rsidR="001D5DBA" w:rsidRDefault="001D5DBA" w:rsidP="001D5D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0390" w:rsidRPr="00730390" w:rsidRDefault="00730390" w:rsidP="001D5DBA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ПРОГРАММА</w:t>
      </w:r>
    </w:p>
    <w:p w:rsidR="00730390" w:rsidRPr="00730390" w:rsidRDefault="00730390" w:rsidP="00D9233A">
      <w:pPr>
        <w:shd w:val="clear" w:color="auto" w:fill="FFFFFF"/>
        <w:spacing w:before="144" w:after="0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ПРОФИЛАКТИКИ </w:t>
      </w:r>
      <w:r w:rsidR="00225DEA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РИСКОВ ПРИЧИНЕНИЯ ВРЕДА (УЩЕРБА) ОХРАНЯЕМЫ</w:t>
      </w:r>
      <w:r w:rsidR="00A949AD" w:rsidRPr="00F66ED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225DEA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ЗАКОНОМ ЦЕННОСТЯМ ПРИ ОСУЩЕСТВЛЕНИИ </w:t>
      </w:r>
      <w:r w:rsidR="006A0284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М</w:t>
      </w:r>
      <w:r w:rsidR="00225DEA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УНИЦИПАЛЬНОГО ЖИЛИЩНОГО КОНТРОЛЯ </w:t>
      </w:r>
      <w:r w:rsidR="00D9233A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НА ТЕРРИТОРИИ НАХОДКИНСКОГО ГОРОДСКОГО ОКРУГА </w:t>
      </w: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НА 20</w:t>
      </w:r>
      <w:r w:rsidR="00854D6A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2</w:t>
      </w:r>
      <w:r w:rsidR="00E65C6A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4</w:t>
      </w:r>
      <w:r w:rsidRPr="0073039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ГОД</w:t>
      </w:r>
    </w:p>
    <w:p w:rsidR="00730390" w:rsidRPr="00730390" w:rsidRDefault="00730390" w:rsidP="00895A9C">
      <w:pPr>
        <w:shd w:val="clear" w:color="auto" w:fill="FFFFFF"/>
        <w:spacing w:before="144" w:after="0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30390" w:rsidRPr="0074433A" w:rsidRDefault="007B2A10" w:rsidP="008C5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  </w:t>
      </w:r>
      <w:r w:rsidR="00730390" w:rsidRPr="001671B0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1. </w:t>
      </w:r>
      <w:r w:rsidR="00225DEA">
        <w:rPr>
          <w:rFonts w:ascii="Times New Roman" w:eastAsia="Times New Roman" w:hAnsi="Times New Roman" w:cs="Times New Roman"/>
          <w:color w:val="110C00"/>
          <w:sz w:val="26"/>
          <w:szCs w:val="26"/>
        </w:rPr>
        <w:t>Анализ текущего состояния осуществления муниципального жилищного контроля на территории Находкинского городского округа, описание текущего уровня развития профилактической деятельности, характеристика проблем, на решение которых направлена программа профилактики рисков причинения вреда</w:t>
      </w:r>
      <w:r w:rsidR="00A949AD">
        <w:rPr>
          <w:rFonts w:ascii="Times New Roman" w:eastAsia="Times New Roman" w:hAnsi="Times New Roman" w:cs="Times New Roman"/>
          <w:color w:val="110C00"/>
          <w:sz w:val="26"/>
          <w:szCs w:val="26"/>
        </w:rPr>
        <w:t xml:space="preserve"> </w:t>
      </w:r>
      <w:r w:rsidR="00A949AD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(ущерба) охраняемым законом ценностям</w:t>
      </w:r>
    </w:p>
    <w:p w:rsidR="00895A9C" w:rsidRPr="0074433A" w:rsidRDefault="00895A9C" w:rsidP="00895A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75D46" w:rsidRPr="0074433A" w:rsidRDefault="009E21AC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785239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E16B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Муниципальный жилищный контроль на территории Находкинского городского округа осуществляется на основании Федерального закона</w:t>
      </w:r>
      <w:r w:rsidR="00C0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</w:t>
      </w:r>
      <w:r w:rsidR="00E16B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06.10.2003 № 131</w:t>
      </w:r>
      <w:r w:rsidR="00C0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-ФЗ</w:t>
      </w:r>
      <w:r w:rsidR="00E16B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«Об общих принципах организации местного самоуправления в Российской Федерации».  </w:t>
      </w:r>
    </w:p>
    <w:p w:rsidR="007B2A10" w:rsidRDefault="007B2A10" w:rsidP="008C5A31">
      <w:pPr>
        <w:autoSpaceDE w:val="0"/>
        <w:autoSpaceDN w:val="0"/>
        <w:adjustRightInd w:val="0"/>
        <w:spacing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785239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B2A10">
        <w:rPr>
          <w:rFonts w:ascii="Times New Roman" w:eastAsia="Times New Roman" w:hAnsi="Times New Roman" w:cs="Times New Roman"/>
          <w:sz w:val="26"/>
          <w:szCs w:val="26"/>
        </w:rPr>
        <w:t xml:space="preserve">Предметом муниципального контроля является </w:t>
      </w:r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>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7B2A10" w:rsidRDefault="007B2A10" w:rsidP="008C5A31">
      <w:pPr>
        <w:autoSpaceDE w:val="0"/>
        <w:autoSpaceDN w:val="0"/>
        <w:adjustRightInd w:val="0"/>
        <w:spacing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 xml:space="preserve">1) 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 </w:t>
      </w:r>
    </w:p>
    <w:p w:rsidR="007B2A10" w:rsidRPr="007B2A10" w:rsidRDefault="007B2A10" w:rsidP="008C5A31">
      <w:pPr>
        <w:autoSpaceDE w:val="0"/>
        <w:autoSpaceDN w:val="0"/>
        <w:adjustRightInd w:val="0"/>
        <w:spacing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 xml:space="preserve">2) требований к формированию фондов капитального ремонта; </w:t>
      </w:r>
    </w:p>
    <w:p w:rsidR="007B2A10" w:rsidRPr="007B2A10" w:rsidRDefault="007B2A10" w:rsidP="008C5A31">
      <w:pPr>
        <w:autoSpaceDE w:val="0"/>
        <w:autoSpaceDN w:val="0"/>
        <w:adjustRightInd w:val="0"/>
        <w:snapToGri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 xml:space="preserve"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7B2A10" w:rsidRPr="007B2A10" w:rsidRDefault="007B2A10" w:rsidP="008C5A31">
      <w:pPr>
        <w:autoSpaceDE w:val="0"/>
        <w:autoSpaceDN w:val="0"/>
        <w:adjustRightInd w:val="0"/>
        <w:snapToGri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B2A10" w:rsidRPr="007B2A10" w:rsidRDefault="007B2A10" w:rsidP="008C5A31">
      <w:pPr>
        <w:autoSpaceDE w:val="0"/>
        <w:autoSpaceDN w:val="0"/>
        <w:adjustRightInd w:val="0"/>
        <w:snapToGri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B2A10" w:rsidRPr="007B2A10" w:rsidRDefault="007B2A10" w:rsidP="008C5A31">
      <w:pPr>
        <w:autoSpaceDE w:val="0"/>
        <w:autoSpaceDN w:val="0"/>
        <w:adjustRightInd w:val="0"/>
        <w:snapToGri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 xml:space="preserve">6) 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7B2A10" w:rsidRPr="007B2A10" w:rsidRDefault="007B2A10" w:rsidP="008C5A31">
      <w:pPr>
        <w:autoSpaceDE w:val="0"/>
        <w:autoSpaceDN w:val="0"/>
        <w:adjustRightInd w:val="0"/>
        <w:snapToGri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B2A10" w:rsidRPr="007B2A10" w:rsidRDefault="007B2A10" w:rsidP="008C5A31">
      <w:pPr>
        <w:autoSpaceDE w:val="0"/>
        <w:autoSpaceDN w:val="0"/>
        <w:adjustRightInd w:val="0"/>
        <w:snapToGri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B2A10" w:rsidRPr="007B2A10" w:rsidRDefault="007B2A10" w:rsidP="008C5A31">
      <w:pPr>
        <w:autoSpaceDE w:val="0"/>
        <w:autoSpaceDN w:val="0"/>
        <w:adjustRightInd w:val="0"/>
        <w:snapToGri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 xml:space="preserve">9) требований к порядку размещения </w:t>
      </w:r>
      <w:proofErr w:type="spellStart"/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>ресурсоснабжающими</w:t>
      </w:r>
      <w:proofErr w:type="spellEnd"/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7B2A10" w:rsidRPr="007B2A10" w:rsidRDefault="007B2A10" w:rsidP="008C5A31">
      <w:pPr>
        <w:autoSpaceDE w:val="0"/>
        <w:autoSpaceDN w:val="0"/>
        <w:adjustRightInd w:val="0"/>
        <w:snapToGri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>10) требований к предоставлению жилых помещений в наемных домах социального использования;</w:t>
      </w:r>
    </w:p>
    <w:p w:rsidR="007B2A10" w:rsidRDefault="007B2A10" w:rsidP="008C5A31">
      <w:pPr>
        <w:autoSpaceDE w:val="0"/>
        <w:autoSpaceDN w:val="0"/>
        <w:adjustRightInd w:val="0"/>
        <w:snapToGri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2A10">
        <w:rPr>
          <w:rFonts w:ascii="Times New Roman" w:eastAsia="Times New Roman" w:hAnsi="Times New Roman" w:cs="Times New Roman"/>
          <w:bCs/>
          <w:sz w:val="26"/>
          <w:szCs w:val="26"/>
        </w:rPr>
        <w:t>11) требований к обеспечению доступности для инвалидов помещений в многоквартирных домах.</w:t>
      </w:r>
    </w:p>
    <w:p w:rsidR="007B2A10" w:rsidRDefault="007B2A10" w:rsidP="008C5A31">
      <w:pPr>
        <w:autoSpaceDE w:val="0"/>
        <w:autoSpaceDN w:val="0"/>
        <w:adjustRightInd w:val="0"/>
        <w:snapToGrid w:val="0"/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1.3. Порядок организации и осуществления муниципального жилищного контроля устанавливает решение Думы Находкинского городского округа Приморского края от 27.10.2021 № 952-НПА «О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Положении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 муниципальном жилищном контроле на территории Находкинского городского округа». </w:t>
      </w:r>
    </w:p>
    <w:p w:rsidR="007B2A10" w:rsidRDefault="007B2A10" w:rsidP="008C5A31">
      <w:pPr>
        <w:shd w:val="clear" w:color="auto" w:fill="FFFFFF"/>
        <w:spacing w:before="144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1.4.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 целях предупреждения возможного нарушения жилищного законодательства и обязательных требований в соответствии</w:t>
      </w:r>
      <w:r w:rsidRPr="007B2A10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</w:t>
      </w:r>
      <w:r w:rsidRPr="007B2A10">
        <w:rPr>
          <w:rFonts w:ascii="Times New Roman" w:eastAsia="Times New Roman" w:hAnsi="Times New Roman" w:cs="Times New Roman"/>
          <w:bCs/>
          <w:color w:val="110C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 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ой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профилактики  рисков причинения вреда (ущерба) охраняемым законом ценностям при осуществлении муниципального жилищного контроля на территории находкинского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202</w:t>
      </w:r>
      <w:r w:rsidR="00E65C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 проведено информирование контролируемых лиц о необходимости соблюдения обязательных требований установленных федеральными законами и иными нормативными правовыми актами Российской Федерации</w:t>
      </w:r>
      <w:r w:rsidR="0039280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законодательством Приморского края.</w:t>
      </w:r>
      <w:proofErr w:type="gramEnd"/>
    </w:p>
    <w:p w:rsidR="00D41BA8" w:rsidRDefault="00C0458F" w:rsidP="008C5A31">
      <w:pPr>
        <w:shd w:val="clear" w:color="auto" w:fill="FFFFFF"/>
        <w:spacing w:before="144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1.5.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Муниципальный жилищный контроль на территории Находкинского городского округа осуществляется в соответствии с Федеральным законом от 31.07.2021 № 248-ФЗ «О государственном контроле  (надзоре) и муниципальном контроле в Российской Федерации, а также Жилищным кодексом Российской Федерации с учётом ограничений, введённых постановлением Правительства РФ от 10.03.2022 № 336 «Об особенностях организации</w:t>
      </w:r>
      <w:r w:rsidR="00D41B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осуществления государственного контроля (надзора), муниципального контроля.</w:t>
      </w:r>
      <w:proofErr w:type="gramEnd"/>
    </w:p>
    <w:p w:rsidR="00D41BA8" w:rsidRDefault="00D41BA8" w:rsidP="008C5A31">
      <w:pPr>
        <w:shd w:val="clear" w:color="auto" w:fill="FFFFFF"/>
        <w:spacing w:before="144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1.6.</w:t>
      </w:r>
      <w:r w:rsidR="00C045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рамках муниципального жилищного контроля плановые и внеплановые проверки </w:t>
      </w:r>
      <w:r w:rsidR="00AA4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202</w:t>
      </w:r>
      <w:r w:rsidR="00E65C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AA4AA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проводились.</w:t>
      </w:r>
    </w:p>
    <w:p w:rsidR="000A0860" w:rsidRDefault="00D41BA8" w:rsidP="008C5A31">
      <w:pPr>
        <w:shd w:val="clear" w:color="auto" w:fill="FFFFFF"/>
        <w:spacing w:before="144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1.7. В рамках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реализации программы профилактики рисков причинения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вреда (ущерба) охраняемым законом ценностям при осуществлении муниципального жилищного контроля на территории Находкинского городского округа проведено </w:t>
      </w:r>
      <w:r w:rsidR="00E65C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профилактических визита и выдано </w:t>
      </w:r>
      <w:r w:rsidR="00E65C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предостережения о недопустимости нарушения обязательных требований</w:t>
      </w:r>
      <w:r w:rsidR="000A08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управляющим организациям, осуществляющим управление многоквартирными домами. </w:t>
      </w:r>
    </w:p>
    <w:p w:rsidR="00A433E2" w:rsidRPr="000A0860" w:rsidRDefault="000A0860" w:rsidP="008C5A31">
      <w:pPr>
        <w:shd w:val="clear" w:color="auto" w:fill="FFFFFF"/>
        <w:spacing w:before="144"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1.8. </w:t>
      </w:r>
      <w:proofErr w:type="gramStart"/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Настоящая программа </w:t>
      </w:r>
      <w:r w:rsidR="001901A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профилактики  рисков причинения вреда (ущерба) охраняемым законом ценностям при осуществлении муниципального жилищного контроля на территории находкинского городского округа (далее – программа профилактики) </w:t>
      </w:r>
      <w:r w:rsidR="00A433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направлена</w:t>
      </w:r>
      <w:r w:rsidR="001901A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A433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контролируемые лица) жилищного</w:t>
      </w:r>
      <w:r w:rsidR="005038E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законодательства, и на </w:t>
      </w:r>
      <w:r w:rsidR="001901A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решение </w:t>
      </w:r>
      <w:r w:rsidR="00A433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таких </w:t>
      </w:r>
      <w:r w:rsidR="001901A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проблем </w:t>
      </w:r>
      <w:r w:rsidR="005038E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как: </w:t>
      </w:r>
      <w:proofErr w:type="gramEnd"/>
    </w:p>
    <w:p w:rsidR="00A433E2" w:rsidRPr="0074433A" w:rsidRDefault="005038E0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433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отсутствие понимания необходимости исполнения требований в сфере 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жилищного законодательства (контроля)</w:t>
      </w:r>
      <w:r w:rsidR="00A433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 контролируемых лиц; </w:t>
      </w:r>
    </w:p>
    <w:p w:rsidR="003F4225" w:rsidRPr="0074433A" w:rsidRDefault="00A433E2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5038E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недостаточное информирование контролируемых лиц по вопросам соблюдения требований в сфере </w:t>
      </w:r>
      <w:r w:rsidR="005038E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жилищного законодательства (контроля)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038E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C157D" w:rsidRPr="0074433A" w:rsidRDefault="00BC157D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04886" w:rsidRPr="0074433A" w:rsidRDefault="00104886" w:rsidP="008C5A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Цели и задачи реализации программы профилактики</w:t>
      </w:r>
    </w:p>
    <w:p w:rsidR="002120D2" w:rsidRDefault="002120D2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30390" w:rsidRPr="0074433A" w:rsidRDefault="002120D2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9E21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0488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10488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Целью программы является:</w:t>
      </w:r>
    </w:p>
    <w:p w:rsidR="00AA5CE5" w:rsidRPr="0074433A" w:rsidRDefault="00AA5CE5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AA5CE5" w:rsidRPr="0074433A" w:rsidRDefault="00AA5CE5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устранение условий, причин и факторов, способных привести к нарушению обязательных требований и (или) причинению вреда (ущерба) охраняемых законом ценностям;</w:t>
      </w:r>
    </w:p>
    <w:p w:rsidR="00AA5CE5" w:rsidRPr="0074433A" w:rsidRDefault="00AA5CE5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</w:t>
      </w:r>
      <w:r w:rsidR="0018586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информирования и о способах их соблюдения;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30390" w:rsidRPr="0074433A" w:rsidRDefault="00AA5CE5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снижение уровня ущерба охраняемым законом ценностям</w:t>
      </w:r>
      <w:r w:rsidR="00682B2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682B26" w:rsidRPr="0074433A" w:rsidRDefault="009E21AC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="00682B2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обеспечение сохранности муниципального жилищного фонда;</w:t>
      </w:r>
    </w:p>
    <w:p w:rsidR="00682B26" w:rsidRPr="0074433A" w:rsidRDefault="009E21AC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682B2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разъяснение </w:t>
      </w:r>
      <w:r w:rsidR="00BC157D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контролируемым лицам</w:t>
      </w:r>
      <w:r w:rsidR="00682B2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обязательных требований.</w:t>
      </w:r>
    </w:p>
    <w:p w:rsidR="00730390" w:rsidRPr="0074433A" w:rsidRDefault="009E21AC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0488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Задачами программы </w:t>
      </w:r>
      <w:r w:rsidR="00BC157D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профилактики 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являются:</w:t>
      </w:r>
      <w:r w:rsidR="00BC157D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30390" w:rsidRPr="0074433A" w:rsidRDefault="00730390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укрепление системы профилактики</w:t>
      </w:r>
      <w:r w:rsidR="0018586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рисков 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путем активизации профилактической деятельности</w:t>
      </w:r>
      <w:r w:rsidR="000B6F69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осуществляемой в рамках муниципального жилищного контроля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  <w:r w:rsidR="000B6F69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30390" w:rsidRPr="0074433A" w:rsidRDefault="00730390" w:rsidP="008C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выявление причин, факторов и условий, способствующих нарушениям требований </w:t>
      </w:r>
      <w:r w:rsidR="00854D6A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жилищного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законодательства</w:t>
      </w:r>
      <w:r w:rsidR="003B289C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3B289C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разработка мероприятий, направленных на устранение нарушений обязательных требований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289C" w:rsidRPr="0074433A" w:rsidRDefault="003B289C" w:rsidP="008C5A31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1590C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одинакового понимания обязательных требований в сфере муниципального жилищного контроля у всех </w:t>
      </w:r>
      <w:r w:rsidR="00C1590C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контрольных лиц</w:t>
      </w:r>
      <w:r w:rsidR="00C1590C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C1590C" w:rsidRPr="0074433A" w:rsidRDefault="003B289C" w:rsidP="008C5A31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C1590C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жилищного законодательства</w:t>
      </w: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590C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>и нео</w:t>
      </w:r>
      <w:r w:rsidR="00C251BC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бходимых мерах по их исполнению. </w:t>
      </w:r>
    </w:p>
    <w:p w:rsidR="00C251BC" w:rsidRPr="0074433A" w:rsidRDefault="009E21AC" w:rsidP="008C5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10488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10488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Срок реализации программы</w:t>
      </w:r>
      <w:r w:rsidR="00C251BC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профилактики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2B2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107D24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E65C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bookmarkStart w:id="0" w:name="_GoBack"/>
      <w:bookmarkEnd w:id="0"/>
      <w:r w:rsidR="0010488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год.</w:t>
      </w:r>
      <w:r w:rsidR="00C251BC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C251BC" w:rsidRPr="0074433A" w:rsidRDefault="00C251BC" w:rsidP="008C5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251BC" w:rsidRPr="0074433A" w:rsidRDefault="00C251BC" w:rsidP="008C5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251BC" w:rsidRPr="0074433A" w:rsidRDefault="00C251BC" w:rsidP="008C5A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E7011" w:rsidRPr="0074433A" w:rsidRDefault="00104886" w:rsidP="008C5A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F178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8586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Перечень</w:t>
      </w:r>
      <w:r w:rsidR="00730390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профилактических мероприятий</w:t>
      </w:r>
      <w:r w:rsidR="00185866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сроки (периодичность) их проведения</w:t>
      </w:r>
    </w:p>
    <w:tbl>
      <w:tblPr>
        <w:tblStyle w:val="aa"/>
        <w:tblpPr w:leftFromText="180" w:rightFromText="180" w:vertAnchor="text" w:horzAnchor="margin" w:tblpXSpec="center" w:tblpY="191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693"/>
        <w:gridCol w:w="1985"/>
      </w:tblGrid>
      <w:tr w:rsidR="0074433A" w:rsidRPr="0074433A" w:rsidTr="00F16DD1">
        <w:tc>
          <w:tcPr>
            <w:tcW w:w="675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/п </w:t>
            </w:r>
          </w:p>
        </w:tc>
        <w:tc>
          <w:tcPr>
            <w:tcW w:w="4820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693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1985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</w:tr>
      <w:tr w:rsidR="0074433A" w:rsidRPr="0074433A" w:rsidTr="00F16DD1">
        <w:tc>
          <w:tcPr>
            <w:tcW w:w="10173" w:type="dxa"/>
            <w:gridSpan w:val="4"/>
          </w:tcPr>
          <w:p w:rsidR="009E7011" w:rsidRPr="0074433A" w:rsidRDefault="009E7011" w:rsidP="009E701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t>Информирование</w:t>
            </w:r>
          </w:p>
        </w:tc>
      </w:tr>
      <w:tr w:rsidR="0074433A" w:rsidRPr="0074433A" w:rsidTr="00F16DD1">
        <w:tc>
          <w:tcPr>
            <w:tcW w:w="675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11.1.</w:t>
            </w:r>
          </w:p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</w:tcPr>
          <w:p w:rsidR="009E7011" w:rsidRPr="0074433A" w:rsidRDefault="009E7011" w:rsidP="009E7011">
            <w:pPr>
              <w:pStyle w:val="a9"/>
              <w:numPr>
                <w:ilvl w:val="0"/>
                <w:numId w:val="3"/>
              </w:numPr>
              <w:ind w:left="34" w:firstLine="0"/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lastRenderedPageBreak/>
              <w:t xml:space="preserve">Актуализация и размещение в сети «Интернет» на официальном сайте </w:t>
            </w: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lastRenderedPageBreak/>
              <w:t xml:space="preserve">Находкинского городского округа информации указанной в ч. 3 ст. 46 </w:t>
            </w:r>
            <w:r w:rsidRPr="0074433A">
              <w:rPr>
                <w:color w:val="000000" w:themeColor="text1"/>
                <w:sz w:val="26"/>
                <w:szCs w:val="26"/>
              </w:rPr>
              <w:t xml:space="preserve">Федерального </w:t>
            </w:r>
            <w:hyperlink r:id="rId9" w:history="1">
              <w:r w:rsidRPr="0074433A">
                <w:rPr>
                  <w:color w:val="000000" w:themeColor="text1"/>
                  <w:sz w:val="26"/>
                  <w:szCs w:val="26"/>
                </w:rPr>
                <w:t>закона</w:t>
              </w:r>
            </w:hyperlink>
            <w:r w:rsidRPr="0074433A">
              <w:rPr>
                <w:color w:val="000000" w:themeColor="text1"/>
                <w:sz w:val="26"/>
                <w:szCs w:val="26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, </w:t>
            </w:r>
          </w:p>
          <w:p w:rsidR="009E7011" w:rsidRPr="0074433A" w:rsidRDefault="009E7011" w:rsidP="009E7011">
            <w:pPr>
              <w:pStyle w:val="a9"/>
              <w:numPr>
                <w:ilvl w:val="0"/>
                <w:numId w:val="3"/>
              </w:numPr>
              <w:tabs>
                <w:tab w:val="left" w:pos="459"/>
              </w:tabs>
              <w:ind w:left="0"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Размещение </w:t>
            </w:r>
            <w:r w:rsidRPr="0074433A">
              <w:rPr>
                <w:color w:val="000000" w:themeColor="text1"/>
                <w:sz w:val="26"/>
                <w:szCs w:val="26"/>
              </w:rPr>
              <w:t xml:space="preserve"> соответствующих сведений </w:t>
            </w: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="00554B01" w:rsidRPr="0074433A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F66EDB" w:rsidRDefault="00F66EDB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F66EDB" w:rsidRDefault="00F66EDB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F66EDB" w:rsidRDefault="00F66EDB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F66EDB" w:rsidRDefault="00F66EDB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</w:t>
            </w:r>
            <w:r w:rsidR="00554B01"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я действующего законодательства </w:t>
            </w:r>
          </w:p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9E7011" w:rsidRPr="0074433A" w:rsidRDefault="009E7011" w:rsidP="00F16DD1">
            <w:pPr>
              <w:ind w:right="-108"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9E7011" w:rsidRPr="0074433A" w:rsidRDefault="009E7011" w:rsidP="00F16DD1">
            <w:pPr>
              <w:ind w:right="-108"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</w:tcPr>
          <w:p w:rsidR="00F66EDB" w:rsidRDefault="00F66EDB" w:rsidP="00F66EDB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F66EDB" w:rsidRDefault="00F66EDB" w:rsidP="00F66EDB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F66EDB" w:rsidRDefault="00F66EDB" w:rsidP="00F66EDB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9E7011" w:rsidRPr="0074433A" w:rsidRDefault="00554B01" w:rsidP="00F66EDB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Заместитель</w:t>
            </w:r>
            <w:r w:rsidR="009E21AC">
              <w:rPr>
                <w:rFonts w:cs="Times New Roman"/>
                <w:color w:val="000000" w:themeColor="text1"/>
                <w:sz w:val="26"/>
                <w:szCs w:val="26"/>
              </w:rPr>
              <w:t xml:space="preserve"> начальника</w:t>
            </w: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 управления ж</w:t>
            </w:r>
            <w:r w:rsidR="003B34C7" w:rsidRPr="0074433A">
              <w:rPr>
                <w:rFonts w:cs="Times New Roman"/>
                <w:color w:val="000000" w:themeColor="text1"/>
                <w:sz w:val="26"/>
                <w:szCs w:val="26"/>
              </w:rPr>
              <w:t>илищно-коммунального хозяйства а</w:t>
            </w: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дминистрации Находкинского городского округа </w:t>
            </w:r>
          </w:p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  <w:p w:rsidR="009E7011" w:rsidRPr="0074433A" w:rsidRDefault="009E7011" w:rsidP="00F16DD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74433A" w:rsidRPr="0074433A" w:rsidTr="00F16DD1">
        <w:tc>
          <w:tcPr>
            <w:tcW w:w="10173" w:type="dxa"/>
            <w:gridSpan w:val="4"/>
          </w:tcPr>
          <w:p w:rsidR="009E7011" w:rsidRPr="0074433A" w:rsidRDefault="009E7011" w:rsidP="009E7011">
            <w:pPr>
              <w:pStyle w:val="a9"/>
              <w:numPr>
                <w:ilvl w:val="0"/>
                <w:numId w:val="2"/>
              </w:numPr>
              <w:jc w:val="center"/>
              <w:rPr>
                <w:rFonts w:eastAsiaTheme="minorHAnsi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rFonts w:eastAsiaTheme="minorHAnsi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lastRenderedPageBreak/>
              <w:t>Консультирование</w:t>
            </w:r>
          </w:p>
        </w:tc>
      </w:tr>
      <w:tr w:rsidR="0074433A" w:rsidRPr="0074433A" w:rsidTr="00F16DD1">
        <w:trPr>
          <w:trHeight w:val="2829"/>
        </w:trPr>
        <w:tc>
          <w:tcPr>
            <w:tcW w:w="675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22.1.</w:t>
            </w:r>
          </w:p>
        </w:tc>
        <w:tc>
          <w:tcPr>
            <w:tcW w:w="4820" w:type="dxa"/>
          </w:tcPr>
          <w:p w:rsidR="009E7011" w:rsidRPr="0074433A" w:rsidRDefault="009E7011" w:rsidP="00F16DD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1. К</w:t>
            </w: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</w:t>
            </w:r>
            <w:r w:rsidR="00CB0BEF" w:rsidRPr="0074433A">
              <w:rPr>
                <w:rFonts w:cs="Times New Roman"/>
                <w:color w:val="000000" w:themeColor="text1"/>
                <w:sz w:val="26"/>
                <w:szCs w:val="26"/>
              </w:rPr>
              <w:t>ением муниципального жилищного контроля</w:t>
            </w:r>
            <w:r w:rsidRPr="0074433A">
              <w:rPr>
                <w:color w:val="000000" w:themeColor="text1"/>
                <w:sz w:val="26"/>
                <w:szCs w:val="26"/>
              </w:rPr>
              <w:t xml:space="preserve"> может осуществляться должностн</w:t>
            </w:r>
            <w:r w:rsidR="00CB0BEF" w:rsidRPr="0074433A">
              <w:rPr>
                <w:color w:val="000000" w:themeColor="text1"/>
                <w:sz w:val="26"/>
                <w:szCs w:val="26"/>
              </w:rPr>
              <w:t xml:space="preserve">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</w:t>
            </w:r>
            <w:r w:rsidRPr="0074433A">
              <w:rPr>
                <w:color w:val="000000" w:themeColor="text1"/>
                <w:sz w:val="26"/>
                <w:szCs w:val="26"/>
              </w:rPr>
              <w:t>по следующим вопросам:</w:t>
            </w:r>
            <w:r w:rsidR="00B25038" w:rsidRPr="0074433A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25038" w:rsidRPr="0074433A" w:rsidRDefault="00B25038" w:rsidP="00B25038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color w:val="000000" w:themeColor="text1"/>
                <w:sz w:val="26"/>
                <w:szCs w:val="26"/>
              </w:rPr>
              <w:t xml:space="preserve"> 1) компетенция контрольного органа; </w:t>
            </w:r>
          </w:p>
          <w:p w:rsidR="00B25038" w:rsidRPr="0074433A" w:rsidRDefault="00B25038" w:rsidP="00B25038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color w:val="000000" w:themeColor="text1"/>
                <w:sz w:val="26"/>
                <w:szCs w:val="26"/>
              </w:rPr>
              <w:t>2) организация и осуществление муниципального контроля;</w:t>
            </w:r>
          </w:p>
          <w:p w:rsidR="00B25038" w:rsidRPr="0074433A" w:rsidRDefault="00B25038" w:rsidP="00B25038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color w:val="000000" w:themeColor="text1"/>
                <w:sz w:val="26"/>
                <w:szCs w:val="26"/>
              </w:rPr>
              <w:t>3) порядок осуществления профилактических, контрольных (надзорных) мероприятий, установленных Положением</w:t>
            </w:r>
            <w:r w:rsidR="005B3E29" w:rsidRPr="007443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5B3E29"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 о муниципальном жилищном контроле</w:t>
            </w:r>
            <w:r w:rsidRPr="0074433A">
              <w:rPr>
                <w:color w:val="000000" w:themeColor="text1"/>
                <w:sz w:val="26"/>
                <w:szCs w:val="26"/>
              </w:rPr>
              <w:t>;</w:t>
            </w:r>
            <w:r w:rsidR="005B3E29" w:rsidRPr="0074433A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9E7011" w:rsidRPr="0074433A" w:rsidRDefault="00B25038" w:rsidP="00B25038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color w:val="000000" w:themeColor="text1"/>
                <w:sz w:val="26"/>
                <w:szCs w:val="26"/>
              </w:rPr>
              <w:t xml:space="preserve">4) 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 </w:t>
            </w:r>
          </w:p>
          <w:p w:rsidR="009E7011" w:rsidRPr="0074433A" w:rsidRDefault="009E7011" w:rsidP="00F16DD1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74433A">
              <w:rPr>
                <w:color w:val="000000" w:themeColor="text1"/>
              </w:rPr>
              <w:t xml:space="preserve"> </w:t>
            </w:r>
            <w:r w:rsidRPr="0074433A">
              <w:rPr>
                <w:color w:val="000000" w:themeColor="text1"/>
                <w:sz w:val="26"/>
                <w:szCs w:val="26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</w:t>
            </w:r>
            <w:r w:rsidRPr="0074433A">
              <w:rPr>
                <w:color w:val="000000" w:themeColor="text1"/>
                <w:sz w:val="26"/>
                <w:szCs w:val="26"/>
              </w:rPr>
              <w:lastRenderedPageBreak/>
              <w:t>руководителем контрольного органа, без указания в таком разъяснении сведений, отнесенных к категории ограниченного доступа</w:t>
            </w:r>
          </w:p>
        </w:tc>
        <w:tc>
          <w:tcPr>
            <w:tcW w:w="2693" w:type="dxa"/>
          </w:tcPr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lastRenderedPageBreak/>
              <w:t>По запросу</w:t>
            </w:r>
          </w:p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</w:tcPr>
          <w:p w:rsidR="00F66EDB" w:rsidRDefault="00F66EDB" w:rsidP="00554B0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F66EDB" w:rsidRDefault="00F66EDB" w:rsidP="00554B0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F66EDB" w:rsidRDefault="00F66EDB" w:rsidP="00554B0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F66EDB" w:rsidRDefault="00F66EDB" w:rsidP="00554B0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F66EDB" w:rsidRDefault="00F66EDB" w:rsidP="00554B0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F66EDB" w:rsidRDefault="00F66EDB" w:rsidP="00554B0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F66EDB" w:rsidRDefault="00F66EDB" w:rsidP="00554B0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F66EDB" w:rsidRDefault="00F66EDB" w:rsidP="00554B0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F66EDB" w:rsidRDefault="00F66EDB" w:rsidP="00554B0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554B01" w:rsidRPr="0074433A" w:rsidRDefault="00554B01" w:rsidP="00554B01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Заместитель</w:t>
            </w:r>
            <w:r w:rsidR="009E21AC">
              <w:rPr>
                <w:rFonts w:cs="Times New Roman"/>
                <w:color w:val="000000" w:themeColor="text1"/>
                <w:sz w:val="26"/>
                <w:szCs w:val="26"/>
              </w:rPr>
              <w:t xml:space="preserve"> начальника</w:t>
            </w: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 управления ж</w:t>
            </w:r>
            <w:r w:rsidR="003B34C7" w:rsidRPr="0074433A">
              <w:rPr>
                <w:rFonts w:cs="Times New Roman"/>
                <w:color w:val="000000" w:themeColor="text1"/>
                <w:sz w:val="26"/>
                <w:szCs w:val="26"/>
              </w:rPr>
              <w:t>илищно-коммунального хозяйства а</w:t>
            </w: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дминистрации Находкинского городского округа </w:t>
            </w:r>
          </w:p>
          <w:p w:rsidR="009E7011" w:rsidRPr="0074433A" w:rsidRDefault="009E7011" w:rsidP="00F16DD1">
            <w:pPr>
              <w:ind w:right="-108" w:firstLine="34"/>
              <w:contextualSpacing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74433A" w:rsidRPr="0074433A" w:rsidTr="00F16DD1">
        <w:tc>
          <w:tcPr>
            <w:tcW w:w="10173" w:type="dxa"/>
            <w:gridSpan w:val="4"/>
          </w:tcPr>
          <w:p w:rsidR="009E7011" w:rsidRPr="0074433A" w:rsidRDefault="009E7011" w:rsidP="009E7011">
            <w:pPr>
              <w:pStyle w:val="a9"/>
              <w:numPr>
                <w:ilvl w:val="0"/>
                <w:numId w:val="2"/>
              </w:numPr>
              <w:jc w:val="center"/>
              <w:rPr>
                <w:rFonts w:eastAsiaTheme="minorHAnsi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rFonts w:eastAsiaTheme="minorHAnsi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lastRenderedPageBreak/>
              <w:t>Объявление предостережения</w:t>
            </w:r>
          </w:p>
        </w:tc>
      </w:tr>
      <w:tr w:rsidR="0074433A" w:rsidRPr="0074433A" w:rsidTr="00F16DD1">
        <w:tc>
          <w:tcPr>
            <w:tcW w:w="675" w:type="dxa"/>
          </w:tcPr>
          <w:p w:rsidR="009E7011" w:rsidRPr="0074433A" w:rsidRDefault="009E7011" w:rsidP="00F16DD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33.1.</w:t>
            </w:r>
          </w:p>
        </w:tc>
        <w:tc>
          <w:tcPr>
            <w:tcW w:w="4820" w:type="dxa"/>
          </w:tcPr>
          <w:p w:rsidR="009E7011" w:rsidRPr="0074433A" w:rsidRDefault="009E7011" w:rsidP="00F16DD1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Объявление и направление</w:t>
            </w: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</w:tcPr>
          <w:p w:rsidR="009E7011" w:rsidRPr="0074433A" w:rsidRDefault="009E7011" w:rsidP="001F5507">
            <w:pPr>
              <w:ind w:firstLine="34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>При принятии решения</w:t>
            </w:r>
            <w:r w:rsidRPr="0074433A">
              <w:rPr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об объявлении предостережения контролируемому лицу</w:t>
            </w: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 должностными лицами, </w:t>
            </w:r>
            <w:r w:rsidR="001F5507"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уполномоченными на осуществление </w:t>
            </w:r>
            <w:r w:rsidRPr="0074433A"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1F5507"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 муниципального жилищного контроля</w:t>
            </w:r>
            <w:r w:rsidR="001F5507" w:rsidRPr="0074433A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66EDB" w:rsidRDefault="00F66EDB" w:rsidP="003B34C7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3B34C7" w:rsidRPr="0074433A" w:rsidRDefault="003B34C7" w:rsidP="003B34C7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Заместитель</w:t>
            </w:r>
            <w:r w:rsidR="009E21AC">
              <w:rPr>
                <w:rFonts w:cs="Times New Roman"/>
                <w:color w:val="000000" w:themeColor="text1"/>
                <w:sz w:val="26"/>
                <w:szCs w:val="26"/>
              </w:rPr>
              <w:t xml:space="preserve"> начальника</w:t>
            </w: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 управления жилищно-коммунального хозяйства администрации Находкинского городского округа </w:t>
            </w:r>
          </w:p>
          <w:p w:rsidR="009E7011" w:rsidRPr="0074433A" w:rsidRDefault="009E7011" w:rsidP="00F16DD1">
            <w:pPr>
              <w:ind w:right="-108" w:firstLine="34"/>
              <w:contextualSpacing/>
              <w:rPr>
                <w:rFonts w:cs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74433A" w:rsidRPr="0074433A" w:rsidTr="00F16DD1">
        <w:tc>
          <w:tcPr>
            <w:tcW w:w="10173" w:type="dxa"/>
            <w:gridSpan w:val="4"/>
          </w:tcPr>
          <w:p w:rsidR="009E7011" w:rsidRPr="0074433A" w:rsidRDefault="009E7011" w:rsidP="009E7011">
            <w:pPr>
              <w:pStyle w:val="a9"/>
              <w:numPr>
                <w:ilvl w:val="0"/>
                <w:numId w:val="2"/>
              </w:numPr>
              <w:jc w:val="center"/>
              <w:rPr>
                <w:rFonts w:eastAsiaTheme="minorHAnsi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</w:pPr>
            <w:r w:rsidRPr="0074433A">
              <w:rPr>
                <w:rFonts w:eastAsiaTheme="minorHAnsi"/>
                <w:color w:val="000000" w:themeColor="text1"/>
                <w:sz w:val="26"/>
                <w:szCs w:val="26"/>
              </w:rPr>
              <w:t>Профилактический визит</w:t>
            </w:r>
          </w:p>
        </w:tc>
      </w:tr>
      <w:tr w:rsidR="0074433A" w:rsidRPr="0074433A" w:rsidTr="00F16DD1">
        <w:tc>
          <w:tcPr>
            <w:tcW w:w="675" w:type="dxa"/>
          </w:tcPr>
          <w:p w:rsidR="009E7011" w:rsidRPr="0074433A" w:rsidRDefault="00B25038" w:rsidP="00F16DD1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  <w:r w:rsidR="009E7011" w:rsidRPr="0074433A">
              <w:rPr>
                <w:rFonts w:cs="Times New Roman"/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4820" w:type="dxa"/>
          </w:tcPr>
          <w:p w:rsidR="009E7011" w:rsidRPr="0074433A" w:rsidRDefault="009E7011" w:rsidP="00F16DD1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color w:val="000000" w:themeColor="text1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693" w:type="dxa"/>
          </w:tcPr>
          <w:p w:rsidR="00F66EDB" w:rsidRDefault="00F66EDB" w:rsidP="00F16DD1">
            <w:pPr>
              <w:ind w:firstLine="34"/>
              <w:contextualSpacing/>
              <w:jc w:val="both"/>
              <w:rPr>
                <w:rFonts w:ascii="Russia" w:hAnsi="Russia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66EDB" w:rsidRDefault="00F66EDB" w:rsidP="00F16DD1">
            <w:pPr>
              <w:ind w:firstLine="34"/>
              <w:contextualSpacing/>
              <w:jc w:val="both"/>
              <w:rPr>
                <w:rFonts w:ascii="Russia" w:hAnsi="Russia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66EDB" w:rsidRDefault="00F66EDB" w:rsidP="00F16DD1">
            <w:pPr>
              <w:ind w:firstLine="34"/>
              <w:contextualSpacing/>
              <w:jc w:val="both"/>
              <w:rPr>
                <w:rFonts w:ascii="Russia" w:hAnsi="Russia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F66EDB" w:rsidRDefault="00F66EDB" w:rsidP="00F16DD1">
            <w:pPr>
              <w:ind w:firstLine="34"/>
              <w:contextualSpacing/>
              <w:jc w:val="both"/>
              <w:rPr>
                <w:rFonts w:ascii="Russia" w:hAnsi="Russia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E7011" w:rsidRPr="0074433A" w:rsidRDefault="00F66EDB" w:rsidP="00F16DD1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Russia" w:hAnsi="Russia"/>
                <w:color w:val="000000" w:themeColor="text1"/>
                <w:sz w:val="26"/>
                <w:szCs w:val="26"/>
                <w:shd w:val="clear" w:color="auto" w:fill="FFFFFF"/>
              </w:rPr>
              <w:t xml:space="preserve">       </w:t>
            </w:r>
            <w:r w:rsidR="009E7011" w:rsidRPr="0074433A">
              <w:rPr>
                <w:rFonts w:ascii="Russia" w:hAnsi="Russia"/>
                <w:color w:val="000000" w:themeColor="text1"/>
                <w:sz w:val="26"/>
                <w:szCs w:val="26"/>
                <w:shd w:val="clear" w:color="auto" w:fill="FFFFFF"/>
              </w:rPr>
              <w:t xml:space="preserve">3, 4 квартал </w:t>
            </w:r>
          </w:p>
        </w:tc>
        <w:tc>
          <w:tcPr>
            <w:tcW w:w="1985" w:type="dxa"/>
          </w:tcPr>
          <w:p w:rsidR="009E7011" w:rsidRPr="0074433A" w:rsidRDefault="003B34C7" w:rsidP="003B34C7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Заместитель</w:t>
            </w:r>
            <w:r w:rsidR="009E21AC">
              <w:rPr>
                <w:rFonts w:cs="Times New Roman"/>
                <w:color w:val="000000" w:themeColor="text1"/>
                <w:sz w:val="26"/>
                <w:szCs w:val="26"/>
              </w:rPr>
              <w:t xml:space="preserve"> начальника</w:t>
            </w: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 управления жилищно-коммунального хозяйства администрации Находкинского городского округа</w:t>
            </w:r>
          </w:p>
        </w:tc>
      </w:tr>
      <w:tr w:rsidR="004F18C0" w:rsidRPr="0074433A" w:rsidTr="00C755FC">
        <w:tc>
          <w:tcPr>
            <w:tcW w:w="10173" w:type="dxa"/>
            <w:gridSpan w:val="4"/>
          </w:tcPr>
          <w:p w:rsidR="004F18C0" w:rsidRPr="0074433A" w:rsidRDefault="004F18C0" w:rsidP="004F18C0">
            <w:pPr>
              <w:ind w:firstLine="34"/>
              <w:contextualSpacing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5. Обобщение правоприменительной практики                                         </w:t>
            </w:r>
          </w:p>
        </w:tc>
      </w:tr>
      <w:tr w:rsidR="004F18C0" w:rsidRPr="0074433A" w:rsidTr="004F18C0">
        <w:tc>
          <w:tcPr>
            <w:tcW w:w="675" w:type="dxa"/>
          </w:tcPr>
          <w:p w:rsidR="004F18C0" w:rsidRDefault="004F18C0" w:rsidP="003B34C7">
            <w:pPr>
              <w:ind w:firstLine="34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</w:t>
            </w:r>
            <w:r w:rsidR="00A952FB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A952FB" w:rsidRDefault="00A952FB" w:rsidP="00F66EDB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1. </w:t>
            </w:r>
            <w:r w:rsidR="00F66EDB">
              <w:rPr>
                <w:color w:val="000000" w:themeColor="text1"/>
                <w:sz w:val="26"/>
                <w:szCs w:val="26"/>
              </w:rPr>
              <w:t>Обобщение правоприменительной практики в части выявления типичных нарушений обязательных требований, причин, факторов и условий, способствующих возникновению указанных нарушений.</w:t>
            </w:r>
          </w:p>
          <w:p w:rsidR="004F18C0" w:rsidRDefault="00A952FB" w:rsidP="009E21AC">
            <w:pPr>
              <w:ind w:firstLine="34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 Размещение доклада правоприменительной деятельности на официальном сайте</w:t>
            </w:r>
            <w:r w:rsidR="009E21A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Находкинского городского округа в разделе «Контрольно-надзорная деятельность»  </w:t>
            </w:r>
          </w:p>
        </w:tc>
        <w:tc>
          <w:tcPr>
            <w:tcW w:w="2693" w:type="dxa"/>
          </w:tcPr>
          <w:p w:rsidR="00F66EDB" w:rsidRDefault="00F66EDB" w:rsidP="003B34C7">
            <w:pPr>
              <w:ind w:firstLine="34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66EDB" w:rsidRDefault="00F66EDB" w:rsidP="003B34C7">
            <w:pPr>
              <w:ind w:firstLine="34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F18C0" w:rsidRDefault="00F66EDB" w:rsidP="00F66EDB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1 квартал</w:t>
            </w:r>
          </w:p>
        </w:tc>
        <w:tc>
          <w:tcPr>
            <w:tcW w:w="1985" w:type="dxa"/>
          </w:tcPr>
          <w:p w:rsidR="004F18C0" w:rsidRDefault="00F66EDB" w:rsidP="003B34C7">
            <w:pPr>
              <w:ind w:firstLine="34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 xml:space="preserve">Заместитель </w:t>
            </w:r>
            <w:r w:rsidR="009E21AC">
              <w:rPr>
                <w:rFonts w:cs="Times New Roman"/>
                <w:color w:val="000000" w:themeColor="text1"/>
                <w:sz w:val="26"/>
                <w:szCs w:val="26"/>
              </w:rPr>
              <w:t xml:space="preserve">начальника </w:t>
            </w:r>
            <w:r w:rsidRPr="0074433A">
              <w:rPr>
                <w:rFonts w:cs="Times New Roman"/>
                <w:color w:val="000000" w:themeColor="text1"/>
                <w:sz w:val="26"/>
                <w:szCs w:val="26"/>
              </w:rPr>
              <w:t>управления жилищно-коммунального хозяйства администрации Находкинского городского округа</w:t>
            </w:r>
          </w:p>
        </w:tc>
      </w:tr>
    </w:tbl>
    <w:p w:rsidR="000B6F69" w:rsidRPr="0074433A" w:rsidRDefault="004F18C0" w:rsidP="00BA68E2">
      <w:pPr>
        <w:shd w:val="clear" w:color="auto" w:fill="FFFFFF"/>
        <w:spacing w:before="144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BA68E2" w:rsidRPr="0074433A" w:rsidRDefault="00104886" w:rsidP="00BA68E2">
      <w:pPr>
        <w:shd w:val="clear" w:color="auto" w:fill="FFFFFF"/>
        <w:spacing w:before="14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4. Целевые показате</w:t>
      </w:r>
      <w:r w:rsidR="00BA68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 результативности и эффективности мероприятий п</w:t>
      </w:r>
      <w:r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рограммы профилактики</w:t>
      </w:r>
      <w:r w:rsidR="00BA68E2" w:rsidRPr="007443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A68E2" w:rsidRPr="0074433A" w:rsidRDefault="00BA68E2" w:rsidP="00BA6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ценностям, при проведении профилактических мероприятий.</w:t>
      </w:r>
      <w:r w:rsidR="0061276A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A68E2" w:rsidRPr="0074433A" w:rsidRDefault="00BA68E2" w:rsidP="00BA6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Показателями эффективности и результативности </w:t>
      </w:r>
      <w:r w:rsidR="0061276A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мероприятий программы профилактики </w:t>
      </w: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>являются:</w:t>
      </w:r>
      <w:r w:rsidR="0061276A"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A68E2" w:rsidRPr="0074433A" w:rsidRDefault="0061276A" w:rsidP="00BA68E2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74433A">
        <w:rPr>
          <w:color w:val="000000" w:themeColor="text1"/>
          <w:sz w:val="26"/>
          <w:szCs w:val="26"/>
        </w:rPr>
        <w:t>к</w:t>
      </w:r>
      <w:r w:rsidRPr="0074433A">
        <w:rPr>
          <w:rFonts w:eastAsia="Times New Roman"/>
          <w:color w:val="000000" w:themeColor="text1"/>
          <w:sz w:val="26"/>
          <w:szCs w:val="26"/>
        </w:rPr>
        <w:t xml:space="preserve">оличество проведённых </w:t>
      </w:r>
      <w:r w:rsidR="00BA68E2" w:rsidRPr="0074433A">
        <w:rPr>
          <w:rFonts w:eastAsia="Times New Roman"/>
          <w:color w:val="000000" w:themeColor="text1"/>
          <w:sz w:val="26"/>
          <w:szCs w:val="26"/>
        </w:rPr>
        <w:t>профилактических мероприятий (в том числе  публикации в СМИ, в интернет-изданиях, консультации и т.д.);</w:t>
      </w:r>
    </w:p>
    <w:p w:rsidR="00BA68E2" w:rsidRPr="0074433A" w:rsidRDefault="0061276A" w:rsidP="00BA68E2">
      <w:pPr>
        <w:pStyle w:val="a9"/>
        <w:numPr>
          <w:ilvl w:val="0"/>
          <w:numId w:val="5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74433A">
        <w:rPr>
          <w:color w:val="000000" w:themeColor="text1"/>
          <w:sz w:val="26"/>
          <w:szCs w:val="26"/>
        </w:rPr>
        <w:t>к</w:t>
      </w:r>
      <w:r w:rsidR="00BA68E2" w:rsidRPr="0074433A">
        <w:rPr>
          <w:color w:val="000000" w:themeColor="text1"/>
          <w:sz w:val="26"/>
          <w:szCs w:val="26"/>
        </w:rPr>
        <w:t xml:space="preserve">оличество объявленных </w:t>
      </w:r>
      <w:r w:rsidR="00BA68E2" w:rsidRPr="0074433A">
        <w:rPr>
          <w:color w:val="000000" w:themeColor="text1"/>
          <w:spacing w:val="2"/>
          <w:sz w:val="26"/>
          <w:szCs w:val="26"/>
          <w:shd w:val="clear" w:color="auto" w:fill="FFFFFF"/>
        </w:rPr>
        <w:t>предостережений о недопустимости нарушений обязательных требований при осуществлении деятельности.</w:t>
      </w:r>
    </w:p>
    <w:p w:rsidR="00BA68E2" w:rsidRPr="0074433A" w:rsidRDefault="00BA68E2" w:rsidP="00BA68E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4433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4.3. Ожидаемые результаты </w:t>
      </w:r>
      <w:r w:rsidRPr="0074433A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 профилактики</w:t>
      </w:r>
      <w:r w:rsidRPr="0074433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: </w:t>
      </w:r>
    </w:p>
    <w:p w:rsidR="00BA68E2" w:rsidRPr="0074433A" w:rsidRDefault="0061276A" w:rsidP="00BA68E2">
      <w:pPr>
        <w:pStyle w:val="a9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Cs/>
          <w:iCs/>
          <w:color w:val="000000" w:themeColor="text1"/>
          <w:sz w:val="26"/>
          <w:szCs w:val="26"/>
        </w:rPr>
      </w:pPr>
      <w:r w:rsidRPr="0074433A">
        <w:rPr>
          <w:rFonts w:eastAsia="Times New Roman"/>
          <w:color w:val="000000" w:themeColor="text1"/>
          <w:sz w:val="26"/>
          <w:szCs w:val="26"/>
        </w:rPr>
        <w:t>с</w:t>
      </w:r>
      <w:r w:rsidR="00BA68E2" w:rsidRPr="0074433A">
        <w:rPr>
          <w:rFonts w:eastAsia="Times New Roman"/>
          <w:color w:val="000000" w:themeColor="text1"/>
          <w:sz w:val="26"/>
          <w:szCs w:val="26"/>
        </w:rPr>
        <w:t xml:space="preserve">нижение количества выявленных нарушений обязательных требований в сфере </w:t>
      </w:r>
      <w:r w:rsidRPr="0074433A">
        <w:rPr>
          <w:rFonts w:eastAsia="Times New Roman"/>
          <w:color w:val="000000" w:themeColor="text1"/>
          <w:sz w:val="26"/>
          <w:szCs w:val="26"/>
        </w:rPr>
        <w:t>жилищного законодательства на</w:t>
      </w:r>
      <w:r w:rsidR="00BA68E2" w:rsidRPr="0074433A">
        <w:rPr>
          <w:rFonts w:eastAsia="Times New Roman"/>
          <w:color w:val="000000" w:themeColor="text1"/>
          <w:sz w:val="26"/>
          <w:szCs w:val="26"/>
        </w:rPr>
        <w:t xml:space="preserve"> территории Находкинского городского округа при увеличении количества и качества проводимых профилактических мероприятий;</w:t>
      </w:r>
      <w:r w:rsidRPr="0074433A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FB6BB2" w:rsidRPr="0074433A" w:rsidRDefault="0061276A" w:rsidP="0061276A">
      <w:pPr>
        <w:pStyle w:val="a9"/>
        <w:numPr>
          <w:ilvl w:val="0"/>
          <w:numId w:val="4"/>
        </w:numPr>
        <w:tabs>
          <w:tab w:val="left" w:pos="992"/>
        </w:tabs>
        <w:spacing w:line="360" w:lineRule="auto"/>
        <w:ind w:hanging="11"/>
        <w:jc w:val="both"/>
        <w:rPr>
          <w:color w:val="000000" w:themeColor="text1"/>
          <w:sz w:val="26"/>
          <w:szCs w:val="26"/>
        </w:rPr>
      </w:pPr>
      <w:r w:rsidRPr="0074433A">
        <w:rPr>
          <w:rFonts w:eastAsiaTheme="minorHAnsi"/>
          <w:color w:val="000000" w:themeColor="text1"/>
          <w:sz w:val="26"/>
          <w:szCs w:val="26"/>
        </w:rPr>
        <w:t>п</w:t>
      </w:r>
      <w:r w:rsidR="00BA68E2" w:rsidRPr="0074433A">
        <w:rPr>
          <w:rFonts w:eastAsiaTheme="minorHAnsi"/>
          <w:color w:val="000000" w:themeColor="text1"/>
          <w:sz w:val="26"/>
          <w:szCs w:val="26"/>
        </w:rPr>
        <w:t>овышение правосознания и право</w:t>
      </w:r>
      <w:r w:rsidRPr="0074433A">
        <w:rPr>
          <w:rFonts w:eastAsiaTheme="minorHAnsi"/>
          <w:color w:val="000000" w:themeColor="text1"/>
          <w:sz w:val="26"/>
          <w:szCs w:val="26"/>
        </w:rPr>
        <w:t xml:space="preserve">вой культуры контролируемых лиц. </w:t>
      </w:r>
    </w:p>
    <w:p w:rsidR="00FB6BB2" w:rsidRPr="0074433A" w:rsidRDefault="00FB6BB2" w:rsidP="00104886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F372E" w:rsidRPr="0074433A" w:rsidRDefault="004F372E" w:rsidP="00104886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B6BB2" w:rsidRPr="0074433A" w:rsidRDefault="00FB6BB2" w:rsidP="00104886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B6BB2" w:rsidRPr="0074433A" w:rsidRDefault="00FB6BB2" w:rsidP="00104886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21EC7" w:rsidRPr="0074433A" w:rsidRDefault="00A21E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1EC7" w:rsidRPr="0074433A" w:rsidSect="00A21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00" w:rsidRDefault="00CA7700" w:rsidP="00CA7700">
      <w:pPr>
        <w:spacing w:after="0" w:line="240" w:lineRule="auto"/>
      </w:pPr>
      <w:r>
        <w:separator/>
      </w:r>
    </w:p>
  </w:endnote>
  <w:endnote w:type="continuationSeparator" w:id="0">
    <w:p w:rsidR="00CA7700" w:rsidRDefault="00CA7700" w:rsidP="00CA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00" w:rsidRDefault="00CA770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00" w:rsidRDefault="00CA770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00" w:rsidRDefault="00CA77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00" w:rsidRDefault="00CA7700" w:rsidP="00CA7700">
      <w:pPr>
        <w:spacing w:after="0" w:line="240" w:lineRule="auto"/>
      </w:pPr>
      <w:r>
        <w:separator/>
      </w:r>
    </w:p>
  </w:footnote>
  <w:footnote w:type="continuationSeparator" w:id="0">
    <w:p w:rsidR="00CA7700" w:rsidRDefault="00CA7700" w:rsidP="00CA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00" w:rsidRDefault="00CA770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00" w:rsidRDefault="00CA770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00" w:rsidRDefault="00CA77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35A"/>
    <w:multiLevelType w:val="hybridMultilevel"/>
    <w:tmpl w:val="BBAC4470"/>
    <w:lvl w:ilvl="0" w:tplc="CB503864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91865DF"/>
    <w:multiLevelType w:val="hybridMultilevel"/>
    <w:tmpl w:val="CF047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F87"/>
    <w:multiLevelType w:val="hybridMultilevel"/>
    <w:tmpl w:val="0382E0EA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577C9"/>
    <w:multiLevelType w:val="hybridMultilevel"/>
    <w:tmpl w:val="5B0A0C12"/>
    <w:lvl w:ilvl="0" w:tplc="234469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BE3196E"/>
    <w:multiLevelType w:val="hybridMultilevel"/>
    <w:tmpl w:val="9DA0AD6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90"/>
    <w:rsid w:val="00024E52"/>
    <w:rsid w:val="000A0860"/>
    <w:rsid w:val="000B6F69"/>
    <w:rsid w:val="00104886"/>
    <w:rsid w:val="00107D24"/>
    <w:rsid w:val="00120F44"/>
    <w:rsid w:val="00135340"/>
    <w:rsid w:val="00163310"/>
    <w:rsid w:val="001671B0"/>
    <w:rsid w:val="00185866"/>
    <w:rsid w:val="001901A6"/>
    <w:rsid w:val="001D5DBA"/>
    <w:rsid w:val="001F5507"/>
    <w:rsid w:val="002120D2"/>
    <w:rsid w:val="00225DEA"/>
    <w:rsid w:val="002D46A8"/>
    <w:rsid w:val="00392804"/>
    <w:rsid w:val="00393D11"/>
    <w:rsid w:val="003B289C"/>
    <w:rsid w:val="003B34C7"/>
    <w:rsid w:val="003E6919"/>
    <w:rsid w:val="003F4225"/>
    <w:rsid w:val="00441753"/>
    <w:rsid w:val="00464001"/>
    <w:rsid w:val="00466550"/>
    <w:rsid w:val="004B7D7E"/>
    <w:rsid w:val="004D1970"/>
    <w:rsid w:val="004E78D5"/>
    <w:rsid w:val="004F18C0"/>
    <w:rsid w:val="004F372E"/>
    <w:rsid w:val="005038E0"/>
    <w:rsid w:val="00520888"/>
    <w:rsid w:val="00523767"/>
    <w:rsid w:val="00554B01"/>
    <w:rsid w:val="0055671C"/>
    <w:rsid w:val="00567E4C"/>
    <w:rsid w:val="005B3E29"/>
    <w:rsid w:val="0061276A"/>
    <w:rsid w:val="006430AC"/>
    <w:rsid w:val="00682B26"/>
    <w:rsid w:val="0068466A"/>
    <w:rsid w:val="006A0284"/>
    <w:rsid w:val="006F3970"/>
    <w:rsid w:val="00730390"/>
    <w:rsid w:val="0074433A"/>
    <w:rsid w:val="00785239"/>
    <w:rsid w:val="007B2A10"/>
    <w:rsid w:val="007F77C7"/>
    <w:rsid w:val="00854D6A"/>
    <w:rsid w:val="00895A9C"/>
    <w:rsid w:val="008A095E"/>
    <w:rsid w:val="008C5A31"/>
    <w:rsid w:val="009E21AC"/>
    <w:rsid w:val="009E7011"/>
    <w:rsid w:val="00A21EC7"/>
    <w:rsid w:val="00A433E2"/>
    <w:rsid w:val="00A949AD"/>
    <w:rsid w:val="00A952FB"/>
    <w:rsid w:val="00AA4AA2"/>
    <w:rsid w:val="00AA5CE5"/>
    <w:rsid w:val="00AF37E4"/>
    <w:rsid w:val="00B25038"/>
    <w:rsid w:val="00B76C60"/>
    <w:rsid w:val="00B93F49"/>
    <w:rsid w:val="00BA68E2"/>
    <w:rsid w:val="00BC157D"/>
    <w:rsid w:val="00C0458F"/>
    <w:rsid w:val="00C1590C"/>
    <w:rsid w:val="00C251BC"/>
    <w:rsid w:val="00C80162"/>
    <w:rsid w:val="00CA7700"/>
    <w:rsid w:val="00CB0BEF"/>
    <w:rsid w:val="00CD3790"/>
    <w:rsid w:val="00D370E2"/>
    <w:rsid w:val="00D41BA8"/>
    <w:rsid w:val="00D82944"/>
    <w:rsid w:val="00D9233A"/>
    <w:rsid w:val="00E16B40"/>
    <w:rsid w:val="00E44918"/>
    <w:rsid w:val="00E514F0"/>
    <w:rsid w:val="00E65C6A"/>
    <w:rsid w:val="00E738A2"/>
    <w:rsid w:val="00E75D46"/>
    <w:rsid w:val="00EA4877"/>
    <w:rsid w:val="00EC0E83"/>
    <w:rsid w:val="00F11622"/>
    <w:rsid w:val="00F178ED"/>
    <w:rsid w:val="00F66EDB"/>
    <w:rsid w:val="00F802C4"/>
    <w:rsid w:val="00FA0BBC"/>
    <w:rsid w:val="00FB12E1"/>
    <w:rsid w:val="00FB6BB2"/>
    <w:rsid w:val="00FD5279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0390"/>
    <w:rPr>
      <w:b/>
      <w:bCs/>
    </w:rPr>
  </w:style>
  <w:style w:type="paragraph" w:styleId="a4">
    <w:name w:val="Normal (Web)"/>
    <w:basedOn w:val="a"/>
    <w:uiPriority w:val="99"/>
    <w:unhideWhenUsed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30390"/>
    <w:rPr>
      <w:i/>
      <w:iCs/>
    </w:rPr>
  </w:style>
  <w:style w:type="character" w:styleId="a6">
    <w:name w:val="Hyperlink"/>
    <w:basedOn w:val="a0"/>
    <w:uiPriority w:val="99"/>
    <w:semiHidden/>
    <w:unhideWhenUsed/>
    <w:rsid w:val="00FA0BBC"/>
    <w:rPr>
      <w:color w:val="0000FF"/>
      <w:u w:val="single"/>
    </w:rPr>
  </w:style>
  <w:style w:type="paragraph" w:customStyle="1" w:styleId="ConsPlusNonformat">
    <w:name w:val="ConsPlusNonformat"/>
    <w:uiPriority w:val="99"/>
    <w:rsid w:val="00FA0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ews-title">
    <w:name w:val="news-title"/>
    <w:basedOn w:val="a0"/>
    <w:rsid w:val="006F3970"/>
  </w:style>
  <w:style w:type="paragraph" w:styleId="a7">
    <w:name w:val="Balloon Text"/>
    <w:basedOn w:val="a"/>
    <w:link w:val="a8"/>
    <w:uiPriority w:val="99"/>
    <w:semiHidden/>
    <w:unhideWhenUsed/>
    <w:rsid w:val="00E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9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a">
    <w:name w:val="Table Grid"/>
    <w:basedOn w:val="a1"/>
    <w:uiPriority w:val="59"/>
    <w:rsid w:val="009E701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A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7700"/>
  </w:style>
  <w:style w:type="paragraph" w:styleId="ad">
    <w:name w:val="footer"/>
    <w:basedOn w:val="a"/>
    <w:link w:val="ae"/>
    <w:uiPriority w:val="99"/>
    <w:unhideWhenUsed/>
    <w:rsid w:val="00CA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7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0390"/>
    <w:rPr>
      <w:b/>
      <w:bCs/>
    </w:rPr>
  </w:style>
  <w:style w:type="paragraph" w:styleId="a4">
    <w:name w:val="Normal (Web)"/>
    <w:basedOn w:val="a"/>
    <w:uiPriority w:val="99"/>
    <w:unhideWhenUsed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73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30390"/>
    <w:rPr>
      <w:i/>
      <w:iCs/>
    </w:rPr>
  </w:style>
  <w:style w:type="character" w:styleId="a6">
    <w:name w:val="Hyperlink"/>
    <w:basedOn w:val="a0"/>
    <w:uiPriority w:val="99"/>
    <w:semiHidden/>
    <w:unhideWhenUsed/>
    <w:rsid w:val="00FA0BBC"/>
    <w:rPr>
      <w:color w:val="0000FF"/>
      <w:u w:val="single"/>
    </w:rPr>
  </w:style>
  <w:style w:type="paragraph" w:customStyle="1" w:styleId="ConsPlusNonformat">
    <w:name w:val="ConsPlusNonformat"/>
    <w:uiPriority w:val="99"/>
    <w:rsid w:val="00FA0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ews-title">
    <w:name w:val="news-title"/>
    <w:basedOn w:val="a0"/>
    <w:rsid w:val="006F3970"/>
  </w:style>
  <w:style w:type="paragraph" w:styleId="a7">
    <w:name w:val="Balloon Text"/>
    <w:basedOn w:val="a"/>
    <w:link w:val="a8"/>
    <w:uiPriority w:val="99"/>
    <w:semiHidden/>
    <w:unhideWhenUsed/>
    <w:rsid w:val="00E4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9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a">
    <w:name w:val="Table Grid"/>
    <w:basedOn w:val="a1"/>
    <w:uiPriority w:val="59"/>
    <w:rsid w:val="009E701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A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7700"/>
  </w:style>
  <w:style w:type="paragraph" w:styleId="ad">
    <w:name w:val="footer"/>
    <w:basedOn w:val="a"/>
    <w:link w:val="ae"/>
    <w:uiPriority w:val="99"/>
    <w:unhideWhenUsed/>
    <w:rsid w:val="00CA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03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33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44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61526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80257933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4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3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6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7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15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1132E1B0FFA9E9733D9741738824F4CB9280CC2EA0CEF8AEC7090733C60B6AE1DC51226A087C9367E13CFC44mBf6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9B77-0082-4D02-BDF9-6FCACAF5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Ковеза</dc:creator>
  <cp:lastModifiedBy>IAfanasyev</cp:lastModifiedBy>
  <cp:revision>16</cp:revision>
  <cp:lastPrinted>2022-10-26T04:23:00Z</cp:lastPrinted>
  <dcterms:created xsi:type="dcterms:W3CDTF">2021-11-23T05:46:00Z</dcterms:created>
  <dcterms:modified xsi:type="dcterms:W3CDTF">2023-09-25T00:46:00Z</dcterms:modified>
</cp:coreProperties>
</file>