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D51523" w:rsidRPr="00892516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</w:t>
      </w:r>
      <w:r w:rsidR="00516E24">
        <w:rPr>
          <w:sz w:val="26"/>
          <w:szCs w:val="26"/>
        </w:rPr>
        <w:t>13</w:t>
      </w:r>
      <w:r>
        <w:rPr>
          <w:sz w:val="26"/>
          <w:szCs w:val="26"/>
        </w:rPr>
        <w:t>.1</w:t>
      </w:r>
      <w:r w:rsidR="00516E2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892516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Время проведения жеребьевки – 9:00 местного времени.</w:t>
      </w: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 xml:space="preserve">. 204. </w:t>
      </w:r>
    </w:p>
    <w:p w:rsidR="00516E24" w:rsidRDefault="00516E24" w:rsidP="00516E2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Реестровые номера граждан, приглашенных на жеребьёвку: 3871,  3872,  3873,  3874,  3875,  3876,  3877,  3878,  3879,  3880,  3881,  3882,  3883,  3884,  3886,  3887,  3888,  3889,  3890,  3891,  3892,  3893,  3894,  3895,  3838,  3840,  3841,  3842,  3843,  3844,  3847,  3849,  3850,  3851,  3852,  3853,  3854,  3855,  3856,  3857,  3858,  3859,  3860,  3861,   3862,  3863,   3864,  3865,   3866,  3867,  3868,  3869,  3870.</w:t>
      </w:r>
      <w:proofErr w:type="gramEnd"/>
    </w:p>
    <w:p w:rsidR="00516E24" w:rsidRDefault="00516E24" w:rsidP="00516E2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 w:rsidRPr="00C02A1A">
        <w:rPr>
          <w:sz w:val="26"/>
          <w:szCs w:val="26"/>
        </w:rPr>
        <w:t>Список земельных участков, предлагаемых на жеребьёвку № 1</w:t>
      </w:r>
      <w:r>
        <w:rPr>
          <w:sz w:val="26"/>
          <w:szCs w:val="26"/>
        </w:rPr>
        <w:t>46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516E24" w:rsidRPr="00922A42" w:rsidTr="0077559C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</w:t>
            </w:r>
          </w:p>
        </w:tc>
      </w:tr>
      <w:tr w:rsidR="00516E24" w:rsidRPr="00922A42" w:rsidTr="0077559C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516E24" w:rsidRPr="00922A42" w:rsidTr="0077559C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25:31:040401:253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516E24" w:rsidRPr="00922A42" w:rsidTr="0077559C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</w:tr>
      <w:tr w:rsidR="00516E24" w:rsidRPr="00922A42" w:rsidTr="0077559C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</w:tr>
      <w:tr w:rsidR="00516E24" w:rsidRPr="00922A42" w:rsidTr="0077559C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</w:tr>
      <w:tr w:rsidR="00516E24" w:rsidRPr="00922A42" w:rsidTr="0077559C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</w:tr>
      <w:tr w:rsidR="00516E24" w:rsidRPr="00922A42" w:rsidTr="0077559C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</w:tr>
      <w:tr w:rsidR="00516E24" w:rsidRPr="00922A42" w:rsidTr="0077559C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</w:t>
            </w:r>
            <w:r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</w:tr>
      <w:tr w:rsidR="00516E24" w:rsidRPr="00922A42" w:rsidTr="0077559C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516E24" w:rsidRPr="00922A42" w:rsidTr="0077559C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516E24" w:rsidRPr="00922A42" w:rsidTr="0077559C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516E24" w:rsidRPr="00922A42" w:rsidTr="0077559C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516E24" w:rsidRPr="00922A42" w:rsidTr="0077559C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516E24" w:rsidRPr="00922A42" w:rsidTr="0077559C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516E24" w:rsidRPr="00922A42" w:rsidTr="0077559C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516E24" w:rsidRPr="00922A42" w:rsidTr="0077559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516E24" w:rsidRPr="00922A42" w:rsidTr="0077559C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516E24" w:rsidRPr="00922A42" w:rsidTr="0077559C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516E24" w:rsidRPr="00922A42" w:rsidTr="0077559C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516E24" w:rsidRPr="00922A42" w:rsidTr="0077559C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516E24" w:rsidRPr="00922A42" w:rsidTr="0077559C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516E24" w:rsidRPr="00922A42" w:rsidTr="0077559C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516E24" w:rsidRPr="00922A42" w:rsidTr="0077559C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516E24" w:rsidRPr="00922A42" w:rsidTr="0077559C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516E24" w:rsidRPr="00922A42" w:rsidTr="0077559C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516E24" w:rsidRPr="00922A42" w:rsidTr="0077559C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516E24" w:rsidRPr="00922A42" w:rsidTr="0077559C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516E24" w:rsidRPr="00922A42" w:rsidTr="0077559C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516E24" w:rsidRPr="00922A42" w:rsidTr="0077559C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516E24" w:rsidRPr="00922A42" w:rsidTr="0077559C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516E24" w:rsidRPr="00922A42" w:rsidTr="0077559C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516E24" w:rsidRPr="00922A42" w:rsidTr="0077559C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516E24" w:rsidRPr="00922A42" w:rsidTr="0077559C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516E24" w:rsidRPr="00922A42" w:rsidTr="0077559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1288</w:t>
            </w:r>
          </w:p>
        </w:tc>
      </w:tr>
      <w:tr w:rsidR="00516E24" w:rsidRPr="00922A42" w:rsidTr="0077559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516E24" w:rsidRPr="00922A42" w:rsidTr="0077559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516E24" w:rsidRPr="00922A42" w:rsidTr="0077559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</w:tr>
      <w:tr w:rsidR="00516E24" w:rsidRPr="00922A42" w:rsidTr="0077559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</w:tr>
      <w:tr w:rsidR="00516E24" w:rsidRPr="00922A42" w:rsidTr="0077559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</w:t>
            </w:r>
          </w:p>
        </w:tc>
      </w:tr>
      <w:tr w:rsidR="00516E24" w:rsidRPr="00922A42" w:rsidTr="0077559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</w:p>
        </w:tc>
      </w:tr>
      <w:tr w:rsidR="00516E24" w:rsidRPr="00922A42" w:rsidTr="0077559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</w:tr>
      <w:tr w:rsidR="00516E24" w:rsidRPr="00922A42" w:rsidTr="0077559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516E24" w:rsidRPr="00922A42" w:rsidTr="0077559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516E24" w:rsidRPr="00922A42" w:rsidTr="0077559C">
        <w:trPr>
          <w:trHeight w:val="3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516E24" w:rsidRPr="00922A42" w:rsidTr="0077559C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</w:tr>
      <w:tr w:rsidR="00516E24" w:rsidRPr="00922A42" w:rsidTr="0077559C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</w:tr>
      <w:tr w:rsidR="00516E24" w:rsidRPr="00922A42" w:rsidTr="0077559C">
        <w:trPr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</w:tr>
      <w:tr w:rsidR="00516E24" w:rsidRPr="00922A42" w:rsidTr="0077559C">
        <w:trPr>
          <w:trHeight w:val="3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516E24" w:rsidRPr="00922A42" w:rsidTr="0077559C">
        <w:trPr>
          <w:trHeight w:val="3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</w:tr>
      <w:tr w:rsidR="00516E24" w:rsidRPr="00922A42" w:rsidTr="0077559C">
        <w:trPr>
          <w:trHeight w:val="3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</w:tc>
      </w:tr>
      <w:tr w:rsidR="00516E24" w:rsidTr="0077559C">
        <w:trPr>
          <w:trHeight w:val="3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</w:tr>
      <w:tr w:rsidR="00516E24" w:rsidTr="0077559C">
        <w:trPr>
          <w:trHeight w:val="3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2A42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</w:tr>
      <w:tr w:rsidR="00516E24" w:rsidTr="0077559C">
        <w:trPr>
          <w:trHeight w:val="3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E24" w:rsidRPr="009206B7" w:rsidRDefault="00516E24" w:rsidP="007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E24" w:rsidRDefault="00516E24" w:rsidP="0077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</w:tr>
    </w:tbl>
    <w:p w:rsidR="00516E24" w:rsidRDefault="00516E24" w:rsidP="00516E24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D51523" w:rsidRDefault="00D51523" w:rsidP="00D51523">
      <w:pPr>
        <w:tabs>
          <w:tab w:val="left" w:pos="8364"/>
        </w:tabs>
        <w:spacing w:line="276" w:lineRule="auto"/>
        <w:ind w:firstLine="709"/>
        <w:jc w:val="both"/>
        <w:rPr>
          <w:sz w:val="20"/>
          <w:szCs w:val="20"/>
        </w:rPr>
      </w:pPr>
      <w:bookmarkStart w:id="0" w:name="_GoBack"/>
      <w:bookmarkEnd w:id="0"/>
    </w:p>
    <w:p w:rsidR="00D51523" w:rsidRDefault="00D51523" w:rsidP="00D51523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D51523" w:rsidRDefault="00D51523" w:rsidP="00D51523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614FA6" w:rsidRPr="00D51523" w:rsidRDefault="00614FA6" w:rsidP="00D51523"/>
    <w:sectPr w:rsidR="00614FA6" w:rsidRPr="00D51523" w:rsidSect="00E30450">
      <w:headerReference w:type="even" r:id="rId9"/>
      <w:headerReference w:type="default" r:id="rId10"/>
      <w:pgSz w:w="11906" w:h="16838"/>
      <w:pgMar w:top="567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516E24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45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6E24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3B52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C2D0-55F9-4369-BC34-07F17945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2023-10-31T07:04:00Z</dcterms:created>
  <dcterms:modified xsi:type="dcterms:W3CDTF">2023-10-31T07:04:00Z</dcterms:modified>
</cp:coreProperties>
</file>