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4404D9">
        <w:rPr>
          <w:rFonts w:ascii="Times New Roman" w:hAnsi="Times New Roman" w:cs="Times New Roman"/>
          <w:b/>
          <w:sz w:val="26"/>
          <w:szCs w:val="26"/>
          <w:u w:val="single"/>
        </w:rPr>
        <w:t>16</w:t>
      </w:r>
      <w:r w:rsidR="00DD132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404D9">
        <w:rPr>
          <w:rFonts w:ascii="Times New Roman" w:hAnsi="Times New Roman" w:cs="Times New Roman"/>
          <w:b/>
          <w:sz w:val="26"/>
          <w:szCs w:val="26"/>
          <w:u w:val="single"/>
        </w:rPr>
        <w:t>декабря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2566E0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4404D9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декабря</w:t>
      </w:r>
      <w:r w:rsidR="000B2D5F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2566E0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E46E47">
        <w:rPr>
          <w:rFonts w:ascii="Times New Roman" w:eastAsia="Times New Roman" w:hAnsi="Times New Roman" w:cs="Times New Roman"/>
          <w:sz w:val="26"/>
          <w:szCs w:val="26"/>
        </w:rPr>
        <w:t>-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0B2D5F"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2566E0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566E0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FE48B5" w:rsidRPr="004404D9" w:rsidRDefault="00FE48B5" w:rsidP="00FE48B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463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4404D9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- Комиссия) от  </w:t>
      </w:r>
      <w:r w:rsidR="004404D9" w:rsidRPr="004404D9">
        <w:rPr>
          <w:rFonts w:ascii="Times New Roman" w:hAnsi="Times New Roman" w:cs="Times New Roman"/>
          <w:sz w:val="26"/>
          <w:szCs w:val="26"/>
        </w:rPr>
        <w:t>21</w:t>
      </w:r>
      <w:r w:rsidRPr="004404D9">
        <w:rPr>
          <w:rFonts w:ascii="Times New Roman" w:hAnsi="Times New Roman" w:cs="Times New Roman"/>
          <w:sz w:val="26"/>
          <w:szCs w:val="26"/>
        </w:rPr>
        <w:t>.</w:t>
      </w:r>
      <w:r w:rsidR="004404D9" w:rsidRPr="004404D9">
        <w:rPr>
          <w:rFonts w:ascii="Times New Roman" w:hAnsi="Times New Roman" w:cs="Times New Roman"/>
          <w:sz w:val="26"/>
          <w:szCs w:val="26"/>
        </w:rPr>
        <w:t>11</w:t>
      </w:r>
      <w:r w:rsidRPr="004404D9">
        <w:rPr>
          <w:rFonts w:ascii="Times New Roman" w:hAnsi="Times New Roman" w:cs="Times New Roman"/>
          <w:sz w:val="26"/>
          <w:szCs w:val="26"/>
        </w:rPr>
        <w:t xml:space="preserve">.2024 (протокол № </w:t>
      </w:r>
      <w:r w:rsidR="004404D9" w:rsidRPr="004404D9">
        <w:rPr>
          <w:rFonts w:ascii="Times New Roman" w:hAnsi="Times New Roman" w:cs="Times New Roman"/>
          <w:sz w:val="26"/>
          <w:szCs w:val="26"/>
        </w:rPr>
        <w:t>5</w:t>
      </w:r>
      <w:r w:rsidRPr="004404D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404D9" w:rsidRPr="004404D9" w:rsidRDefault="00A75CAC" w:rsidP="004404D9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E48B5" w:rsidRPr="004404D9">
        <w:rPr>
          <w:rFonts w:ascii="Times New Roman" w:hAnsi="Times New Roman" w:cs="Times New Roman"/>
          <w:sz w:val="26"/>
          <w:szCs w:val="26"/>
        </w:rPr>
        <w:t xml:space="preserve">. </w:t>
      </w:r>
      <w:r w:rsidR="004404D9" w:rsidRPr="004404D9">
        <w:rPr>
          <w:rFonts w:ascii="Times New Roman" w:hAnsi="Times New Roman" w:cs="Times New Roman"/>
          <w:sz w:val="26"/>
          <w:szCs w:val="26"/>
        </w:rPr>
        <w:t xml:space="preserve">Рассмотрение карт коррупционных рисков  отраслевых (функциональных) органов администрации Находкинского городского округа. </w:t>
      </w:r>
    </w:p>
    <w:p w:rsidR="00FE48B5" w:rsidRPr="00DD1323" w:rsidRDefault="00FE48B5" w:rsidP="004404D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DD1323" w:rsidRDefault="00E615B3" w:rsidP="00DD1323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1323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11FB3" w:rsidRPr="00DD1323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DD132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1323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11FB3" w:rsidRPr="00DD1323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DD1323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75CAC" w:rsidRPr="00A75CAC" w:rsidRDefault="00A75CAC" w:rsidP="00A75CAC">
      <w:pPr>
        <w:pStyle w:val="a6"/>
        <w:numPr>
          <w:ilvl w:val="0"/>
          <w:numId w:val="8"/>
        </w:numPr>
        <w:tabs>
          <w:tab w:val="left" w:pos="851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75CAC">
        <w:rPr>
          <w:rFonts w:ascii="Times New Roman" w:hAnsi="Times New Roman" w:cs="Times New Roman"/>
          <w:sz w:val="26"/>
          <w:szCs w:val="26"/>
        </w:rPr>
        <w:t>редставить рассмотренные карты коррупционных рисков отраслевых (функциональных) органов администраци</w:t>
      </w:r>
      <w:bookmarkStart w:id="0" w:name="_GoBack"/>
      <w:bookmarkEnd w:id="0"/>
      <w:r w:rsidRPr="00A75CAC">
        <w:rPr>
          <w:rFonts w:ascii="Times New Roman" w:hAnsi="Times New Roman" w:cs="Times New Roman"/>
          <w:sz w:val="26"/>
          <w:szCs w:val="26"/>
        </w:rPr>
        <w:t>и Находкинского городского округа главе Находкинского городского округа для утверждения в предлагаемой редакции.</w:t>
      </w:r>
    </w:p>
    <w:p w:rsidR="00FE48B5" w:rsidRPr="00E46E47" w:rsidRDefault="00FE48B5" w:rsidP="00E46E47">
      <w:pPr>
        <w:tabs>
          <w:tab w:val="left" w:pos="0"/>
          <w:tab w:val="left" w:pos="851"/>
          <w:tab w:val="left" w:pos="993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E48B5" w:rsidRPr="00E46E47" w:rsidSect="00D50EE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0121BA"/>
    <w:multiLevelType w:val="hybridMultilevel"/>
    <w:tmpl w:val="33489D34"/>
    <w:lvl w:ilvl="0" w:tplc="3E605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630C5C"/>
    <w:multiLevelType w:val="hybridMultilevel"/>
    <w:tmpl w:val="93B88B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1BB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4D9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136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479F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3182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5CAC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587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323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2F9A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46E47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48B5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cp:lastPrinted>2021-02-02T01:47:00Z</cp:lastPrinted>
  <dcterms:created xsi:type="dcterms:W3CDTF">2024-12-17T07:13:00Z</dcterms:created>
  <dcterms:modified xsi:type="dcterms:W3CDTF">2024-12-17T07:16:00Z</dcterms:modified>
</cp:coreProperties>
</file>