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4326"/>
        <w:gridCol w:w="4209"/>
      </w:tblGrid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8F28B9" w:rsidP="008F28B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8F28B9" w:rsidRDefault="008F28B9" w:rsidP="008F28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8F28B9" w:rsidRDefault="008F28B9" w:rsidP="008F28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524968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524968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212EE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9-11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Фрунзе, Кирова,  ул. Свердлова,  Шоссейная, Промышленная 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-12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Бокситогорская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</w:p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Владивостокская, Ленинская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E47E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-7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E47E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-10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524968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</w:t>
            </w:r>
            <w:r w:rsidR="007C34FA"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Гагарина, Лермонтова</w:t>
            </w:r>
            <w:r w:rsidR="00F27062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Северная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E47E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(Козьмино)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="00E47E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Сенявина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12-15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212EE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Сидоренко, Комсомольская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Чернышевского, Черняховского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Маяковского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Луначарского, Павлова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Дзержинского  и рядом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8-10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Школьный переулок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DD6212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="00DD6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DD6212" w:rsidP="00DD62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Рыбацкая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Арсеньева  и рядом расположенные территории</w:t>
            </w:r>
          </w:p>
        </w:tc>
        <w:tc>
          <w:tcPr>
            <w:tcW w:w="4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212EE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Чехова</w:t>
            </w:r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</w:t>
            </w:r>
            <w:proofErr w:type="spellStart"/>
            <w:r w:rsidR="001565FF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</w:t>
            </w:r>
            <w:r w:rsidR="0021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</w:t>
            </w:r>
            <w:proofErr w:type="spellEnd"/>
            <w:r w:rsidR="0021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Белинского, Пугачева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212EED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</w:t>
            </w:r>
            <w:r w:rsidR="00E47E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территория ТЦ «Купеческий»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973163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973163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973163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DD6212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10-12</w:t>
            </w:r>
            <w:r w:rsidR="007C34FA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r w:rsidR="00212E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Сахалинская</w:t>
            </w:r>
          </w:p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7316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3163" w:rsidRDefault="0097316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73163" w:rsidRPr="00F26124" w:rsidRDefault="00973163" w:rsidP="00A27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907CAC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7CAC" w:rsidRDefault="00907CAC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07CAC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Кубанская</w:t>
            </w:r>
          </w:p>
          <w:p w:rsidR="00907CAC" w:rsidRPr="00F26124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07CAC" w:rsidRPr="00F26124" w:rsidRDefault="00907CAC" w:rsidP="008D5D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</w:tr>
    </w:tbl>
    <w:p w:rsidR="008F28B9" w:rsidRDefault="008F28B9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7C34FA" w:rsidRPr="00F26124" w:rsidRDefault="007C34FA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E47EB1">
        <w:rPr>
          <w:rFonts w:ascii="Times New Roman" w:hAnsi="Times New Roman" w:cs="Times New Roman"/>
          <w:sz w:val="26"/>
          <w:szCs w:val="26"/>
        </w:rPr>
        <w:t>апрель</w:t>
      </w:r>
      <w:bookmarkStart w:id="0" w:name="_GoBack"/>
      <w:bookmarkEnd w:id="0"/>
      <w:r w:rsidR="00973163">
        <w:rPr>
          <w:rFonts w:ascii="Times New Roman" w:hAnsi="Times New Roman" w:cs="Times New Roman"/>
          <w:sz w:val="26"/>
          <w:szCs w:val="26"/>
        </w:rPr>
        <w:t xml:space="preserve"> 2024</w:t>
      </w:r>
      <w:r w:rsidRPr="00F2612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C34FA" w:rsidRDefault="007C34FA" w:rsidP="007C34FA">
      <w:pPr>
        <w:pStyle w:val="Standard"/>
      </w:pPr>
    </w:p>
    <w:p w:rsidR="007C34FA" w:rsidRDefault="007C34FA" w:rsidP="007C34FA"/>
    <w:p w:rsidR="00F94B87" w:rsidRDefault="00F94B87"/>
    <w:sectPr w:rsidR="00F94B87" w:rsidSect="00212EED">
      <w:pgSz w:w="11906" w:h="16838"/>
      <w:pgMar w:top="709" w:right="85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1B"/>
    <w:rsid w:val="001565FF"/>
    <w:rsid w:val="00212EED"/>
    <w:rsid w:val="0024721B"/>
    <w:rsid w:val="00524968"/>
    <w:rsid w:val="007C34FA"/>
    <w:rsid w:val="008F28B9"/>
    <w:rsid w:val="00907CAC"/>
    <w:rsid w:val="00973163"/>
    <w:rsid w:val="00CC34D3"/>
    <w:rsid w:val="00DD6212"/>
    <w:rsid w:val="00E47EB1"/>
    <w:rsid w:val="00F27062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Наталья Александровна</dc:creator>
  <cp:keywords/>
  <dc:description/>
  <cp:lastModifiedBy>Мирошник Наталья Александровна</cp:lastModifiedBy>
  <cp:revision>8</cp:revision>
  <dcterms:created xsi:type="dcterms:W3CDTF">2023-10-30T02:23:00Z</dcterms:created>
  <dcterms:modified xsi:type="dcterms:W3CDTF">2024-04-01T00:14:00Z</dcterms:modified>
</cp:coreProperties>
</file>