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0F" w:rsidRPr="00B505B3" w:rsidRDefault="00B8262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E5360F" w:rsidRPr="00B505B3" w:rsidRDefault="00B82627">
      <w:pPr>
        <w:widowControl w:val="0"/>
        <w:autoSpaceDE w:val="0"/>
        <w:autoSpaceDN w:val="0"/>
        <w:adjustRightInd w:val="0"/>
        <w:jc w:val="center"/>
        <w:divId w:val="810052267"/>
        <w:rPr>
          <w:rFonts w:ascii="Times New Roman" w:hAnsi="Times New Roman" w:cs="Times New Roman"/>
          <w:sz w:val="24"/>
          <w:szCs w:val="24"/>
        </w:rPr>
      </w:pPr>
      <w:proofErr w:type="gramStart"/>
      <w:r w:rsidRPr="00B505B3">
        <w:rPr>
          <w:rFonts w:ascii="Times New Roman" w:hAnsi="Times New Roman" w:cs="Times New Roman"/>
          <w:bCs/>
          <w:sz w:val="24"/>
          <w:szCs w:val="24"/>
        </w:rPr>
        <w:t>№ 17 (Протокол об итогах.</w:t>
      </w:r>
      <w:proofErr w:type="gramEnd"/>
      <w:r w:rsidRPr="00B505B3">
        <w:rPr>
          <w:rFonts w:ascii="Times New Roman" w:hAnsi="Times New Roman" w:cs="Times New Roman"/>
          <w:bCs/>
          <w:sz w:val="24"/>
          <w:szCs w:val="24"/>
        </w:rPr>
        <w:t xml:space="preserve"> Лот 1)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E5360F" w:rsidRPr="00B505B3">
        <w:trPr>
          <w:divId w:val="810052267"/>
          <w:trHeight w:val="100"/>
        </w:trPr>
        <w:tc>
          <w:tcPr>
            <w:tcW w:w="5096" w:type="dxa"/>
            <w:hideMark/>
          </w:tcPr>
          <w:p w:rsidR="00E5360F" w:rsidRPr="00B505B3" w:rsidRDefault="00E5360F" w:rsidP="00E43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E5360F" w:rsidRPr="00B505B3" w:rsidRDefault="00E43F38" w:rsidP="00E43F3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B3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B82627" w:rsidRPr="00B505B3">
              <w:rPr>
                <w:rFonts w:ascii="Times New Roman" w:hAnsi="Times New Roman" w:cs="Times New Roman"/>
                <w:sz w:val="24"/>
                <w:szCs w:val="24"/>
              </w:rPr>
              <w:t xml:space="preserve">: 26.08.2024 </w:t>
            </w:r>
          </w:p>
        </w:tc>
      </w:tr>
    </w:tbl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 w:rsidRPr="00B50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B505B3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B505B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B505B3">
        <w:rPr>
          <w:rFonts w:ascii="Times New Roman" w:hAnsi="Times New Roman" w:cs="Times New Roman"/>
          <w:sz w:val="24"/>
          <w:szCs w:val="24"/>
        </w:rPr>
        <w:t xml:space="preserve">SBR012-2408050050 </w:t>
      </w:r>
    </w:p>
    <w:p w:rsidR="00E5360F" w:rsidRPr="00D9240D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b/>
          <w:sz w:val="24"/>
          <w:szCs w:val="24"/>
        </w:rPr>
      </w:pPr>
      <w:r w:rsidRPr="00B505B3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9240D">
        <w:rPr>
          <w:rFonts w:ascii="Times New Roman" w:hAnsi="Times New Roman" w:cs="Times New Roman"/>
          <w:b/>
          <w:sz w:val="24"/>
          <w:szCs w:val="24"/>
        </w:rPr>
        <w:t xml:space="preserve">комната, общей площадью 33 </w:t>
      </w:r>
      <w:proofErr w:type="spellStart"/>
      <w:r w:rsidRPr="00D9240D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Pr="00D9240D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D9240D">
        <w:rPr>
          <w:rFonts w:ascii="Times New Roman" w:hAnsi="Times New Roman" w:cs="Times New Roman"/>
          <w:b/>
          <w:sz w:val="24"/>
          <w:szCs w:val="24"/>
        </w:rPr>
        <w:t xml:space="preserve">, кадастровый номер 25:31:010407:2820, этаж 1, назначение: жилое помещение, расположенное по адресу: Приморский край, г. Находка, ул. Береговая, д.12, ком.36. </w:t>
      </w:r>
    </w:p>
    <w:p w:rsidR="00E5360F" w:rsidRPr="00B505B3" w:rsidRDefault="00B82627" w:rsidP="00E43F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>Начальная цена лота: 700</w:t>
      </w:r>
      <w:r w:rsidR="00E43F38" w:rsidRPr="00B505B3">
        <w:rPr>
          <w:rFonts w:ascii="Times New Roman" w:hAnsi="Times New Roman" w:cs="Times New Roman"/>
          <w:sz w:val="24"/>
          <w:szCs w:val="24"/>
        </w:rPr>
        <w:t xml:space="preserve"> </w:t>
      </w:r>
      <w:r w:rsidRPr="00B505B3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B66F40" w:rsidRDefault="00B66F40" w:rsidP="00E43F38">
      <w:pPr>
        <w:spacing w:after="0"/>
        <w:jc w:val="both"/>
        <w:divId w:val="810052267"/>
        <w:rPr>
          <w:rFonts w:ascii="Times New Roman" w:hAnsi="Times New Roman" w:cs="Times New Roman"/>
          <w:b/>
          <w:sz w:val="24"/>
          <w:szCs w:val="24"/>
        </w:rPr>
      </w:pP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b/>
          <w:sz w:val="24"/>
          <w:szCs w:val="24"/>
        </w:rPr>
      </w:pPr>
      <w:r w:rsidRPr="00B505B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E43F38" w:rsidRPr="00B505B3">
        <w:rPr>
          <w:rFonts w:ascii="Times New Roman" w:hAnsi="Times New Roman" w:cs="Times New Roman"/>
          <w:sz w:val="24"/>
          <w:szCs w:val="24"/>
        </w:rPr>
        <w:t>рации НГО председатель комиссии: Пивоварова Т.Н.</w:t>
      </w:r>
      <w:r w:rsidRPr="00B5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>зам.</w:t>
      </w:r>
      <w:r w:rsidR="00E43F38" w:rsidRPr="00B505B3">
        <w:rPr>
          <w:rFonts w:ascii="Times New Roman" w:hAnsi="Times New Roman" w:cs="Times New Roman"/>
          <w:sz w:val="24"/>
          <w:szCs w:val="24"/>
        </w:rPr>
        <w:t xml:space="preserve"> </w:t>
      </w:r>
      <w:r w:rsidRPr="00B505B3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B505B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B505B3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</w:t>
      </w:r>
      <w:r w:rsidR="00E43F38" w:rsidRPr="00B505B3">
        <w:rPr>
          <w:rFonts w:ascii="Times New Roman" w:hAnsi="Times New Roman" w:cs="Times New Roman"/>
          <w:sz w:val="24"/>
          <w:szCs w:val="24"/>
        </w:rPr>
        <w:t xml:space="preserve"> член комиссии: Байкова Е.А.</w:t>
      </w:r>
      <w:r w:rsidRPr="00B5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0F" w:rsidRPr="00B505B3" w:rsidRDefault="00E43F38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зам. </w:t>
      </w:r>
      <w:r w:rsidR="00B82627" w:rsidRPr="00B505B3">
        <w:rPr>
          <w:rFonts w:ascii="Times New Roman" w:hAnsi="Times New Roman" w:cs="Times New Roman"/>
          <w:sz w:val="24"/>
          <w:szCs w:val="24"/>
        </w:rPr>
        <w:t xml:space="preserve">начальника управления имуществом администрации </w:t>
      </w:r>
      <w:r w:rsidRPr="00B505B3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округа: Распопова С.В.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B505B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B505B3">
        <w:rPr>
          <w:rFonts w:ascii="Times New Roman" w:hAnsi="Times New Roman" w:cs="Times New Roman"/>
          <w:sz w:val="24"/>
          <w:szCs w:val="24"/>
        </w:rPr>
        <w:t>.</w:t>
      </w:r>
      <w:r w:rsidR="00E43F38" w:rsidRPr="00B505B3">
        <w:rPr>
          <w:rFonts w:ascii="Times New Roman" w:hAnsi="Times New Roman" w:cs="Times New Roman"/>
          <w:sz w:val="24"/>
          <w:szCs w:val="24"/>
        </w:rPr>
        <w:t xml:space="preserve"> </w:t>
      </w:r>
      <w:r w:rsidRPr="00B505B3">
        <w:rPr>
          <w:rFonts w:ascii="Times New Roman" w:hAnsi="Times New Roman" w:cs="Times New Roman"/>
          <w:sz w:val="24"/>
          <w:szCs w:val="24"/>
        </w:rPr>
        <w:t>собств. МКУ «Управление городским хозяйством», секр</w:t>
      </w:r>
      <w:r w:rsidR="00E43F38" w:rsidRPr="00B505B3">
        <w:rPr>
          <w:rFonts w:ascii="Times New Roman" w:hAnsi="Times New Roman" w:cs="Times New Roman"/>
          <w:sz w:val="24"/>
          <w:szCs w:val="24"/>
        </w:rPr>
        <w:t xml:space="preserve">етарь комиссии: Ржевская М.А. </w:t>
      </w:r>
      <w:r w:rsidRPr="00B5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38" w:rsidRPr="00B505B3" w:rsidRDefault="00E43F38" w:rsidP="00E43F38">
      <w:pPr>
        <w:tabs>
          <w:tab w:val="left" w:pos="993"/>
        </w:tabs>
        <w:ind w:firstLine="567"/>
        <w:jc w:val="both"/>
        <w:divId w:val="810052267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B505B3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B50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05B3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</w:t>
      </w:r>
      <w:r w:rsidR="00493B64" w:rsidRPr="00B505B3">
        <w:rPr>
          <w:rFonts w:ascii="Times New Roman" w:hAnsi="Times New Roman" w:cs="Times New Roman"/>
          <w:sz w:val="24"/>
          <w:szCs w:val="24"/>
        </w:rPr>
        <w:t xml:space="preserve">   </w:t>
      </w:r>
      <w:r w:rsidR="00B66F40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B505B3">
        <w:rPr>
          <w:rFonts w:ascii="Times New Roman" w:hAnsi="Times New Roman" w:cs="Times New Roman"/>
          <w:sz w:val="24"/>
          <w:szCs w:val="24"/>
        </w:rPr>
        <w:t>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Pr="00B505B3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B505B3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</w:t>
      </w:r>
      <w:r w:rsidRPr="00B505B3">
        <w:rPr>
          <w:rFonts w:ascii="Times New Roman" w:hAnsi="Times New Roman" w:cs="Times New Roman"/>
          <w:sz w:val="24"/>
          <w:szCs w:val="24"/>
        </w:rPr>
        <w:t xml:space="preserve"> купли - продажи </w:t>
      </w:r>
      <w:r w:rsidRPr="00B505B3">
        <w:rPr>
          <w:rFonts w:ascii="Times New Roman" w:hAnsi="Times New Roman" w:cs="Times New Roman"/>
          <w:sz w:val="24"/>
          <w:szCs w:val="24"/>
        </w:rPr>
        <w:t>недвижимого имущества, принадлежащего на праве собственности муниципальному образованию Находкинский городской округ:</w:t>
      </w:r>
      <w:r w:rsidRPr="00B505B3">
        <w:rPr>
          <w:rFonts w:ascii="Times New Roman" w:hAnsi="Times New Roman" w:cs="Times New Roman"/>
          <w:sz w:val="24"/>
          <w:szCs w:val="24"/>
        </w:rPr>
        <w:t xml:space="preserve"> </w:t>
      </w:r>
      <w:r w:rsidRPr="00B505B3">
        <w:rPr>
          <w:rFonts w:ascii="Times New Roman" w:hAnsi="Times New Roman" w:cs="Times New Roman"/>
          <w:sz w:val="24"/>
          <w:szCs w:val="24"/>
        </w:rPr>
        <w:t xml:space="preserve">комната, общей площадью 33 </w:t>
      </w:r>
      <w:proofErr w:type="spellStart"/>
      <w:r w:rsidRPr="00B505B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505B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, кадастровый номер 25:31:010407:2820, этаж 1, назначение: жилое помещение, расположенное по адресу: </w:t>
      </w:r>
      <w:proofErr w:type="gramStart"/>
      <w:r w:rsidRPr="00B505B3">
        <w:rPr>
          <w:rFonts w:ascii="Times New Roman" w:hAnsi="Times New Roman" w:cs="Times New Roman"/>
          <w:b/>
          <w:sz w:val="24"/>
          <w:szCs w:val="24"/>
        </w:rPr>
        <w:t>Приморский край, г. Находка, ул. Береговая, д.12, ком.36</w:t>
      </w:r>
      <w:r w:rsidRPr="00B505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05B3">
        <w:rPr>
          <w:rFonts w:ascii="Times New Roman" w:hAnsi="Times New Roman" w:cs="Times New Roman"/>
          <w:b/>
          <w:sz w:val="24"/>
          <w:szCs w:val="24"/>
        </w:rPr>
        <w:t>с единственным участником аукциона</w:t>
      </w:r>
      <w:r w:rsidRPr="00B50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5B3">
        <w:rPr>
          <w:rFonts w:ascii="Times New Roman" w:hAnsi="Times New Roman" w:cs="Times New Roman"/>
          <w:b/>
          <w:sz w:val="24"/>
          <w:szCs w:val="24"/>
        </w:rPr>
        <w:t>Суравикиной</w:t>
      </w:r>
      <w:proofErr w:type="spellEnd"/>
      <w:r w:rsidRPr="00B505B3">
        <w:rPr>
          <w:rFonts w:ascii="Times New Roman" w:hAnsi="Times New Roman" w:cs="Times New Roman"/>
          <w:b/>
          <w:sz w:val="24"/>
          <w:szCs w:val="24"/>
        </w:rPr>
        <w:t xml:space="preserve"> Светланой Андреевной</w:t>
      </w:r>
      <w:r w:rsidRPr="00B505B3">
        <w:rPr>
          <w:rFonts w:ascii="Times New Roman" w:hAnsi="Times New Roman" w:cs="Times New Roman"/>
          <w:b/>
          <w:sz w:val="24"/>
          <w:szCs w:val="24"/>
        </w:rPr>
        <w:t xml:space="preserve">, по начальной (минимальной) цене договора </w:t>
      </w:r>
      <w:r w:rsidRPr="00B50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700 000,00 (семьсот тысяч) рублей 00 копеек.</w:t>
      </w:r>
      <w:proofErr w:type="gramEnd"/>
      <w:r w:rsidRPr="00B50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50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 НДС.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E5360F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B82627" w:rsidRPr="00B505B3" w:rsidRDefault="00B82627" w:rsidP="00E43F38">
      <w:pPr>
        <w:spacing w:after="0"/>
        <w:jc w:val="both"/>
        <w:divId w:val="810052267"/>
        <w:rPr>
          <w:rFonts w:ascii="Times New Roman" w:hAnsi="Times New Roman" w:cs="Times New Roman"/>
          <w:sz w:val="24"/>
          <w:szCs w:val="24"/>
        </w:rPr>
      </w:pPr>
      <w:r w:rsidRPr="00B505B3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B82627" w:rsidRPr="00B505B3" w:rsidSect="00493B64">
      <w:pgSz w:w="11906" w:h="16838"/>
      <w:pgMar w:top="426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5692B"/>
    <w:rsid w:val="00493B64"/>
    <w:rsid w:val="00B505B3"/>
    <w:rsid w:val="00B66F40"/>
    <w:rsid w:val="00B82627"/>
    <w:rsid w:val="00D5692B"/>
    <w:rsid w:val="00D9240D"/>
    <w:rsid w:val="00E43F38"/>
    <w:rsid w:val="00E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7</cp:revision>
  <dcterms:created xsi:type="dcterms:W3CDTF">2024-08-26T02:13:00Z</dcterms:created>
  <dcterms:modified xsi:type="dcterms:W3CDTF">2024-08-26T02:20:00Z</dcterms:modified>
</cp:coreProperties>
</file>