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2.xml" ContentType="application/xml"/>
  <Override PartName="/customXml/item1.xml" ContentType="application/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2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3873"/>
        <w:gridCol w:w="1255"/>
        <w:gridCol w:w="4692"/>
      </w:tblGrid>
      <w:tr>
        <w:trPr/>
        <w:tc>
          <w:tcPr>
            <w:tcW w:w="3873" w:type="dxa"/>
            <w:tcBorders/>
            <w:shd w:color="auto" w:fill="auto" w:val="clear"/>
          </w:tcPr>
          <w:p>
            <w:pPr>
              <w:pStyle w:val="Style27"/>
              <w:widowControl w:val="false"/>
              <w:spacing w:before="0" w:after="120"/>
              <w:ind w:left="-108" w:right="0" w:firstLine="108"/>
              <w:jc w:val="center"/>
              <w:rPr/>
            </w:pPr>
            <w:r>
              <w:rPr/>
              <w:drawing>
                <wp:inline distT="0" distB="0" distL="0" distR="0">
                  <wp:extent cx="577215" cy="68961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7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7"/>
              <w:widowControl w:val="false"/>
              <w:jc w:val="center"/>
              <w:rPr/>
            </w:pPr>
            <w:r>
              <w:rPr>
                <w:b/>
              </w:rPr>
              <w:t>МИНИСТЕРСТВО</w:t>
            </w:r>
          </w:p>
          <w:p>
            <w:pPr>
              <w:pStyle w:val="Style27"/>
              <w:widowControl w:val="false"/>
              <w:jc w:val="center"/>
              <w:rPr/>
            </w:pPr>
            <w:r>
              <w:rPr>
                <w:b/>
              </w:rPr>
              <w:t>ПРОМЫШЛЕННОСТИ</w:t>
            </w:r>
          </w:p>
          <w:p>
            <w:pPr>
              <w:pStyle w:val="Style27"/>
              <w:widowControl w:val="false"/>
              <w:jc w:val="center"/>
              <w:rPr/>
            </w:pPr>
            <w:r>
              <w:rPr>
                <w:b/>
              </w:rPr>
              <w:t>И ТОРГОВЛИ</w:t>
            </w:r>
          </w:p>
          <w:p>
            <w:pPr>
              <w:pStyle w:val="Style27"/>
              <w:widowControl w:val="false"/>
              <w:jc w:val="center"/>
              <w:rPr/>
            </w:pPr>
            <w:r>
              <w:rPr>
                <w:b/>
              </w:rPr>
              <w:t>ПРИМОРСКОГО КРАЯ</w:t>
            </w:r>
          </w:p>
          <w:p>
            <w:pPr>
              <w:pStyle w:val="Style27"/>
              <w:widowControl w:val="false"/>
              <w:spacing w:lineRule="exact" w:line="200"/>
              <w:jc w:val="center"/>
              <w:rPr/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Минпромторг</w:t>
            </w:r>
          </w:p>
          <w:p>
            <w:pPr>
              <w:pStyle w:val="Style27"/>
              <w:widowControl w:val="false"/>
              <w:spacing w:lineRule="exact" w:line="200"/>
              <w:jc w:val="center"/>
              <w:rPr/>
            </w:pPr>
            <w:r>
              <w:rPr>
                <w:b/>
              </w:rPr>
              <w:t>Приморского края)</w:t>
            </w:r>
          </w:p>
          <w:p>
            <w:pPr>
              <w:pStyle w:val="Style27"/>
              <w:widowControl w:val="false"/>
              <w:spacing w:lineRule="exact" w:line="180"/>
              <w:jc w:val="center"/>
              <w:rPr/>
            </w:pPr>
            <w:r>
              <w:rPr>
                <w:sz w:val="18"/>
              </w:rPr>
              <w:t>ул. 1-я Морская, 4, г. Владивосток, 690090</w:t>
            </w:r>
          </w:p>
          <w:p>
            <w:pPr>
              <w:pStyle w:val="Style27"/>
              <w:widowControl w:val="false"/>
              <w:spacing w:lineRule="exact" w:line="180"/>
              <w:jc w:val="center"/>
              <w:rPr/>
            </w:pPr>
            <w:r>
              <w:rPr>
                <w:sz w:val="18"/>
              </w:rPr>
              <w:t>Телефон: (423) 221-59-15</w:t>
            </w:r>
          </w:p>
          <w:p>
            <w:pPr>
              <w:pStyle w:val="Style27"/>
              <w:widowControl w:val="false"/>
              <w:spacing w:lineRule="exact" w:line="18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lang w:val="en-US"/>
              </w:rPr>
              <w:t>minpromtorg</w:t>
            </w:r>
            <w:r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primorsky</w:t>
            </w:r>
            <w:r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ru</w:t>
            </w:r>
          </w:p>
          <w:p>
            <w:pPr>
              <w:pStyle w:val="Style27"/>
              <w:widowControl w:val="false"/>
              <w:spacing w:lineRule="exact" w:line="180"/>
              <w:jc w:val="center"/>
              <w:rPr/>
            </w:pPr>
            <w:r>
              <w:rPr/>
            </w:r>
          </w:p>
          <w:p>
            <w:pPr>
              <w:pStyle w:val="Style27"/>
              <w:widowControl w:val="false"/>
              <w:ind w:left="0" w:right="-42" w:firstLine="4"/>
              <w:jc w:val="both"/>
              <w:rPr/>
            </w:pPr>
            <w:r>
              <w:rPr/>
              <w:t>_______________№ ____________</w:t>
            </w:r>
          </w:p>
          <w:p>
            <w:pPr>
              <w:pStyle w:val="Style27"/>
              <w:widowControl w:val="false"/>
              <w:ind w:left="0" w:right="-42" w:firstLine="4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00"/>
              <w:jc w:val="center"/>
              <w:rPr/>
            </w:pPr>
            <w:r>
              <w:rPr/>
              <w:t>На № __________от ____________</w:t>
            </w:r>
            <w:bookmarkStart w:id="0" w:name="OLE_LINK10"/>
            <w:bookmarkEnd w:id="0"/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"/>
                <w:u w:val="single"/>
              </w:rPr>
            </w:pPr>
            <w:r>
              <w:rPr>
                <w:sz w:val="2"/>
                <w:u w:val="single"/>
              </w:rPr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92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jc w:val="left"/>
              <w:rPr>
                <w:b w:val="false"/>
                <w:b w:val="false"/>
                <w:sz w:val="28"/>
              </w:rPr>
            </w:pPr>
            <w:r>
              <w:rPr>
                <w:b w:val="false"/>
                <w:sz w:val="28"/>
              </w:rPr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sz w:val="28"/>
              </w:rPr>
            </w:pPr>
            <w:r>
              <w:rPr>
                <w:b w:val="false"/>
                <w:sz w:val="28"/>
              </w:rPr>
              <w:t>Главам городских округов и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sz w:val="28"/>
              </w:rPr>
            </w:pPr>
            <w:r>
              <w:rPr>
                <w:b w:val="false"/>
                <w:sz w:val="28"/>
              </w:rPr>
              <w:t>муниципальных районов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sz w:val="28"/>
              </w:rPr>
            </w:pPr>
            <w:r>
              <w:rPr>
                <w:b w:val="false"/>
                <w:sz w:val="28"/>
              </w:rPr>
              <w:t>Приморского края</w:t>
            </w:r>
          </w:p>
        </w:tc>
      </w:tr>
    </w:tbl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jc w:val="center"/>
        <w:rPr/>
      </w:pPr>
      <w:r>
        <w:rPr>
          <w:rFonts w:eastAsia="Times New Roman" w:cs="Times New Roman"/>
          <w:b w:val="false"/>
          <w:color w:val="auto"/>
          <w:kern w:val="0"/>
          <w:sz w:val="28"/>
          <w:szCs w:val="24"/>
          <w:lang w:val="ru-RU" w:eastAsia="ru-RU" w:bidi="ar-SA"/>
        </w:rPr>
        <w:t>Уважаемые коллеги!</w:t>
      </w:r>
    </w:p>
    <w:p>
      <w:pPr>
        <w:pStyle w:val="Normal"/>
        <w:widowControl w:val="false"/>
        <w:spacing w:lineRule="auto" w:line="360"/>
        <w:jc w:val="center"/>
        <w:rPr>
          <w:rFonts w:eastAsia="Times New Roman" w:cs="Times New Roman"/>
          <w:b w:val="false"/>
          <w:b w:val="false"/>
          <w:color w:val="auto"/>
          <w:kern w:val="0"/>
          <w:sz w:val="28"/>
          <w:szCs w:val="24"/>
          <w:lang w:val="ru-RU" w:eastAsia="ru-RU" w:bidi="ar-SA"/>
        </w:rPr>
      </w:pPr>
      <w:r>
        <w:rPr>
          <w:rFonts w:eastAsia="Times New Roman" w:cs="Times New Roman"/>
          <w:b w:val="false"/>
          <w:color w:val="auto"/>
          <w:kern w:val="0"/>
          <w:sz w:val="28"/>
          <w:szCs w:val="24"/>
          <w:lang w:val="ru-RU" w:eastAsia="ru-RU" w:bidi="ar-SA"/>
        </w:rPr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eastAsia="Times New Roman" w:cs="Times New Roman"/>
          <w:b w:val="false"/>
          <w:color w:val="auto"/>
          <w:kern w:val="0"/>
          <w:sz w:val="28"/>
          <w:szCs w:val="24"/>
          <w:lang w:val="ru-RU" w:eastAsia="ru-RU" w:bidi="ar-SA"/>
        </w:rPr>
        <w:tab/>
        <w:t xml:space="preserve">Министерство промышленности и торговли Приморского края                             </w:t>
      </w:r>
      <w:r>
        <w:rPr>
          <w:rFonts w:eastAsia="Times New Roman" w:cs="Times New Roman"/>
          <w:b w:val="false"/>
          <w:color w:val="auto"/>
          <w:kern w:val="0"/>
          <w:sz w:val="28"/>
          <w:szCs w:val="24"/>
          <w:lang w:val="ru-RU" w:eastAsia="ru-RU" w:bidi="ar-SA"/>
        </w:rPr>
        <w:t xml:space="preserve">сообщает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 xml:space="preserve">о размещении информации о минимальных ценах на никотинсодержащую продукцию, применяемыми с 1 сентября 2024 г. на официальном сайте Минсельхоза России по адресу: </w:t>
      </w:r>
      <w:hyperlink r:id="rId3">
        <w:r>
          <w:rPr>
            <w:rFonts w:eastAsia="Times New Roman" w:cs="Times New Roman"/>
            <w:b w:val="false"/>
            <w:bCs w:val="false"/>
            <w:color w:val="000000"/>
            <w:kern w:val="0"/>
            <w:sz w:val="28"/>
            <w:szCs w:val="28"/>
            <w:shd w:fill="FFFFFF" w:val="clear"/>
            <w:lang w:val="ru-RU" w:eastAsia="ru-RU" w:bidi="ar-SA"/>
          </w:rPr>
          <w:t>https://mcx.gov.ru/upload/iblock/3a5/xc2owwu6fhzibbdgwa1im7g95saswxig.pdf</w:t>
        </w:r>
      </w:hyperlink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>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ab/>
        <w:t xml:space="preserve">Минимальные цены на никотинсодержащую продукцию рассчитаны в соответствии с формулами, установленными Правилами определения минимальной цены на никотинсодержащую продукцию, утвержденными постановлением Правительства Российской Федерации от 14 марта 2024 г.                   </w:t>
      </w:r>
      <w:r>
        <w:rPr>
          <w:sz w:val="28"/>
          <w:szCs w:val="28"/>
          <w:shd w:fill="FFFFFF" w:val="clear"/>
        </w:rPr>
        <w:t>№</w:t>
      </w:r>
      <w:r>
        <w:rPr>
          <w:sz w:val="28"/>
          <w:szCs w:val="28"/>
          <w:shd w:fill="FFFFFF" w:val="clear"/>
        </w:rPr>
        <w:t xml:space="preserve"> 301.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ab/>
        <w:t xml:space="preserve">Дополнительно сообщаем, согласно пункту 6 статьи 7 Федерального закона от 13 июня 2023 г. </w:t>
      </w:r>
      <w:r>
        <w:rPr>
          <w:sz w:val="28"/>
          <w:szCs w:val="28"/>
          <w:shd w:fill="FFFFFF" w:val="clear"/>
        </w:rPr>
        <w:t>№</w:t>
      </w:r>
      <w:r>
        <w:rPr>
          <w:sz w:val="28"/>
          <w:szCs w:val="28"/>
          <w:shd w:fill="FFFFFF" w:val="clear"/>
        </w:rPr>
        <w:t xml:space="preserve"> 203-ФЗ «О государственном регулировании производства и оборота табачных изделий, табачной продукции, никотинсодержащей продукции и сырья для их производства» никотинсодержащая продукция не может продаваться ниже минимальной цены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>на никотинсодержащую продукцию.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sz w:val="28"/>
          <w:szCs w:val="28"/>
          <w:shd w:fill="FFFFFF" w:val="clear"/>
        </w:rPr>
        <w:tab/>
      </w:r>
      <w:r>
        <w:rPr>
          <w:sz w:val="28"/>
          <w:szCs w:val="28"/>
          <w:shd w:fill="FFFFFF" w:val="clear"/>
        </w:rPr>
        <w:t>Просим проинформировать Ваши подведомственные торговые предприятия.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инистр                                                                                        </w:t>
        <w:tab/>
        <w:t xml:space="preserve">  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Калитин</w:t>
      </w:r>
    </w:p>
    <w:p>
      <w:pPr>
        <w:pStyle w:val="Normal"/>
        <w:spacing w:lineRule="auto" w:line="276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  <w:lang w:bidi="ar-SA"/>
        </w:rPr>
        <w:t>Соболева Наталья Анатольевна</w:t>
      </w:r>
    </w:p>
    <w:p>
      <w:pPr>
        <w:pStyle w:val="Normal"/>
        <w:jc w:val="both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  <w:lang w:bidi="ar-SA"/>
        </w:rPr>
        <w:t>8(423)2 -215-803</w:t>
      </w:r>
    </w:p>
    <w:sectPr>
      <w:type w:val="nextPage"/>
      <w:pgSz w:w="11906" w:h="16838"/>
      <w:pgMar w:left="1418" w:right="851" w:header="0" w:top="390" w:footer="0" w:bottom="35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uiPriority w:val="9"/>
    <w:qFormat/>
    <w:pPr>
      <w:keepNext w:val="true"/>
      <w:jc w:val="center"/>
      <w:outlineLvl w:val="1"/>
    </w:pPr>
    <w:rPr>
      <w:b/>
      <w:spacing w:val="40"/>
      <w:sz w:val="26"/>
    </w:rPr>
  </w:style>
  <w:style w:type="paragraph" w:styleId="3">
    <w:name w:val="Heading 3"/>
    <w:basedOn w:val="Normal"/>
    <w:link w:val="637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39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4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43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45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47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4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807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808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636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63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64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4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64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64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64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652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654"/>
    <w:uiPriority w:val="11"/>
    <w:qFormat/>
    <w:rPr>
      <w:sz w:val="24"/>
      <w:szCs w:val="24"/>
    </w:rPr>
  </w:style>
  <w:style w:type="character" w:styleId="QuoteChar">
    <w:name w:val="Quote Char"/>
    <w:link w:val="656"/>
    <w:uiPriority w:val="29"/>
    <w:qFormat/>
    <w:rPr>
      <w:i/>
    </w:rPr>
  </w:style>
  <w:style w:type="character" w:styleId="IntenseQuoteChar">
    <w:name w:val="Intense Quote Char"/>
    <w:link w:val="658"/>
    <w:uiPriority w:val="30"/>
    <w:qFormat/>
    <w:rPr>
      <w:i/>
    </w:rPr>
  </w:style>
  <w:style w:type="character" w:styleId="HeaderChar">
    <w:name w:val="Header Char"/>
    <w:basedOn w:val="DefaultParagraphFont"/>
    <w:link w:val="822"/>
    <w:uiPriority w:val="99"/>
    <w:qFormat/>
    <w:rPr/>
  </w:style>
  <w:style w:type="character" w:styleId="FooterChar">
    <w:name w:val="Footer Char"/>
    <w:basedOn w:val="DefaultParagraphFont"/>
    <w:link w:val="824"/>
    <w:uiPriority w:val="99"/>
    <w:qFormat/>
    <w:rPr/>
  </w:style>
  <w:style w:type="character" w:styleId="CaptionChar">
    <w:name w:val="Caption Char"/>
    <w:link w:val="824"/>
    <w:uiPriority w:val="99"/>
    <w:qFormat/>
    <w:rPr/>
  </w:style>
  <w:style w:type="character" w:styleId="Style5">
    <w:name w:val="Интернет-ссылка"/>
    <w:uiPriority w:val="99"/>
    <w:unhideWhenUsed/>
    <w:rPr>
      <w:color w:val="0000FF"/>
      <w:u w:val="single"/>
    </w:rPr>
  </w:style>
  <w:style w:type="character" w:styleId="FootnoteTextChar">
    <w:name w:val="Footnote Text Char"/>
    <w:link w:val="789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792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link w:val="808"/>
    <w:uiPriority w:val="9"/>
    <w:qFormat/>
    <w:rPr>
      <w:rFonts w:ascii="Times New Roman" w:hAnsi="Times New Roman" w:eastAsia="Times New Roman" w:cs="Times New Roman"/>
      <w:b/>
      <w:spacing w:val="40"/>
      <w:sz w:val="26"/>
      <w:szCs w:val="24"/>
      <w:lang w:eastAsia="ru-RU"/>
    </w:rPr>
  </w:style>
  <w:style w:type="character" w:styleId="Style8" w:customStyle="1">
    <w:name w:val="Верхний колонтитул Знак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9" w:customStyle="1">
    <w:name w:val="Текст выноски Знак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link w:val="807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сноски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Style18">
    <w:name w:val="Title"/>
    <w:basedOn w:val="Normal"/>
    <w:link w:val="65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link w:val="65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5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5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Footnote Text"/>
    <w:basedOn w:val="Normal"/>
    <w:link w:val="79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link w:val="79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24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ConsPlusTitle">
    <w:name w:val="ConsPlusTitle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13">
    <w:name w:val="Обычный1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6"/>
      <w:sz w:val="26"/>
      <w:szCs w:val="20"/>
      <w:u w:val="none"/>
      <w:vertAlign w:val="baseline"/>
      <w:lang w:val="ru-RU" w:eastAsia="zh-CN" w:bidi="ar-SA"/>
    </w:rPr>
  </w:style>
  <w:style w:type="paragraph" w:styleId="Style27">
    <w:name w:val="Обычный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</w:rPr>
  </w:style>
  <w:style w:type="paragraph" w:styleId="Style28">
    <w:name w:val="Body Text Indent"/>
    <w:qFormat/>
    <w:pPr>
      <w:keepNext w:val="false"/>
      <w:keepLines w:val="false"/>
      <w:pageBreakBefore w:val="false"/>
      <w:widowControl w:val="false"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both"/>
    </w:pPr>
    <w:rPr>
      <w:rFonts w:ascii="PT Astra Serif" w:hAnsi="PT Astra Serif" w:eastAsia="Source Han Sans CN Regular" w:cs="Lohit Devanagar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4"/>
      <w:u w:val="none"/>
      <w:vertAlign w:val="baseline"/>
      <w:lang w:val="ru-RU" w:eastAsia="ru-RU" w:bidi="ru-RU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Arial" w:cs="Calibri" w:eastAsiaTheme="minorEastAsia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cx.gov.ru/upload/iblock/3a5/xc2owwu6fhzibbdgwa1im7g95saswxig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D65741D8-8A83-4964-838E-D7BBC339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СХ новый БЛАНК.dotx</Template>
  <TotalTime>518</TotalTime>
  <Application>LibreOffice/7.0.6.2$Linux_X86_64 LibreOffice_project/00$Build-2</Application>
  <AppVersion>15.0000</AppVersion>
  <Pages>1</Pages>
  <Words>155</Words>
  <Characters>1232</Characters>
  <CharactersWithSpaces>1505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2019-10-25T04:29:00Z</dcterms:created>
  <dc:creator>Зайцева Ольга Владимировна</dc:creator>
  <dc:description/>
  <dc:language>ru-RU</dc:language>
  <cp:lastModifiedBy/>
  <cp:lastPrinted>2024-04-09T11:25:58Z</cp:lastPrinted>
  <dcterms:modified xsi:type="dcterms:W3CDTF">2024-08-06T16:21:56Z</dcterms:modified>
  <cp:revision>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