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2C5E" w:rsidRDefault="001B2C5E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B42" w:rsidRDefault="006C7B42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B42" w:rsidRDefault="006C7B42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B42" w:rsidRDefault="006C7B42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7B42" w:rsidRDefault="006C7B42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19BF" w:rsidRDefault="00D019BF" w:rsidP="00431802">
      <w:pPr>
        <w:shd w:val="clear" w:color="auto" w:fill="FFFFFF"/>
        <w:tabs>
          <w:tab w:val="left" w:pos="8931"/>
        </w:tabs>
        <w:spacing w:after="0" w:line="240" w:lineRule="auto"/>
        <w:ind w:right="84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604E" w:rsidRPr="00C36392" w:rsidRDefault="00C37D20" w:rsidP="0075604E">
      <w:pPr>
        <w:shd w:val="clear" w:color="auto" w:fill="FFFFFF"/>
        <w:tabs>
          <w:tab w:val="left" w:pos="8931"/>
        </w:tabs>
        <w:spacing w:after="0" w:line="240" w:lineRule="auto"/>
        <w:ind w:left="1134"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изменения</w:t>
      </w:r>
      <w:r w:rsidR="0075604E" w:rsidRPr="00C363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="0075604E" w:rsidRPr="00C3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 администрации Находкинского город</w:t>
      </w:r>
      <w:r w:rsidR="00C001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ского округа от 12.04.2019  </w:t>
      </w:r>
      <w:r w:rsidR="0075604E" w:rsidRPr="00C3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619 </w:t>
      </w:r>
      <w:r w:rsidR="00852A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75604E" w:rsidRPr="00C3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 утверждении порядка, условий и срока внесения платы за право включения хозяйствующего субъекта в схему размещения нестационарных  торговых объектов на территории Находкинского городс</w:t>
      </w:r>
      <w:r w:rsidR="00041D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кого округа, платы за размещение</w:t>
      </w:r>
      <w:r w:rsidR="0075604E" w:rsidRPr="00C363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нестационарных  торговых объектов на территории Находкинского городского округа»</w:t>
      </w:r>
    </w:p>
    <w:p w:rsidR="002A3C0C" w:rsidRDefault="002A3C0C" w:rsidP="000B1A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445ED" w:rsidRPr="000B1A13" w:rsidRDefault="00C445ED" w:rsidP="000B1A1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Руководствуясь Федеральным </w:t>
      </w:r>
      <w:hyperlink r:id="rId9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06.10.2003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="00C00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28.12.2009 №</w:t>
      </w:r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381-ФЗ «Об основах государственного регулирования торговой деятельности в Российской Федерации»,  </w:t>
      </w:r>
      <w:hyperlink r:id="rId11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постановлением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Администрации </w:t>
      </w:r>
      <w:r w:rsidR="00C00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Приморского края от 17.04.2018 №</w:t>
      </w:r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края», </w:t>
      </w:r>
      <w:hyperlink r:id="rId12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приказом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департамента лицензирования и</w:t>
      </w:r>
      <w:proofErr w:type="gramEnd"/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торговли П</w:t>
      </w:r>
      <w:r w:rsidR="00C00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риморского края от 15.12.2015 </w:t>
      </w:r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hyperlink r:id="rId13" w:history="1">
        <w:r w:rsidRPr="00C36392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Уставом</w:t>
        </w:r>
      </w:hyperlink>
      <w:r w:rsidRPr="00C3639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ходкинского городского округа, </w:t>
      </w:r>
      <w:r w:rsidR="00CC57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администрация Находкинского городского округа</w:t>
      </w:r>
    </w:p>
    <w:p w:rsidR="00C001AC" w:rsidRPr="00C36392" w:rsidRDefault="00C001AC" w:rsidP="00C44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445ED" w:rsidRDefault="00C445ED" w:rsidP="00C445E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ПОСТАНОВЛЯЕТ:</w:t>
      </w:r>
    </w:p>
    <w:p w:rsidR="00A14C88" w:rsidRDefault="00A14C88" w:rsidP="00C445E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2A3224" w:rsidRDefault="00A14C88" w:rsidP="00431802">
      <w:pPr>
        <w:pStyle w:val="a9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1. </w:t>
      </w:r>
      <w:proofErr w:type="gramStart"/>
      <w:r w:rsidR="00C436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Внести изменение в </w:t>
      </w:r>
      <w:r w:rsidR="00C436AF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2A3224">
        <w:rPr>
          <w:rFonts w:ascii="Times New Roman" w:hAnsi="Times New Roman" w:cs="Times New Roman"/>
          <w:color w:val="000000" w:themeColor="text1"/>
          <w:sz w:val="26"/>
          <w:szCs w:val="26"/>
        </w:rPr>
        <w:t>орму соглашения на размещение нестационарного торгового объекта на территории Находкинского городского округа</w:t>
      </w:r>
      <w:r w:rsidR="0043180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A32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A32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утвержденную</w:t>
      </w:r>
      <w:r w:rsidR="00710C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постановление</w:t>
      </w:r>
      <w:r w:rsidR="002A32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</w:t>
      </w:r>
      <w:r w:rsidR="00710C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43180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710CD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</w:t>
      </w:r>
      <w:r w:rsidR="002A32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аходкинского</w:t>
      </w:r>
      <w:r w:rsidR="0043180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A32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городского </w:t>
      </w:r>
      <w:r w:rsidR="0043180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A322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округа </w:t>
      </w:r>
      <w:r w:rsidR="0043180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710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12.04.2019 </w:t>
      </w:r>
      <w:r w:rsidR="004318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10CDF"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619 «Об утверждении порядка, условий и срока внесения платы за право включения хозяйствующего субъекта в с</w:t>
      </w:r>
      <w:r w:rsidR="000B1A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хему размещения нестационарных </w:t>
      </w:r>
      <w:r w:rsidR="00710CDF"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торговых объектов</w:t>
      </w:r>
      <w:r w:rsidR="00D019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32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r w:rsidR="00D019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31802"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территории</w:t>
      </w:r>
      <w:r w:rsidR="004318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31802"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Находкинского</w:t>
      </w:r>
      <w:r w:rsidR="004318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31802"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</w:t>
      </w:r>
      <w:r w:rsidR="004318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 округа, платы за размещение</w:t>
      </w:r>
      <w:proofErr w:type="gramEnd"/>
    </w:p>
    <w:p w:rsidR="002A3224" w:rsidRDefault="002A3224" w:rsidP="002A3224">
      <w:pPr>
        <w:pStyle w:val="a9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2</w:t>
      </w:r>
    </w:p>
    <w:p w:rsidR="006A4E36" w:rsidRPr="002A3224" w:rsidRDefault="00ED543E" w:rsidP="002A3224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нестационарных </w:t>
      </w:r>
      <w:r w:rsidR="00710CDF"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торговых объектов на территории Находкинского городского округа»</w:t>
      </w:r>
      <w:r w:rsidR="002F65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bookmarkStart w:id="0" w:name="_GoBack"/>
      <w:bookmarkEnd w:id="0"/>
      <w:r w:rsidR="003629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43180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утвердив</w:t>
      </w:r>
      <w:r w:rsidR="00EA1F2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54B3F" w:rsidRPr="00F54B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её</w:t>
      </w:r>
      <w:r w:rsidR="006A4E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1C18">
        <w:rPr>
          <w:rFonts w:ascii="Times New Roman" w:hAnsi="Times New Roman" w:cs="Times New Roman"/>
          <w:color w:val="000000" w:themeColor="text1"/>
          <w:sz w:val="26"/>
          <w:szCs w:val="26"/>
        </w:rPr>
        <w:t>в новой редакции</w:t>
      </w:r>
      <w:r w:rsidR="001817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(прилагается)</w:t>
      </w:r>
      <w:r w:rsidR="00B81C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45ED" w:rsidRPr="00C36392" w:rsidRDefault="00F333FC" w:rsidP="00C445ED">
      <w:pPr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Управлению внешних коммуникаций администрации Находкинского городского </w:t>
      </w:r>
      <w:r w:rsidR="00AE63C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24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средствах массовой информации Находкинского городского округа.</w:t>
      </w:r>
    </w:p>
    <w:p w:rsidR="00C445ED" w:rsidRPr="00C36392" w:rsidRDefault="00F333FC" w:rsidP="00C44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4117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</w:t>
      </w:r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делопроизводства администрации Находкинского городского округа (</w:t>
      </w:r>
      <w:proofErr w:type="spellStart"/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Атрашок</w:t>
      </w:r>
      <w:proofErr w:type="spellEnd"/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постановление на официальном сайте Находкинского городского округа в сети Интернет.</w:t>
      </w:r>
    </w:p>
    <w:p w:rsidR="00B44C72" w:rsidRDefault="00F333FC" w:rsidP="00D547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постановления «</w:t>
      </w:r>
      <w:r w:rsidR="00C37D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изменения</w:t>
      </w:r>
      <w:r w:rsidR="00C445ED"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постановление администрации Находкинского город</w:t>
      </w:r>
      <w:r w:rsidR="00603B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ского округа от 12.04.2019 </w:t>
      </w:r>
      <w:r w:rsidR="00C445ED"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619 «Об утверждении порядка, условий и срока внесения платы за право включения хозяйствующего субъекта в схему размещения нестационарных  торговых объектов на территории Находкинского городс</w:t>
      </w:r>
      <w:r w:rsidR="00C44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 округа, платы за размещение</w:t>
      </w:r>
      <w:r w:rsidR="00C445ED" w:rsidRPr="00C363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нестационарных  торговых объектов на территории Находкинского городского округа»</w:t>
      </w:r>
      <w:r w:rsidR="00C445ED" w:rsidRPr="00C36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="00BD00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="00B44C72" w:rsidRPr="00B44C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="00D5474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="005D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C72" w:rsidRPr="00B44C7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Находкинского г</w:t>
      </w:r>
      <w:r w:rsidR="00B44C7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="0024387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gramEnd"/>
      <w:r w:rsidR="0024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014E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Кудинову </w:t>
      </w:r>
      <w:r w:rsidR="0024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Я. В. </w:t>
      </w:r>
    </w:p>
    <w:p w:rsidR="00D019BF" w:rsidRDefault="00D019BF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37D20" w:rsidRDefault="00C37D20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44C72" w:rsidRDefault="00A14C88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Глава</w:t>
      </w:r>
      <w:r w:rsidR="0075604E" w:rsidRPr="00C3639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Находкинского городского округа                   </w:t>
      </w:r>
      <w:r w:rsidR="00603B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Т.В.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Магинский</w:t>
      </w:r>
      <w:proofErr w:type="spellEnd"/>
      <w:r w:rsidR="00B0323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31802" w:rsidRDefault="00431802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31802" w:rsidRDefault="00431802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7D04B0" w:rsidRDefault="007D04B0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9520B" w:rsidRPr="002F6586" w:rsidRDefault="00B9520B" w:rsidP="00B952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ФОРМА</w:t>
      </w:r>
      <w:r w:rsidRPr="003E0A7E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УТВЕРЖДЕН</w:t>
      </w:r>
      <w:r w:rsidR="002F6586">
        <w:rPr>
          <w:rFonts w:ascii="Times New Roman" w:eastAsia="Calibri" w:hAnsi="Times New Roman" w:cs="Times New Roman"/>
          <w:sz w:val="26"/>
          <w:szCs w:val="26"/>
        </w:rPr>
        <w:t>А</w:t>
      </w:r>
    </w:p>
    <w:p w:rsidR="00B9520B" w:rsidRDefault="00B9520B" w:rsidP="00B9520B">
      <w:pPr>
        <w:spacing w:after="0" w:line="240" w:lineRule="auto"/>
        <w:ind w:firstLine="5529"/>
        <w:rPr>
          <w:rFonts w:ascii="Times New Roman" w:eastAsia="Calibri" w:hAnsi="Times New Roman" w:cs="Times New Roman"/>
          <w:sz w:val="26"/>
          <w:szCs w:val="26"/>
        </w:rPr>
      </w:pPr>
    </w:p>
    <w:p w:rsidR="00B9520B" w:rsidRDefault="00B9520B" w:rsidP="00B9520B">
      <w:pPr>
        <w:spacing w:after="0" w:line="240" w:lineRule="auto"/>
        <w:ind w:firstLine="552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B9520B" w:rsidRPr="003E0A7E" w:rsidRDefault="00B9520B" w:rsidP="00B9520B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Находкинского городского округа</w:t>
      </w:r>
      <w:r w:rsidRPr="003E0A7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:rsidR="00B9520B" w:rsidRDefault="00B9520B" w:rsidP="00B9520B"/>
    <w:p w:rsidR="00B9520B" w:rsidRDefault="00B9520B" w:rsidP="00B9520B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B9520B" w:rsidRPr="003E0A7E" w:rsidTr="00E7778F">
        <w:tc>
          <w:tcPr>
            <w:tcW w:w="9701" w:type="dxa"/>
            <w:gridSpan w:val="2"/>
          </w:tcPr>
          <w:p w:rsidR="00B9520B" w:rsidRPr="005250C8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C8">
              <w:rPr>
                <w:rFonts w:ascii="Times New Roman" w:hAnsi="Times New Roman" w:cs="Times New Roman"/>
                <w:b/>
                <w:sz w:val="26"/>
                <w:szCs w:val="26"/>
              </w:rPr>
              <w:t>СОГЛАШЕНИЕ</w:t>
            </w:r>
          </w:p>
          <w:p w:rsidR="00431802" w:rsidRPr="005250C8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50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размещение нестационарного торгового объекта на территории 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50C8">
              <w:rPr>
                <w:rFonts w:ascii="Times New Roman" w:hAnsi="Times New Roman" w:cs="Times New Roman"/>
                <w:b/>
                <w:sz w:val="26"/>
                <w:szCs w:val="26"/>
              </w:rPr>
              <w:t>Находкинского городского округа №</w:t>
            </w:r>
            <w:r w:rsidRPr="008864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9520B" w:rsidRPr="003E0A7E" w:rsidTr="00E7778F">
        <w:tc>
          <w:tcPr>
            <w:tcW w:w="4535" w:type="dxa"/>
          </w:tcPr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382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250C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6C382A">
              <w:rPr>
                <w:rFonts w:ascii="Times New Roman" w:hAnsi="Times New Roman" w:cs="Times New Roman"/>
                <w:sz w:val="26"/>
                <w:szCs w:val="26"/>
              </w:rPr>
              <w:t>»  _________________ г.</w:t>
            </w:r>
          </w:p>
        </w:tc>
        <w:tc>
          <w:tcPr>
            <w:tcW w:w="5166" w:type="dxa"/>
          </w:tcPr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г. Находка</w:t>
            </w:r>
          </w:p>
        </w:tc>
      </w:tr>
      <w:tr w:rsidR="00B9520B" w:rsidRPr="003E0A7E" w:rsidTr="00E7778F">
        <w:tc>
          <w:tcPr>
            <w:tcW w:w="9701" w:type="dxa"/>
            <w:gridSpan w:val="2"/>
          </w:tcPr>
          <w:p w:rsidR="00B9520B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Администрация Находки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нского городского округа в лице______________________________________________________________________________________________________________________________</w:t>
            </w:r>
            <w:r w:rsidR="00626DA6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</w:t>
            </w:r>
          </w:p>
          <w:p w:rsidR="00B9520B" w:rsidRPr="00886437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643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(должность, Ф.И.О.)</w:t>
            </w:r>
          </w:p>
          <w:p w:rsidR="00B9520B" w:rsidRPr="0022609F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886437">
              <w:rPr>
                <w:rFonts w:ascii="Times New Roman" w:hAnsi="Times New Roman" w:cs="Times New Roman"/>
                <w:sz w:val="26"/>
                <w:szCs w:val="26"/>
              </w:rPr>
              <w:t>действующего</w:t>
            </w:r>
            <w:proofErr w:type="gramEnd"/>
            <w:r w:rsidRPr="00886437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______________________________________________,</w:t>
            </w:r>
          </w:p>
          <w:p w:rsidR="00B9520B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 xml:space="preserve">именуемая в дальнейшем </w:t>
            </w:r>
            <w:r w:rsidR="00AF267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инистрация</w:t>
            </w:r>
            <w:r w:rsidR="00AF26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 одной стороны, и </w:t>
            </w:r>
          </w:p>
          <w:p w:rsidR="00B9520B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20B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03B7DB" wp14:editId="41B145DE">
                      <wp:simplePos x="0" y="0"/>
                      <wp:positionH relativeFrom="column">
                        <wp:posOffset>21302</wp:posOffset>
                      </wp:positionH>
                      <wp:positionV relativeFrom="paragraph">
                        <wp:posOffset>346</wp:posOffset>
                      </wp:positionV>
                      <wp:extent cx="6082145" cy="0"/>
                      <wp:effectExtent l="0" t="0" r="1397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82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.05pt" to="480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" strokecolor="black [3040]"/>
                  </w:pict>
                </mc:Fallback>
              </mc:AlternateContent>
            </w:r>
            <w:r w:rsidRPr="004240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4240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(наименование организации,  крестьянского (фермерского) хозяйства, организации потребительской кооперации, </w:t>
            </w:r>
            <w:proofErr w:type="gramEnd"/>
          </w:p>
          <w:p w:rsidR="00B9520B" w:rsidRPr="004240FD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4240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Ф.И.О. индивидуального предпринимателя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физического лица, не являющимся индивидуальным предпринимателем и применяющего специальный налоговой режим</w:t>
            </w:r>
            <w:r w:rsidRPr="004240F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:rsidR="00B9520B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 xml:space="preserve">в лице </w:t>
            </w:r>
          </w:p>
          <w:p w:rsidR="00B9520B" w:rsidRPr="00555DDC" w:rsidRDefault="00B9520B" w:rsidP="0097673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2327C" wp14:editId="42E79AE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-635</wp:posOffset>
                      </wp:positionV>
                      <wp:extent cx="6123305" cy="8255"/>
                      <wp:effectExtent l="0" t="0" r="10795" b="2984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3305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-.05pt" to="480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" strokecolor="black [3040]"/>
                  </w:pict>
                </mc:Fallback>
              </mc:AlternateContent>
            </w:r>
            <w:r w:rsidRPr="00555DDC">
              <w:rPr>
                <w:rFonts w:ascii="Times New Roman" w:hAnsi="Times New Roman" w:cs="Times New Roman"/>
                <w:sz w:val="16"/>
                <w:szCs w:val="16"/>
              </w:rPr>
              <w:t>(должность, Ф.И.О.)</w:t>
            </w:r>
          </w:p>
          <w:p w:rsidR="00B9520B" w:rsidRPr="00103516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действующий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2EAAA5" wp14:editId="7B555926">
                      <wp:simplePos x="0" y="0"/>
                      <wp:positionH relativeFrom="column">
                        <wp:posOffset>1988647</wp:posOffset>
                      </wp:positionH>
                      <wp:positionV relativeFrom="paragraph">
                        <wp:posOffset>18242</wp:posOffset>
                      </wp:positionV>
                      <wp:extent cx="4114396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14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1.45pt" to="480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" strokecolor="black [3040]"/>
                  </w:pict>
                </mc:Fallback>
              </mc:AlternateContent>
            </w:r>
            <w:proofErr w:type="gramStart"/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именуемое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proofErr w:type="spellEnd"/>
            <w:r w:rsidRPr="003E0A7E">
              <w:rPr>
                <w:rFonts w:ascii="Times New Roman" w:hAnsi="Times New Roman" w:cs="Times New Roman"/>
                <w:sz w:val="26"/>
                <w:szCs w:val="26"/>
              </w:rPr>
              <w:t xml:space="preserve">) в дальнейшем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Субъект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 xml:space="preserve">, с другой стороны, а совместно именуемые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Стороны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, заключили настоящее Соглашение (далее – Соглашение) о нижеследующем.</w:t>
            </w:r>
            <w:proofErr w:type="gramEnd"/>
          </w:p>
          <w:p w:rsidR="00B9520B" w:rsidRPr="00995378" w:rsidRDefault="00B9520B" w:rsidP="0097673F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5378">
              <w:rPr>
                <w:rFonts w:ascii="Times New Roman" w:hAnsi="Times New Roman" w:cs="Times New Roman"/>
                <w:sz w:val="26"/>
                <w:szCs w:val="26"/>
              </w:rPr>
              <w:t>Предмет Соглашения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20B" w:rsidRPr="00E51FE3" w:rsidRDefault="00B9520B" w:rsidP="006914E8">
            <w:pPr>
              <w:pStyle w:val="a9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1" w:name="Par20"/>
            <w:bookmarkEnd w:id="1"/>
            <w:r w:rsidRPr="00E51FE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предоставляет Субъекту право на размещение нестационарного торгового объекта (далее – Объект) в схеме размещения нестационарных торговых объектов на территории Находкинского городского округа (далее – Схема): место размещения нестационарного торгового объекта (адресный ориентир) (далее – Место)  </w:t>
            </w:r>
          </w:p>
          <w:p w:rsidR="00B9520B" w:rsidRPr="001662E5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4A0583" wp14:editId="76C22C0F">
                      <wp:simplePos x="0" y="0"/>
                      <wp:positionH relativeFrom="column">
                        <wp:posOffset>21301</wp:posOffset>
                      </wp:positionH>
                      <wp:positionV relativeFrom="paragraph">
                        <wp:posOffset>46009</wp:posOffset>
                      </wp:positionV>
                      <wp:extent cx="6019628" cy="0"/>
                      <wp:effectExtent l="0" t="0" r="1968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196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3.6pt" to="475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" strokecolor="black [3040]"/>
                  </w:pict>
                </mc:Fallback>
              </mc:AlternateContent>
            </w:r>
          </w:p>
          <w:p w:rsidR="00B9520B" w:rsidRPr="00E36425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 xml:space="preserve">вид нестационарного торгового объекта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212181" wp14:editId="1C0F14A0">
                      <wp:simplePos x="0" y="0"/>
                      <wp:positionH relativeFrom="column">
                        <wp:posOffset>2812993</wp:posOffset>
                      </wp:positionH>
                      <wp:positionV relativeFrom="paragraph">
                        <wp:posOffset>12642</wp:posOffset>
                      </wp:positionV>
                      <wp:extent cx="3227473" cy="0"/>
                      <wp:effectExtent l="0" t="0" r="1143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274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5pt,1pt" to="475.6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" strokecolor="black [3040]"/>
                  </w:pict>
                </mc:Fallback>
              </mc:AlternateContent>
            </w:r>
          </w:p>
          <w:p w:rsidR="00B9520B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B9520B" w:rsidRPr="001662E5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9711E6" wp14:editId="03965AE2">
                      <wp:simplePos x="0" y="0"/>
                      <wp:positionH relativeFrom="column">
                        <wp:posOffset>3623484</wp:posOffset>
                      </wp:positionH>
                      <wp:positionV relativeFrom="paragraph">
                        <wp:posOffset>20840</wp:posOffset>
                      </wp:positionV>
                      <wp:extent cx="2416578" cy="0"/>
                      <wp:effectExtent l="0" t="0" r="2222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65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1.65pt" to="475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" strokecolor="black [3040]"/>
                  </w:pict>
                </mc:Fallback>
              </mc:AlternateContent>
            </w:r>
          </w:p>
          <w:p w:rsidR="00B9520B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4F0CB0">
              <w:rPr>
                <w:rFonts w:ascii="Times New Roman" w:eastAsia="Calibri" w:hAnsi="Times New Roman" w:cs="Times New Roman"/>
                <w:sz w:val="26"/>
                <w:szCs w:val="26"/>
              </w:rPr>
              <w:t>ериод (ы) размещения нестационарного торгового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объекта (для сезонного (временного) размещения ______________-____________________________________</w:t>
            </w:r>
            <w:proofErr w:type="gramEnd"/>
          </w:p>
          <w:p w:rsidR="00B9520B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 xml:space="preserve">площадь нестационарного торгового объекта (кв. м)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2937AA" wp14:editId="5A494B00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-4445</wp:posOffset>
                      </wp:positionV>
                      <wp:extent cx="2396490" cy="0"/>
                      <wp:effectExtent l="0" t="0" r="2286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96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5pt,-.35pt" to="480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" strokecolor="black [3040]"/>
                  </w:pict>
                </mc:Fallback>
              </mc:AlternateContent>
            </w:r>
          </w:p>
          <w:p w:rsidR="00B9520B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 для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нестационарного </w:t>
            </w: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торгового объекта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.)                                                           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CF1B76" wp14:editId="4C5D5D40">
                      <wp:simplePos x="0" y="0"/>
                      <wp:positionH relativeFrom="column">
                        <wp:posOffset>457720</wp:posOffset>
                      </wp:positionH>
                      <wp:positionV relativeFrom="paragraph">
                        <wp:posOffset>1039</wp:posOffset>
                      </wp:positionV>
                      <wp:extent cx="5582342" cy="0"/>
                      <wp:effectExtent l="0" t="0" r="1841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23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05pt,.1pt" to="475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" strokecolor="black [3040]"/>
                  </w:pict>
                </mc:Fallback>
              </mc:AlternateConten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координаты характерных точек границ земельного участка, занятого нестационарным торговым объектом в местно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системе координат МСК-25 </w:t>
            </w:r>
          </w:p>
          <w:p w:rsidR="00B9520B" w:rsidRPr="00F426E1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71287"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CF42DB" wp14:editId="0E44A6E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130810</wp:posOffset>
                      </wp:positionV>
                      <wp:extent cx="5658485" cy="17252"/>
                      <wp:effectExtent l="0" t="0" r="18415" b="2095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58485" cy="172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0.3pt" to="451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" strokecolor="black [3040]"/>
                  </w:pict>
                </mc:Fallback>
              </mc:AlternateContent>
            </w:r>
            <w:r w:rsidRPr="00071287"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C38923" wp14:editId="3A70FDC6">
                      <wp:simplePos x="0" y="0"/>
                      <wp:positionH relativeFrom="column">
                        <wp:posOffset>6792</wp:posOffset>
                      </wp:positionH>
                      <wp:positionV relativeFrom="paragraph">
                        <wp:posOffset>377981</wp:posOffset>
                      </wp:positionV>
                      <wp:extent cx="5658485" cy="0"/>
                      <wp:effectExtent l="0" t="0" r="1841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584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 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29.75pt" to="446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" strokecolor="black [3040]"/>
                  </w:pict>
                </mc:Fallback>
              </mc:AlternateContent>
            </w:r>
          </w:p>
          <w:p w:rsidR="00431802" w:rsidRDefault="00431802" w:rsidP="00431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  <w:p w:rsidR="00B9520B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E2F92">
              <w:rPr>
                <w:rFonts w:ascii="Times New Roman" w:hAnsi="Times New Roman" w:cs="Times New Roman"/>
                <w:sz w:val="26"/>
                <w:szCs w:val="26"/>
              </w:rPr>
              <w:t xml:space="preserve">сроком на 5 (пять) лет с момента </w:t>
            </w:r>
            <w:r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заключения Соглашения или, если нестационарный торговый объект носит сезонный характер размещения в соответствии с указанием на данное обстоятельство в абзаце 4 настоящего пункта, то сроком на период с ______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 20_ года по _____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 20_ года.</w:t>
            </w:r>
          </w:p>
          <w:p w:rsidR="00B9520B" w:rsidRPr="003E0A7E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После ис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течения</w:t>
            </w:r>
            <w:r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вышеуказанного срока Субъект имеет </w:t>
            </w:r>
            <w:r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преимущественное право на заключение нового Соглашения на новый срок, за исключением случаев, установленных законодательством Российской Федерации. 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2. Обязанности Сторон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20B" w:rsidRPr="003E0A7E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2.1. Администрация обязана:</w:t>
            </w:r>
          </w:p>
          <w:p w:rsidR="00B9520B" w:rsidRPr="003E0A7E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Субъекту право беспрепятственно разместить и эксплуатировать Объект на Месте, указанном в </w:t>
            </w:r>
            <w:hyperlink w:anchor="Par20" w:history="1">
              <w:r w:rsidRPr="003E0A7E">
                <w:rPr>
                  <w:rFonts w:ascii="Times New Roman" w:hAnsi="Times New Roman" w:cs="Times New Roman"/>
                  <w:sz w:val="26"/>
                  <w:szCs w:val="26"/>
                </w:rPr>
                <w:t>пункте 1.1</w:t>
              </w:r>
            </w:hyperlink>
            <w:r w:rsidRPr="003E0A7E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Соглашения.</w:t>
            </w:r>
          </w:p>
          <w:p w:rsidR="00B9520B" w:rsidRPr="007D773B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73B">
              <w:rPr>
                <w:rFonts w:ascii="Times New Roman" w:hAnsi="Times New Roman" w:cs="Times New Roman"/>
                <w:sz w:val="26"/>
                <w:szCs w:val="26"/>
              </w:rPr>
              <w:t>2.2. Администрация имеет право:</w:t>
            </w:r>
          </w:p>
          <w:p w:rsidR="00B9520B" w:rsidRPr="007D773B" w:rsidRDefault="008229A5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 </w:t>
            </w:r>
            <w:r w:rsidR="00B9520B" w:rsidRPr="007D773B">
              <w:rPr>
                <w:rFonts w:ascii="Times New Roman" w:hAnsi="Times New Roman" w:cs="Times New Roman"/>
                <w:sz w:val="26"/>
                <w:szCs w:val="26"/>
              </w:rPr>
              <w:t>в период действия Соглашения проверять соблюдение Субъектом требований настоящего соглашения;</w:t>
            </w:r>
          </w:p>
          <w:p w:rsidR="00B9520B" w:rsidRPr="003E0A7E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773B">
              <w:rPr>
                <w:rFonts w:ascii="Times New Roman" w:hAnsi="Times New Roman" w:cs="Times New Roman"/>
                <w:sz w:val="26"/>
                <w:szCs w:val="26"/>
              </w:rPr>
              <w:t xml:space="preserve">2) отказаться от исполнения Соглашения в одностороннем порядке вследствие исключения субъекта или места размещения из Схемы в случаях, установленных </w:t>
            </w:r>
            <w:hyperlink r:id="rId14" w:history="1">
              <w:r w:rsidRPr="007D773B">
                <w:rPr>
                  <w:rFonts w:ascii="Times New Roman" w:hAnsi="Times New Roman" w:cs="Times New Roman"/>
                  <w:sz w:val="26"/>
                  <w:szCs w:val="26"/>
                </w:rPr>
                <w:t>приказом</w:t>
              </w:r>
            </w:hyperlink>
            <w:r w:rsidRPr="007D773B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лицензирования и торговли Приморского края от 15.12.2015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а также по иным основаниям, установленным действующим законодательством Российской Федерации.</w:t>
            </w:r>
            <w:proofErr w:type="gramEnd"/>
          </w:p>
          <w:p w:rsidR="00B9520B" w:rsidRPr="00371D97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1D97">
              <w:rPr>
                <w:rFonts w:ascii="Times New Roman" w:hAnsi="Times New Roman" w:cs="Times New Roman"/>
                <w:sz w:val="26"/>
                <w:szCs w:val="26"/>
              </w:rPr>
              <w:t>2.3. Субъект обязан:</w:t>
            </w:r>
          </w:p>
          <w:p w:rsidR="0097673F" w:rsidRPr="00371D97" w:rsidRDefault="00D46C8C" w:rsidP="00654A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2.3.1. </w:t>
            </w:r>
            <w:r w:rsidR="00B9520B" w:rsidRPr="00371D97">
              <w:rPr>
                <w:rFonts w:ascii="Times New Roman" w:hAnsi="Times New Roman" w:cs="Times New Roman"/>
                <w:sz w:val="26"/>
                <w:szCs w:val="26"/>
              </w:rPr>
              <w:t>разместить и обеспечить эксплуатацию Объ</w:t>
            </w:r>
            <w:r w:rsidR="006914E8">
              <w:rPr>
                <w:rFonts w:ascii="Times New Roman" w:hAnsi="Times New Roman" w:cs="Times New Roman"/>
                <w:sz w:val="26"/>
                <w:szCs w:val="26"/>
              </w:rPr>
              <w:t xml:space="preserve">екта в соответствии со Схемой и </w:t>
            </w:r>
            <w:r w:rsidR="00B9520B" w:rsidRPr="00371D97">
              <w:rPr>
                <w:rFonts w:ascii="Times New Roman" w:hAnsi="Times New Roman" w:cs="Times New Roman"/>
                <w:sz w:val="26"/>
                <w:szCs w:val="26"/>
              </w:rPr>
              <w:t>настоящим Соглашением;</w:t>
            </w:r>
          </w:p>
          <w:p w:rsidR="00E7778F" w:rsidRPr="00654A0F" w:rsidRDefault="00D46C8C" w:rsidP="0065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A0F">
              <w:rPr>
                <w:rFonts w:ascii="Times New Roman" w:hAnsi="Times New Roman" w:cs="Times New Roman"/>
                <w:sz w:val="26"/>
                <w:szCs w:val="26"/>
              </w:rPr>
              <w:t>2.3.2.</w:t>
            </w:r>
            <w:r w:rsidR="0097673F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97" w:rsidRPr="00654A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B3973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спользовать </w:t>
            </w:r>
            <w:r w:rsidR="00665768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Объект </w:t>
            </w:r>
            <w:r w:rsidR="00FB3973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и место размещения </w:t>
            </w:r>
            <w:r w:rsidR="00665768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Объект </w:t>
            </w:r>
            <w:r w:rsidR="00FB3973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исключительно в соответствии с целью, </w:t>
            </w:r>
            <w:r w:rsidR="0076442A" w:rsidRPr="00654A0F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 w:rsidR="00371D97" w:rsidRPr="00654A0F">
              <w:rPr>
                <w:rFonts w:ascii="Times New Roman" w:hAnsi="Times New Roman" w:cs="Times New Roman"/>
                <w:sz w:val="26"/>
                <w:szCs w:val="26"/>
              </w:rPr>
              <w:t>азанной в пункте 1.1 Соглашения;</w:t>
            </w:r>
            <w:r w:rsidR="00B128F8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E7778F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</w:p>
          <w:p w:rsidR="00E7778F" w:rsidRPr="00947DE9" w:rsidRDefault="00D46C8C" w:rsidP="0065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A0F">
              <w:rPr>
                <w:rFonts w:ascii="Times New Roman" w:hAnsi="Times New Roman" w:cs="Times New Roman"/>
                <w:sz w:val="26"/>
                <w:szCs w:val="26"/>
              </w:rPr>
              <w:t>2.3.3.</w:t>
            </w:r>
            <w:r w:rsidR="00371D97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97" w:rsidRPr="00654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875B8F" w:rsidRPr="00654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риступить к использованию </w:t>
            </w:r>
            <w:r w:rsidR="00665768" w:rsidRPr="00654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Объекта </w:t>
            </w:r>
            <w:r w:rsidR="00875B8F" w:rsidRPr="00654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получения необходимых раз</w:t>
            </w:r>
            <w:r w:rsidR="00E7778F" w:rsidRPr="00654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решений в установленном </w:t>
            </w:r>
            <w:r w:rsidR="007D773B" w:rsidRPr="00654A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порядке;</w:t>
            </w:r>
            <w:r w:rsidR="00B128F8" w:rsidRPr="00B128F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</w:t>
            </w:r>
          </w:p>
          <w:p w:rsidR="00E7778F" w:rsidRPr="00947DE9" w:rsidRDefault="00D46C8C" w:rsidP="0065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2.3.4.</w:t>
            </w:r>
            <w:r w:rsidR="00B9520B" w:rsidRPr="00371D97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своевременно вносить плату за размещение Объекта в размере и на условиях, установленных </w:t>
            </w:r>
            <w:hyperlink w:anchor="Par47" w:history="1">
              <w:r w:rsidR="00B9520B" w:rsidRPr="00371D97">
                <w:rPr>
                  <w:rFonts w:ascii="Times New Roman" w:hAnsi="Times New Roman" w:cs="Times New Roman"/>
                  <w:sz w:val="26"/>
                  <w:szCs w:val="26"/>
                </w:rPr>
                <w:t>разделом 3</w:t>
              </w:r>
            </w:hyperlink>
            <w:r w:rsidR="00371D97" w:rsidRPr="00371D97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Соглашения;</w:t>
            </w:r>
            <w:r w:rsidR="00B128F8" w:rsidRPr="00B128F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</w:t>
            </w:r>
            <w:r w:rsidR="00B128F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B128F8" w:rsidRPr="00B128F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</w:p>
          <w:p w:rsidR="00E7778F" w:rsidRPr="00947DE9" w:rsidRDefault="007D773B" w:rsidP="0065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2.3.5</w:t>
            </w:r>
            <w:r w:rsidR="00B9520B" w:rsidRPr="00371D97">
              <w:rPr>
                <w:rFonts w:ascii="Times New Roman" w:hAnsi="Times New Roman" w:cs="Times New Roman"/>
                <w:sz w:val="26"/>
                <w:szCs w:val="26"/>
              </w:rPr>
              <w:t xml:space="preserve"> соблюдать законодательство Российской Федерации в сфере розничной продажи алкогольной продукции;</w:t>
            </w:r>
            <w:r w:rsidR="00B128F8" w:rsidRPr="00B128F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</w:t>
            </w:r>
          </w:p>
          <w:p w:rsidR="00E7778F" w:rsidRPr="00947DE9" w:rsidRDefault="007D773B" w:rsidP="0065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2.3.6.</w:t>
            </w:r>
            <w:r w:rsidR="006914E8">
              <w:rPr>
                <w:rFonts w:ascii="Times New Roman" w:hAnsi="Times New Roman" w:cs="Times New Roman"/>
                <w:sz w:val="12"/>
                <w:szCs w:val="26"/>
              </w:rPr>
              <w:t> </w:t>
            </w:r>
            <w:r w:rsidR="00B9520B" w:rsidRPr="00371D97">
              <w:rPr>
                <w:rFonts w:ascii="Times New Roman" w:hAnsi="Times New Roman" w:cs="Times New Roman"/>
                <w:sz w:val="26"/>
                <w:szCs w:val="26"/>
              </w:rPr>
              <w:t>обеспечивать доступ к Объекту представителей органов государственного и муниципального контроля (надзора) для осуществления ими должностных обязанностей;</w:t>
            </w:r>
            <w:r w:rsidR="00B128F8" w:rsidRPr="00B128F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</w:t>
            </w:r>
          </w:p>
          <w:p w:rsidR="00E7778F" w:rsidRPr="00947DE9" w:rsidRDefault="007D773B" w:rsidP="0065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2.3.7.</w:t>
            </w:r>
            <w:r w:rsidR="006914E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9520B" w:rsidRPr="00371D97">
              <w:rPr>
                <w:rFonts w:ascii="Times New Roman" w:hAnsi="Times New Roman" w:cs="Times New Roman"/>
                <w:sz w:val="26"/>
                <w:szCs w:val="26"/>
              </w:rPr>
              <w:t>произвести демонтаж Объекта за свой счет с восстановлением благоустройства Места при расторжении Соглашения в течение 30 (тридцати) рабочих дней со дня получения уведомления о расторжении Соглашения или со дня направления такого уведомления в адрес Администрации. По истечении указанного срока, Объект считается самовольно установленным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B128F8" w:rsidRPr="00B128F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  <w:p w:rsidR="00E7778F" w:rsidRPr="00654A0F" w:rsidRDefault="00B128F8" w:rsidP="0065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654A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2.3.8</w:t>
            </w:r>
            <w:r w:rsidR="007D773B" w:rsidRPr="00654A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r w:rsidR="006914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="00626714" w:rsidRPr="00654A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использовать земельный участок, указанный в пункте 1.1. настоящего </w:t>
            </w:r>
            <w:r w:rsidR="006914E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="00626714" w:rsidRPr="00654A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оглашения в соответствии с Решением Думы Находкинского </w:t>
            </w:r>
            <w:r w:rsidR="00654A0F" w:rsidRPr="00654A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городского округа от 27.12.2019 </w:t>
            </w:r>
            <w:r w:rsidR="00626714" w:rsidRPr="00654A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№</w:t>
            </w:r>
            <w:r w:rsidR="00665768" w:rsidRPr="00654A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26714" w:rsidRPr="00654A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542-НПА «О правилах благоустройства территории Находкинского городского округа»</w:t>
            </w:r>
            <w:r w:rsidR="00665768" w:rsidRPr="00654A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в том числе в части уборки территории;</w:t>
            </w:r>
            <w:r w:rsidR="00E7778F" w:rsidRPr="00654A0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                                </w:t>
            </w:r>
          </w:p>
          <w:p w:rsidR="00665768" w:rsidRPr="00654A0F" w:rsidRDefault="00665768" w:rsidP="00654A0F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654A0F">
              <w:rPr>
                <w:sz w:val="26"/>
                <w:szCs w:val="26"/>
              </w:rPr>
              <w:t>2.3.</w:t>
            </w:r>
            <w:r w:rsidR="00654A0F" w:rsidRPr="00654A0F">
              <w:rPr>
                <w:sz w:val="26"/>
                <w:szCs w:val="26"/>
              </w:rPr>
              <w:t>9</w:t>
            </w:r>
            <w:r w:rsidRPr="00654A0F">
              <w:rPr>
                <w:sz w:val="26"/>
                <w:szCs w:val="26"/>
              </w:rPr>
              <w:t xml:space="preserve">. соблюдать требования </w:t>
            </w:r>
            <w:r w:rsidR="00A41DC0" w:rsidRPr="00654A0F">
              <w:rPr>
                <w:sz w:val="26"/>
                <w:szCs w:val="26"/>
              </w:rPr>
              <w:t xml:space="preserve">санитарного, ветеринарного налогового и пожарного </w:t>
            </w:r>
            <w:r w:rsidRPr="00654A0F">
              <w:rPr>
                <w:sz w:val="26"/>
                <w:szCs w:val="26"/>
              </w:rPr>
              <w:t>законодательства Российской Федерации</w:t>
            </w:r>
            <w:r w:rsidR="00A41DC0" w:rsidRPr="00654A0F">
              <w:rPr>
                <w:sz w:val="26"/>
                <w:szCs w:val="26"/>
              </w:rPr>
              <w:t>.</w:t>
            </w:r>
            <w:r w:rsidR="00A41DC0" w:rsidRPr="00654A0F">
              <w:rPr>
                <w:i/>
                <w:sz w:val="26"/>
                <w:szCs w:val="26"/>
              </w:rPr>
              <w:t xml:space="preserve"> </w:t>
            </w:r>
          </w:p>
          <w:p w:rsidR="00B9520B" w:rsidRPr="00654A0F" w:rsidRDefault="00B9520B" w:rsidP="00654A0F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654A0F">
              <w:rPr>
                <w:sz w:val="26"/>
                <w:szCs w:val="26"/>
              </w:rPr>
              <w:lastRenderedPageBreak/>
              <w:t>2.4. Субъект имеет право:</w:t>
            </w:r>
          </w:p>
          <w:p w:rsidR="00B9520B" w:rsidRPr="00654A0F" w:rsidRDefault="007D773B" w:rsidP="00654A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A0F">
              <w:rPr>
                <w:rFonts w:ascii="Times New Roman" w:hAnsi="Times New Roman" w:cs="Times New Roman"/>
                <w:sz w:val="26"/>
                <w:szCs w:val="26"/>
              </w:rPr>
              <w:t>2.4.1.</w:t>
            </w:r>
            <w:r w:rsidR="00665768" w:rsidRPr="00654A0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9520B" w:rsidRPr="00654A0F">
              <w:rPr>
                <w:rFonts w:ascii="Times New Roman" w:hAnsi="Times New Roman" w:cs="Times New Roman"/>
                <w:sz w:val="26"/>
                <w:szCs w:val="26"/>
              </w:rPr>
              <w:t>разместить и эксплуатировать Объект в соответствии с настоящим Соглашением;</w:t>
            </w:r>
          </w:p>
          <w:p w:rsidR="0076442A" w:rsidRPr="00654A0F" w:rsidRDefault="007D773B" w:rsidP="00654A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A0F">
              <w:rPr>
                <w:rFonts w:ascii="Times New Roman" w:hAnsi="Times New Roman" w:cs="Times New Roman"/>
                <w:sz w:val="26"/>
                <w:szCs w:val="26"/>
              </w:rPr>
              <w:t>2.4.2.</w:t>
            </w:r>
            <w:r w:rsidR="00665768" w:rsidRPr="00654A0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9520B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иные права, предусмотренные действующим законодательством </w:t>
            </w:r>
            <w:r w:rsidR="00FE6699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Федерации, законодательством Приморского края </w:t>
            </w:r>
            <w:r w:rsidR="00B9520B" w:rsidRPr="00654A0F">
              <w:rPr>
                <w:rFonts w:ascii="Times New Roman" w:hAnsi="Times New Roman" w:cs="Times New Roman"/>
                <w:sz w:val="26"/>
                <w:szCs w:val="26"/>
              </w:rPr>
              <w:t>и муниципальными правовыми актами</w:t>
            </w:r>
            <w:r w:rsidR="00FE6699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</w:t>
            </w:r>
            <w:r w:rsidR="00B9520B" w:rsidRPr="00654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7D7B" w:rsidRPr="00654A0F" w:rsidRDefault="00371D97" w:rsidP="00654A0F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654A0F">
              <w:rPr>
                <w:sz w:val="26"/>
                <w:szCs w:val="26"/>
              </w:rPr>
              <w:t>2</w:t>
            </w:r>
            <w:r w:rsidR="0076442A" w:rsidRPr="00654A0F">
              <w:rPr>
                <w:sz w:val="26"/>
                <w:szCs w:val="26"/>
              </w:rPr>
              <w:t>.</w:t>
            </w:r>
            <w:r w:rsidRPr="00654A0F">
              <w:rPr>
                <w:sz w:val="26"/>
                <w:szCs w:val="26"/>
              </w:rPr>
              <w:t>5</w:t>
            </w:r>
            <w:r w:rsidR="007A7D7B" w:rsidRPr="00654A0F">
              <w:rPr>
                <w:sz w:val="26"/>
                <w:szCs w:val="26"/>
              </w:rPr>
              <w:t>. Субъект не вправе:</w:t>
            </w:r>
          </w:p>
          <w:p w:rsidR="007A7D7B" w:rsidRPr="00654A0F" w:rsidRDefault="007D773B" w:rsidP="00654A0F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654A0F">
              <w:rPr>
                <w:sz w:val="26"/>
                <w:szCs w:val="26"/>
              </w:rPr>
              <w:t>2.5.1.</w:t>
            </w:r>
            <w:r w:rsidR="00371D97" w:rsidRPr="00654A0F">
              <w:rPr>
                <w:sz w:val="26"/>
                <w:szCs w:val="26"/>
              </w:rPr>
              <w:t xml:space="preserve"> </w:t>
            </w:r>
            <w:r w:rsidR="00051254" w:rsidRPr="00654A0F">
              <w:rPr>
                <w:sz w:val="26"/>
                <w:szCs w:val="26"/>
              </w:rPr>
              <w:t>р</w:t>
            </w:r>
            <w:r w:rsidR="007A7D7B" w:rsidRPr="00654A0F">
              <w:rPr>
                <w:sz w:val="26"/>
                <w:szCs w:val="26"/>
              </w:rPr>
              <w:t>еализовывать в Объекте товары, реализация которых запрещена действующим законодательством Российской Федерации.</w:t>
            </w:r>
          </w:p>
          <w:p w:rsidR="00325D7F" w:rsidRPr="00654A0F" w:rsidRDefault="007D773B" w:rsidP="00654A0F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trike/>
                <w:sz w:val="26"/>
                <w:szCs w:val="26"/>
              </w:rPr>
            </w:pPr>
            <w:r w:rsidRPr="00654A0F">
              <w:rPr>
                <w:sz w:val="26"/>
                <w:szCs w:val="26"/>
              </w:rPr>
              <w:t>2.5.2.</w:t>
            </w:r>
            <w:r w:rsidR="00371D97" w:rsidRPr="00654A0F">
              <w:rPr>
                <w:sz w:val="26"/>
                <w:szCs w:val="26"/>
              </w:rPr>
              <w:t xml:space="preserve"> </w:t>
            </w:r>
            <w:r w:rsidR="00325D7F" w:rsidRPr="00654A0F">
              <w:rPr>
                <w:sz w:val="26"/>
                <w:szCs w:val="26"/>
              </w:rPr>
              <w:t xml:space="preserve">передавать по любому законному основанию третьему лицу права на владение и (или) пользование Объектом, в том числе в аренду; </w:t>
            </w:r>
          </w:p>
          <w:p w:rsidR="007A7D7B" w:rsidRPr="00654A0F" w:rsidRDefault="007D773B" w:rsidP="00654A0F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6"/>
                <w:szCs w:val="26"/>
              </w:rPr>
            </w:pPr>
            <w:r w:rsidRPr="00654A0F">
              <w:rPr>
                <w:sz w:val="26"/>
                <w:szCs w:val="26"/>
              </w:rPr>
              <w:t>2.5.3.</w:t>
            </w:r>
            <w:r w:rsidR="00371D97" w:rsidRPr="00654A0F">
              <w:rPr>
                <w:sz w:val="26"/>
                <w:szCs w:val="26"/>
              </w:rPr>
              <w:t xml:space="preserve"> </w:t>
            </w:r>
            <w:r w:rsidR="00654A0F" w:rsidRPr="00654A0F">
              <w:rPr>
                <w:sz w:val="26"/>
                <w:szCs w:val="26"/>
              </w:rPr>
              <w:t>р</w:t>
            </w:r>
            <w:r w:rsidR="007A7D7B" w:rsidRPr="00654A0F">
              <w:rPr>
                <w:sz w:val="26"/>
                <w:szCs w:val="26"/>
              </w:rPr>
              <w:t xml:space="preserve">азмещать Объект с нарушением Схемы, в том числе за пределами границ земельного участка, указанного в п. 1.1 Соглашения. </w:t>
            </w:r>
          </w:p>
          <w:p w:rsidR="00665768" w:rsidRDefault="00665768" w:rsidP="00B02AF2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  <w:highlight w:val="yellow"/>
              </w:rPr>
            </w:pP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" w:name="Par47"/>
            <w:bookmarkEnd w:id="2"/>
            <w:r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Размер и порядок внесения платы</w:t>
            </w:r>
          </w:p>
          <w:p w:rsidR="00B9520B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9520B" w:rsidRPr="003E0A7E" w:rsidRDefault="00947DE9" w:rsidP="00654A0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3.1. </w:t>
            </w:r>
            <w:r w:rsidR="00B9520B"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Размер и порядок внесения платы за размещение Объекта в Схеме рассчитывается в соответствии с </w:t>
            </w:r>
            <w:hyperlink r:id="rId15" w:history="1">
              <w:r w:rsidR="00B9520B" w:rsidRPr="003E0A7E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постановлением</w:t>
              </w:r>
            </w:hyperlink>
            <w:r w:rsidR="00B9520B"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администрации Находкинского городского округа от 12.04.2</w:t>
            </w:r>
            <w:r w:rsidR="00B95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019 № 619, и </w:t>
            </w:r>
            <w:r w:rsidR="00B9520B">
              <w:rPr>
                <w:rFonts w:ascii="Times New Roman" w:hAnsi="Times New Roman" w:cs="Times New Roman"/>
                <w:sz w:val="26"/>
                <w:szCs w:val="26"/>
              </w:rPr>
              <w:t>составляет _____</w:t>
            </w:r>
            <w:r w:rsidR="00B9520B" w:rsidRPr="006C382A">
              <w:rPr>
                <w:rFonts w:ascii="Times New Roman" w:hAnsi="Times New Roman" w:cs="Times New Roman"/>
                <w:sz w:val="26"/>
                <w:szCs w:val="26"/>
              </w:rPr>
              <w:t xml:space="preserve">рублей </w:t>
            </w:r>
            <w:r w:rsidR="00B9520B" w:rsidRPr="006C382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00</w:t>
            </w:r>
            <w:r w:rsidR="00B9520B" w:rsidRPr="006C382A">
              <w:rPr>
                <w:rFonts w:ascii="Times New Roman" w:hAnsi="Times New Roman" w:cs="Times New Roman"/>
                <w:sz w:val="26"/>
                <w:szCs w:val="26"/>
              </w:rPr>
              <w:t xml:space="preserve"> копеек </w:t>
            </w:r>
            <w:r w:rsidR="00B9520B"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месяц. </w:t>
            </w:r>
          </w:p>
          <w:p w:rsidR="00B9520B" w:rsidRPr="00AB2AD6" w:rsidRDefault="00B128F8" w:rsidP="00654A0F">
            <w:pPr>
              <w:tabs>
                <w:tab w:val="left" w:pos="315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</w:rPr>
            </w:pPr>
            <w:r w:rsidRPr="00AB2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3.2. </w:t>
            </w:r>
            <w:r w:rsidR="00B9520B"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Плата за размещение Объекта подлежит внесению в бюджет Находкинского городского округа </w:t>
            </w:r>
            <w:r w:rsidR="00B95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течение 5 (пяти) календарных дней </w:t>
            </w:r>
            <w:proofErr w:type="gramStart"/>
            <w:r w:rsidR="00B95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даты заключения</w:t>
            </w:r>
            <w:proofErr w:type="gramEnd"/>
            <w:r w:rsidR="00B952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настоящего Соглашения, а далее вносится ежемесячно, не позднее числа месяца, в  котором было заключено настоящее Соглашение. 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7E32" w:rsidRDefault="00997E32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 Ответственность Сторон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9520B" w:rsidRPr="003E0A7E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4.1. В случае неисполнения или ненадлежащего исполнения обязательств по настоящему Соглашению Стороны несут ответственность в соответствии с действующим законодательством Российской Федерации.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Расторжение и изменение условий Соглашения.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54A0F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5.1. </w:t>
            </w:r>
            <w:r w:rsidR="0018503E"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Настоящее Соглашение действует сроком на 5 (пять) лет или  до момента принятия администрацией Находкинского городского округа решения в форме постановления об исключении Субъекта или места размещение  из Схемы.</w:t>
            </w:r>
          </w:p>
          <w:p w:rsidR="00B9520B" w:rsidRPr="00654A0F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5.2. </w:t>
            </w:r>
            <w:r w:rsidR="0018503E"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Изменения и (или) дополнения к Соглашению оформляются Сторонами в письменной форме в виде дополнительных соглашений, которые являются неотъемлемой частью настоящего Соглашения.</w:t>
            </w:r>
          </w:p>
          <w:p w:rsidR="00AF2673" w:rsidRPr="00654A0F" w:rsidRDefault="00AF2673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5.3. Расторжение </w:t>
            </w:r>
            <w:r w:rsidR="006B1AD4"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Соглашения</w:t>
            </w:r>
            <w:r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допускается по соглашению Сторон, по решени</w:t>
            </w:r>
            <w:r w:rsidR="006B1AD4"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суда</w:t>
            </w:r>
            <w:r w:rsidR="006B1AD4"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при одностороннем отказе от исполнения Соглашения, в случаях предусмотренных настоящим </w:t>
            </w:r>
            <w:r w:rsidR="00AB2AD6"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="006B1AD4"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оглашением, действующим законодательством Российской Федерации и законодательством Приморского края.</w:t>
            </w:r>
          </w:p>
          <w:p w:rsidR="00AF2673" w:rsidRPr="00654A0F" w:rsidRDefault="0018503E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  <w:r w:rsidR="006B1AD4"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4. </w:t>
            </w:r>
            <w:proofErr w:type="gramStart"/>
            <w:r w:rsidR="00AF2673"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вправе отказаться от исполнения Соглашения в одностороннем порядке </w:t>
            </w:r>
            <w:r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вследствие исключения </w:t>
            </w:r>
            <w:r w:rsidR="00FE66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убъекта или места размещения из Схемы в случаях, установленных приказом департамента лицензирования и торговли Приморского края от 15.12.2015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а также по иным основаниям, </w:t>
            </w:r>
            <w:r w:rsidRPr="00654A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установленным действующим законодательством Российской Федерации.</w:t>
            </w:r>
            <w:proofErr w:type="gramEnd"/>
          </w:p>
          <w:p w:rsidR="00AF2673" w:rsidRDefault="006B1AD4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4A0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F2673" w:rsidRPr="00654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4A0F">
              <w:rPr>
                <w:rFonts w:ascii="Times New Roman" w:hAnsi="Times New Roman" w:cs="Times New Roman"/>
                <w:sz w:val="26"/>
                <w:szCs w:val="26"/>
              </w:rPr>
              <w:t>5. </w:t>
            </w:r>
            <w:r w:rsidR="00AF2673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одностороннего отказа от исполнения </w:t>
            </w:r>
            <w:r w:rsidR="008C5DE2">
              <w:rPr>
                <w:rFonts w:ascii="Times New Roman" w:hAnsi="Times New Roman" w:cs="Times New Roman"/>
                <w:sz w:val="26"/>
                <w:szCs w:val="26"/>
              </w:rPr>
              <w:t>Соглашения</w:t>
            </w:r>
            <w:r w:rsidR="00AF2673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не позднее 5 (пяти) рабочих дней с момента принятия решения об одностороннем отказе от исполнения </w:t>
            </w:r>
            <w:r w:rsidR="00654A0F" w:rsidRPr="00654A0F">
              <w:rPr>
                <w:rFonts w:ascii="Times New Roman" w:hAnsi="Times New Roman" w:cs="Times New Roman"/>
                <w:sz w:val="26"/>
                <w:szCs w:val="26"/>
              </w:rPr>
              <w:t>Соглашения</w:t>
            </w:r>
            <w:r w:rsidR="00AF2673" w:rsidRPr="00654A0F">
              <w:rPr>
                <w:rFonts w:ascii="Times New Roman" w:hAnsi="Times New Roman" w:cs="Times New Roman"/>
                <w:sz w:val="26"/>
                <w:szCs w:val="26"/>
              </w:rPr>
              <w:t xml:space="preserve">, направляет Субъекту соответствующее уведомление с указанием оснований отказа от исполнения </w:t>
            </w:r>
            <w:r w:rsidR="008C5DE2">
              <w:rPr>
                <w:rFonts w:ascii="Times New Roman" w:hAnsi="Times New Roman" w:cs="Times New Roman"/>
                <w:sz w:val="26"/>
                <w:szCs w:val="26"/>
              </w:rPr>
              <w:t>Соглашения</w:t>
            </w:r>
            <w:r w:rsidR="00AF2673" w:rsidRPr="00654A0F">
              <w:rPr>
                <w:rFonts w:ascii="Times New Roman" w:hAnsi="Times New Roman" w:cs="Times New Roman"/>
                <w:sz w:val="26"/>
                <w:szCs w:val="26"/>
              </w:rPr>
              <w:t>. Субъект в течение 30 (тридцати) календарных дней со дня получения им указанного уведомления обязан демонтировать Объект, при этом понесенные затраты не компенсируются. По истечении указанного срока, Объект считается самовольно установленным.</w:t>
            </w:r>
          </w:p>
          <w:p w:rsidR="00FA69DF" w:rsidRPr="003E0A7E" w:rsidRDefault="00FA69DF" w:rsidP="00626714">
            <w:pPr>
              <w:tabs>
                <w:tab w:val="left" w:pos="315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 Прочие условия</w:t>
            </w:r>
          </w:p>
          <w:p w:rsidR="00B9520B" w:rsidRPr="003E0A7E" w:rsidRDefault="00B9520B" w:rsidP="00976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20B" w:rsidRPr="003E0A7E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6.1. Споры по настоящему Соглашению разрешаются Сторонами в Арбитражном суде Приморского края.</w:t>
            </w:r>
          </w:p>
          <w:p w:rsidR="00B9520B" w:rsidRDefault="00B9520B" w:rsidP="006914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0A7E">
              <w:rPr>
                <w:rFonts w:ascii="Times New Roman" w:hAnsi="Times New Roman" w:cs="Times New Roman"/>
                <w:sz w:val="26"/>
                <w:szCs w:val="26"/>
              </w:rPr>
              <w:t>6.2. Соглашение составлено в двух экземплярах, каждый из которых имеет одинаковую юридическую силу, по одному экземпляру для каждой из Сторон.</w:t>
            </w:r>
          </w:p>
          <w:p w:rsidR="00B9520B" w:rsidRPr="003E0A7E" w:rsidRDefault="00B9520B" w:rsidP="0097673F">
            <w:pPr>
              <w:tabs>
                <w:tab w:val="left" w:pos="37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B9520B" w:rsidRDefault="00B9520B" w:rsidP="00B9520B">
      <w:pPr>
        <w:tabs>
          <w:tab w:val="left" w:pos="338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Pr="00B31B8D">
        <w:rPr>
          <w:rFonts w:ascii="Times New Roman" w:eastAsia="Calibri" w:hAnsi="Times New Roman" w:cs="Times New Roman"/>
          <w:sz w:val="26"/>
          <w:szCs w:val="26"/>
        </w:rPr>
        <w:t>7. Реквизиты и подписи сторон</w:t>
      </w:r>
    </w:p>
    <w:p w:rsidR="00B9520B" w:rsidRPr="00B31B8D" w:rsidRDefault="00B9520B" w:rsidP="00B9520B">
      <w:pPr>
        <w:tabs>
          <w:tab w:val="left" w:pos="338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9520B" w:rsidRPr="003E0A7E" w:rsidRDefault="00B9520B" w:rsidP="00B9520B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</w:p>
    <w:p w:rsidR="00B9520B" w:rsidRPr="0076442A" w:rsidRDefault="00B9520B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7673F" w:rsidRPr="0076442A" w:rsidRDefault="0097673F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7673F" w:rsidRPr="0076442A" w:rsidRDefault="0097673F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7673F" w:rsidRPr="0076442A" w:rsidRDefault="0097673F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7673F" w:rsidRPr="0076442A" w:rsidRDefault="0097673F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7673F" w:rsidRPr="0076442A" w:rsidRDefault="0097673F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7673F" w:rsidRPr="0076442A" w:rsidRDefault="0097673F" w:rsidP="00D54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97673F" w:rsidRDefault="0097673F" w:rsidP="009767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p w:rsidR="00E7778F" w:rsidRDefault="00E7778F" w:rsidP="009767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p w:rsidR="00E7778F" w:rsidRDefault="00E7778F" w:rsidP="009767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p w:rsidR="00E7778F" w:rsidRDefault="00E7778F" w:rsidP="009767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p w:rsidR="00E7778F" w:rsidRDefault="00E7778F" w:rsidP="009767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p w:rsidR="00E7778F" w:rsidRDefault="00E7778F" w:rsidP="009767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p w:rsidR="00E7778F" w:rsidRDefault="00E7778F" w:rsidP="009767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p w:rsidR="00E7778F" w:rsidRDefault="00E7778F" w:rsidP="009767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p w:rsidR="00E7778F" w:rsidRDefault="00E7778F" w:rsidP="009767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p w:rsidR="00E7778F" w:rsidRDefault="00E7778F" w:rsidP="009767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 w:eastAsia="ru-RU"/>
        </w:rPr>
      </w:pPr>
    </w:p>
    <w:p w:rsidR="00E7778F" w:rsidRPr="00E7778F" w:rsidRDefault="00E7778F" w:rsidP="00E7778F">
      <w:pPr>
        <w:tabs>
          <w:tab w:val="left" w:pos="338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sectPr w:rsidR="00E7778F" w:rsidRPr="00E7778F" w:rsidSect="00D019BF">
      <w:headerReference w:type="default" r:id="rId16"/>
      <w:headerReference w:type="first" r:id="rId17"/>
      <w:pgSz w:w="11906" w:h="16838"/>
      <w:pgMar w:top="23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F8" w:rsidRDefault="00B128F8" w:rsidP="00E26AFC">
      <w:pPr>
        <w:spacing w:after="0" w:line="240" w:lineRule="auto"/>
      </w:pPr>
      <w:r>
        <w:separator/>
      </w:r>
    </w:p>
  </w:endnote>
  <w:endnote w:type="continuationSeparator" w:id="0">
    <w:p w:rsidR="00B128F8" w:rsidRDefault="00B128F8" w:rsidP="00E2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F8" w:rsidRDefault="00B128F8" w:rsidP="00E26AFC">
      <w:pPr>
        <w:spacing w:after="0" w:line="240" w:lineRule="auto"/>
      </w:pPr>
      <w:r>
        <w:separator/>
      </w:r>
    </w:p>
  </w:footnote>
  <w:footnote w:type="continuationSeparator" w:id="0">
    <w:p w:rsidR="00B128F8" w:rsidRDefault="00B128F8" w:rsidP="00E2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F8" w:rsidRDefault="00B128F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F8" w:rsidRDefault="00B128F8">
    <w:pPr>
      <w:pStyle w:val="a3"/>
      <w:jc w:val="center"/>
    </w:pPr>
  </w:p>
  <w:p w:rsidR="00B128F8" w:rsidRDefault="00B128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7E4"/>
    <w:multiLevelType w:val="multilevel"/>
    <w:tmpl w:val="7A300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258769BC"/>
    <w:multiLevelType w:val="hybridMultilevel"/>
    <w:tmpl w:val="7E20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0041E"/>
    <w:multiLevelType w:val="multilevel"/>
    <w:tmpl w:val="7A300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>
    <w:nsid w:val="7C4F492F"/>
    <w:multiLevelType w:val="hybridMultilevel"/>
    <w:tmpl w:val="8E9C7F56"/>
    <w:lvl w:ilvl="0" w:tplc="34FE8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D"/>
    <w:rsid w:val="00014E32"/>
    <w:rsid w:val="00015897"/>
    <w:rsid w:val="00037828"/>
    <w:rsid w:val="00041DEF"/>
    <w:rsid w:val="00051254"/>
    <w:rsid w:val="00061C09"/>
    <w:rsid w:val="00071EC2"/>
    <w:rsid w:val="00072958"/>
    <w:rsid w:val="00073DD6"/>
    <w:rsid w:val="000A746C"/>
    <w:rsid w:val="000B0A55"/>
    <w:rsid w:val="000B1A13"/>
    <w:rsid w:val="000B67C8"/>
    <w:rsid w:val="000C311F"/>
    <w:rsid w:val="000D248C"/>
    <w:rsid w:val="000F6369"/>
    <w:rsid w:val="00102100"/>
    <w:rsid w:val="00140E05"/>
    <w:rsid w:val="001420D1"/>
    <w:rsid w:val="001519D8"/>
    <w:rsid w:val="001816E7"/>
    <w:rsid w:val="001817AE"/>
    <w:rsid w:val="0018503E"/>
    <w:rsid w:val="00194AEC"/>
    <w:rsid w:val="00196490"/>
    <w:rsid w:val="001B2C5E"/>
    <w:rsid w:val="001B6812"/>
    <w:rsid w:val="001C675D"/>
    <w:rsid w:val="001D5AB7"/>
    <w:rsid w:val="001F31D1"/>
    <w:rsid w:val="001F3816"/>
    <w:rsid w:val="002026EB"/>
    <w:rsid w:val="00211EFF"/>
    <w:rsid w:val="00221649"/>
    <w:rsid w:val="00234646"/>
    <w:rsid w:val="00240D71"/>
    <w:rsid w:val="0024387C"/>
    <w:rsid w:val="00257261"/>
    <w:rsid w:val="00266054"/>
    <w:rsid w:val="00267761"/>
    <w:rsid w:val="00280217"/>
    <w:rsid w:val="00287C22"/>
    <w:rsid w:val="002A1F4F"/>
    <w:rsid w:val="002A3224"/>
    <w:rsid w:val="002A3C0C"/>
    <w:rsid w:val="002A6F66"/>
    <w:rsid w:val="002E5605"/>
    <w:rsid w:val="002F6586"/>
    <w:rsid w:val="00313000"/>
    <w:rsid w:val="0032048F"/>
    <w:rsid w:val="00325D7F"/>
    <w:rsid w:val="003351E0"/>
    <w:rsid w:val="00360064"/>
    <w:rsid w:val="00361063"/>
    <w:rsid w:val="00362916"/>
    <w:rsid w:val="00371D97"/>
    <w:rsid w:val="003C7579"/>
    <w:rsid w:val="00401E4A"/>
    <w:rsid w:val="00402C83"/>
    <w:rsid w:val="0040397D"/>
    <w:rsid w:val="004063E7"/>
    <w:rsid w:val="004076C1"/>
    <w:rsid w:val="0040781A"/>
    <w:rsid w:val="004240DE"/>
    <w:rsid w:val="00431802"/>
    <w:rsid w:val="00436133"/>
    <w:rsid w:val="0044425D"/>
    <w:rsid w:val="0046089C"/>
    <w:rsid w:val="004875C8"/>
    <w:rsid w:val="00494643"/>
    <w:rsid w:val="004C2248"/>
    <w:rsid w:val="004D3834"/>
    <w:rsid w:val="004E7CB7"/>
    <w:rsid w:val="00501CA9"/>
    <w:rsid w:val="00510424"/>
    <w:rsid w:val="00515AB1"/>
    <w:rsid w:val="00515FC7"/>
    <w:rsid w:val="005205A9"/>
    <w:rsid w:val="00521B93"/>
    <w:rsid w:val="00524221"/>
    <w:rsid w:val="005250C8"/>
    <w:rsid w:val="00551933"/>
    <w:rsid w:val="00554A39"/>
    <w:rsid w:val="005733CC"/>
    <w:rsid w:val="005757CD"/>
    <w:rsid w:val="00576EC3"/>
    <w:rsid w:val="00597B6B"/>
    <w:rsid w:val="005A5E21"/>
    <w:rsid w:val="005B304E"/>
    <w:rsid w:val="005B4233"/>
    <w:rsid w:val="005B5C15"/>
    <w:rsid w:val="005C3619"/>
    <w:rsid w:val="005C4200"/>
    <w:rsid w:val="005D4E43"/>
    <w:rsid w:val="00603B62"/>
    <w:rsid w:val="00620291"/>
    <w:rsid w:val="00626714"/>
    <w:rsid w:val="00626DA6"/>
    <w:rsid w:val="006270E7"/>
    <w:rsid w:val="00646592"/>
    <w:rsid w:val="00647916"/>
    <w:rsid w:val="00654A0F"/>
    <w:rsid w:val="00665768"/>
    <w:rsid w:val="00680E8B"/>
    <w:rsid w:val="006914E8"/>
    <w:rsid w:val="006A4E36"/>
    <w:rsid w:val="006B1AD4"/>
    <w:rsid w:val="006B2AA2"/>
    <w:rsid w:val="006C7B42"/>
    <w:rsid w:val="006D7298"/>
    <w:rsid w:val="006E28F5"/>
    <w:rsid w:val="00710C08"/>
    <w:rsid w:val="00710CDF"/>
    <w:rsid w:val="0072581E"/>
    <w:rsid w:val="00741175"/>
    <w:rsid w:val="00747497"/>
    <w:rsid w:val="0075604E"/>
    <w:rsid w:val="00760F4D"/>
    <w:rsid w:val="0076442A"/>
    <w:rsid w:val="007769BE"/>
    <w:rsid w:val="00783792"/>
    <w:rsid w:val="00794EB8"/>
    <w:rsid w:val="007A2387"/>
    <w:rsid w:val="007A48CE"/>
    <w:rsid w:val="007A7D7B"/>
    <w:rsid w:val="007D04B0"/>
    <w:rsid w:val="007D773B"/>
    <w:rsid w:val="007E5033"/>
    <w:rsid w:val="007F046B"/>
    <w:rsid w:val="008012ED"/>
    <w:rsid w:val="00814F63"/>
    <w:rsid w:val="00817D24"/>
    <w:rsid w:val="008229A5"/>
    <w:rsid w:val="00845E0A"/>
    <w:rsid w:val="00852AFF"/>
    <w:rsid w:val="008625A7"/>
    <w:rsid w:val="00875B8F"/>
    <w:rsid w:val="008764C5"/>
    <w:rsid w:val="008A68A7"/>
    <w:rsid w:val="008C5DE2"/>
    <w:rsid w:val="008D4CA0"/>
    <w:rsid w:val="008E5231"/>
    <w:rsid w:val="008E5D04"/>
    <w:rsid w:val="0092062A"/>
    <w:rsid w:val="0093059F"/>
    <w:rsid w:val="00931C7C"/>
    <w:rsid w:val="00947DE9"/>
    <w:rsid w:val="009509D9"/>
    <w:rsid w:val="0096627D"/>
    <w:rsid w:val="0097673F"/>
    <w:rsid w:val="00997E32"/>
    <w:rsid w:val="009C5F60"/>
    <w:rsid w:val="009F2246"/>
    <w:rsid w:val="00A14C88"/>
    <w:rsid w:val="00A201FF"/>
    <w:rsid w:val="00A22A98"/>
    <w:rsid w:val="00A37CB9"/>
    <w:rsid w:val="00A41DC0"/>
    <w:rsid w:val="00A82B3B"/>
    <w:rsid w:val="00AA2BC3"/>
    <w:rsid w:val="00AA392F"/>
    <w:rsid w:val="00AB2AD6"/>
    <w:rsid w:val="00AC48BC"/>
    <w:rsid w:val="00AE63CD"/>
    <w:rsid w:val="00AF2673"/>
    <w:rsid w:val="00AF56D2"/>
    <w:rsid w:val="00AF5A65"/>
    <w:rsid w:val="00B02AF2"/>
    <w:rsid w:val="00B03233"/>
    <w:rsid w:val="00B128F8"/>
    <w:rsid w:val="00B14E84"/>
    <w:rsid w:val="00B22A36"/>
    <w:rsid w:val="00B44566"/>
    <w:rsid w:val="00B44C72"/>
    <w:rsid w:val="00B74B94"/>
    <w:rsid w:val="00B75CD4"/>
    <w:rsid w:val="00B81C18"/>
    <w:rsid w:val="00B9520B"/>
    <w:rsid w:val="00BA4876"/>
    <w:rsid w:val="00BB1B07"/>
    <w:rsid w:val="00BD0034"/>
    <w:rsid w:val="00BD6668"/>
    <w:rsid w:val="00BE1FF3"/>
    <w:rsid w:val="00BE4F06"/>
    <w:rsid w:val="00C001AC"/>
    <w:rsid w:val="00C2134F"/>
    <w:rsid w:val="00C34A49"/>
    <w:rsid w:val="00C37D20"/>
    <w:rsid w:val="00C436AF"/>
    <w:rsid w:val="00C445ED"/>
    <w:rsid w:val="00C45C84"/>
    <w:rsid w:val="00C602C7"/>
    <w:rsid w:val="00CB3DA3"/>
    <w:rsid w:val="00CC3D6B"/>
    <w:rsid w:val="00CC571D"/>
    <w:rsid w:val="00D00415"/>
    <w:rsid w:val="00D019BF"/>
    <w:rsid w:val="00D22CD5"/>
    <w:rsid w:val="00D22DA4"/>
    <w:rsid w:val="00D26C44"/>
    <w:rsid w:val="00D3336E"/>
    <w:rsid w:val="00D46C8C"/>
    <w:rsid w:val="00D47EE3"/>
    <w:rsid w:val="00D54745"/>
    <w:rsid w:val="00D57DE6"/>
    <w:rsid w:val="00D75C0F"/>
    <w:rsid w:val="00D9501B"/>
    <w:rsid w:val="00DA3A24"/>
    <w:rsid w:val="00DB1F33"/>
    <w:rsid w:val="00DD60DC"/>
    <w:rsid w:val="00E26AFC"/>
    <w:rsid w:val="00E27B80"/>
    <w:rsid w:val="00E37EF2"/>
    <w:rsid w:val="00E45602"/>
    <w:rsid w:val="00E51445"/>
    <w:rsid w:val="00E67FA5"/>
    <w:rsid w:val="00E73727"/>
    <w:rsid w:val="00E7532F"/>
    <w:rsid w:val="00E7778F"/>
    <w:rsid w:val="00E80A38"/>
    <w:rsid w:val="00E87BE0"/>
    <w:rsid w:val="00EA1551"/>
    <w:rsid w:val="00EA1F26"/>
    <w:rsid w:val="00EB54D7"/>
    <w:rsid w:val="00EC1514"/>
    <w:rsid w:val="00EC20D2"/>
    <w:rsid w:val="00EC3E2A"/>
    <w:rsid w:val="00EC400E"/>
    <w:rsid w:val="00EC7733"/>
    <w:rsid w:val="00ED543E"/>
    <w:rsid w:val="00F11590"/>
    <w:rsid w:val="00F122C3"/>
    <w:rsid w:val="00F17594"/>
    <w:rsid w:val="00F179B1"/>
    <w:rsid w:val="00F333FC"/>
    <w:rsid w:val="00F35846"/>
    <w:rsid w:val="00F45C9A"/>
    <w:rsid w:val="00F5066C"/>
    <w:rsid w:val="00F53912"/>
    <w:rsid w:val="00F54B3F"/>
    <w:rsid w:val="00F57519"/>
    <w:rsid w:val="00F74AA4"/>
    <w:rsid w:val="00FA69DF"/>
    <w:rsid w:val="00FB3973"/>
    <w:rsid w:val="00FC57BA"/>
    <w:rsid w:val="00FE6699"/>
    <w:rsid w:val="00FF4D8B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AFC"/>
  </w:style>
  <w:style w:type="paragraph" w:styleId="a5">
    <w:name w:val="footer"/>
    <w:basedOn w:val="a"/>
    <w:link w:val="a6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AFC"/>
  </w:style>
  <w:style w:type="paragraph" w:styleId="a7">
    <w:name w:val="Balloon Text"/>
    <w:basedOn w:val="a"/>
    <w:link w:val="a8"/>
    <w:uiPriority w:val="99"/>
    <w:semiHidden/>
    <w:unhideWhenUsed/>
    <w:rsid w:val="009C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F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4C88"/>
    <w:pPr>
      <w:ind w:left="720"/>
      <w:contextualSpacing/>
    </w:pPr>
  </w:style>
  <w:style w:type="paragraph" w:customStyle="1" w:styleId="formattext">
    <w:name w:val="formattext"/>
    <w:basedOn w:val="a"/>
    <w:rsid w:val="0076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644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AFC"/>
  </w:style>
  <w:style w:type="paragraph" w:styleId="a5">
    <w:name w:val="footer"/>
    <w:basedOn w:val="a"/>
    <w:link w:val="a6"/>
    <w:uiPriority w:val="99"/>
    <w:unhideWhenUsed/>
    <w:rsid w:val="00E2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AFC"/>
  </w:style>
  <w:style w:type="paragraph" w:styleId="a7">
    <w:name w:val="Balloon Text"/>
    <w:basedOn w:val="a"/>
    <w:link w:val="a8"/>
    <w:uiPriority w:val="99"/>
    <w:semiHidden/>
    <w:unhideWhenUsed/>
    <w:rsid w:val="009C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F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4C88"/>
    <w:pPr>
      <w:ind w:left="720"/>
      <w:contextualSpacing/>
    </w:pPr>
  </w:style>
  <w:style w:type="paragraph" w:customStyle="1" w:styleId="formattext">
    <w:name w:val="formattext"/>
    <w:basedOn w:val="a"/>
    <w:rsid w:val="0076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64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1AFB2F8C4C87B4A416CEB28CA1839EBBA974D671ECC16CFF4B6541E057AACF847B5B9C52729FC7D780321820E1FA145E4J3fD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AFB2F8C4C87B4A416CEB28CA1839EBBA974D671ECF11CFF3B4541E057AACF847B5B9C52729FC7D780321820E1FA145E4J3fD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AFB2F8C4C87B4A416CEB28CA1839EBBA974D671ECF11CCF2B7541E057AACF847B5B9C53529A47179063F870E0AF714A16026101AC0AB70CBC4050DJ4f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36CE6A523A76EA19D65AB11616117F152C79D7C51D0450C7FCB7EE1145E610CDF94269F13393732D64B2BCDB269857A8t0PCD" TargetMode="External"/><Relationship Id="rId10" Type="http://schemas.openxmlformats.org/officeDocument/2006/relationships/hyperlink" Target="consultantplus://offline/ref=B1AFB2F8C4C87B4A416CF525DC7467E4B99C106C19C71D9EA9E352495A2AAAAD15F5E79C7768B77179183D830FJ0f9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AFB2F8C4C87B4A416CF525DC7467E4B895126818C71D9EA9E352495A2AAAAD15F5E79C7768B77179183D830FJ0f9H" TargetMode="External"/><Relationship Id="rId14" Type="http://schemas.openxmlformats.org/officeDocument/2006/relationships/hyperlink" Target="consultantplus://offline/ref=1B36CE6A523A76EA19D65AB11616117F152C79D7C51B0250CCF2B7EE1145E610CDF94269F13393732D64B2BCDB269857A8t0P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2D49-6F54-4CBB-BCFB-DECD8972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Зубкова</dc:creator>
  <cp:lastModifiedBy>Ермакова Ясмина </cp:lastModifiedBy>
  <cp:revision>111</cp:revision>
  <cp:lastPrinted>2024-12-10T23:32:00Z</cp:lastPrinted>
  <dcterms:created xsi:type="dcterms:W3CDTF">2020-02-18T04:18:00Z</dcterms:created>
  <dcterms:modified xsi:type="dcterms:W3CDTF">2025-01-10T01:31:00Z</dcterms:modified>
</cp:coreProperties>
</file>