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0E" w:rsidRDefault="0065030E">
      <w:pPr>
        <w:pStyle w:val="ConsPlusTitlePage"/>
      </w:pPr>
      <w:r>
        <w:t xml:space="preserve">Документ предоставлен </w:t>
      </w:r>
      <w:hyperlink r:id="rId5">
        <w:r>
          <w:rPr>
            <w:color w:val="0000FF"/>
          </w:rPr>
          <w:t>КонсультантПлюс</w:t>
        </w:r>
      </w:hyperlink>
      <w:r>
        <w:br/>
      </w:r>
    </w:p>
    <w:p w:rsidR="0065030E" w:rsidRDefault="0065030E">
      <w:pPr>
        <w:pStyle w:val="ConsPlusNormal"/>
        <w:jc w:val="both"/>
        <w:outlineLvl w:val="0"/>
      </w:pPr>
    </w:p>
    <w:p w:rsidR="0065030E" w:rsidRDefault="0065030E">
      <w:pPr>
        <w:pStyle w:val="ConsPlusTitle"/>
        <w:jc w:val="center"/>
        <w:outlineLvl w:val="0"/>
      </w:pPr>
      <w:r>
        <w:t>ПРИМОРСКИЙ КРАЙ</w:t>
      </w:r>
    </w:p>
    <w:p w:rsidR="0065030E" w:rsidRDefault="0065030E">
      <w:pPr>
        <w:pStyle w:val="ConsPlusTitle"/>
        <w:jc w:val="center"/>
      </w:pPr>
      <w:r>
        <w:t>ДУМА НАХОДКИНСКОГО ГОРОДСКОГО ОКРУГА</w:t>
      </w:r>
    </w:p>
    <w:p w:rsidR="0065030E" w:rsidRDefault="0065030E">
      <w:pPr>
        <w:pStyle w:val="ConsPlusTitle"/>
        <w:jc w:val="both"/>
      </w:pPr>
    </w:p>
    <w:p w:rsidR="0065030E" w:rsidRDefault="0065030E">
      <w:pPr>
        <w:pStyle w:val="ConsPlusTitle"/>
        <w:jc w:val="center"/>
      </w:pPr>
      <w:r>
        <w:t>РЕШЕНИЕ</w:t>
      </w:r>
    </w:p>
    <w:p w:rsidR="0065030E" w:rsidRDefault="0065030E">
      <w:pPr>
        <w:pStyle w:val="ConsPlusTitle"/>
        <w:jc w:val="center"/>
      </w:pPr>
      <w:r>
        <w:t>от 27 октября 2021 г. N 952-НПА</w:t>
      </w:r>
    </w:p>
    <w:p w:rsidR="0065030E" w:rsidRDefault="0065030E">
      <w:pPr>
        <w:pStyle w:val="ConsPlusTitle"/>
        <w:jc w:val="both"/>
      </w:pPr>
    </w:p>
    <w:p w:rsidR="0065030E" w:rsidRDefault="0065030E">
      <w:pPr>
        <w:pStyle w:val="ConsPlusTitle"/>
        <w:jc w:val="center"/>
      </w:pPr>
      <w:r>
        <w:t>О ПОЛОЖЕНИИ О МУНИЦИПАЛЬНОМ ЖИЛИЩНОМ КОНТРОЛЕ</w:t>
      </w:r>
    </w:p>
    <w:p w:rsidR="0065030E" w:rsidRDefault="0065030E">
      <w:pPr>
        <w:pStyle w:val="ConsPlusTitle"/>
        <w:jc w:val="center"/>
      </w:pPr>
      <w:r>
        <w:t>НА ТЕРРИТОРИИ НАХОДКИНСКОГО ГОРОДСКОГО ОКРУГА</w:t>
      </w:r>
    </w:p>
    <w:p w:rsidR="0065030E" w:rsidRDefault="006503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03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E" w:rsidRDefault="006503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E" w:rsidRDefault="006503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E" w:rsidRDefault="0065030E">
            <w:pPr>
              <w:pStyle w:val="ConsPlusNormal"/>
              <w:jc w:val="center"/>
            </w:pPr>
            <w:r>
              <w:rPr>
                <w:color w:val="392C69"/>
              </w:rPr>
              <w:t>Список изменяющих документов</w:t>
            </w:r>
          </w:p>
          <w:p w:rsidR="0065030E" w:rsidRDefault="0065030E">
            <w:pPr>
              <w:pStyle w:val="ConsPlusNormal"/>
              <w:jc w:val="center"/>
            </w:pPr>
            <w:r>
              <w:rPr>
                <w:color w:val="392C69"/>
              </w:rPr>
              <w:t>(в ред. Решений Думы Находкинского городского округа</w:t>
            </w:r>
          </w:p>
          <w:p w:rsidR="0065030E" w:rsidRDefault="0065030E">
            <w:pPr>
              <w:pStyle w:val="ConsPlusNormal"/>
              <w:jc w:val="center"/>
            </w:pPr>
            <w:r>
              <w:rPr>
                <w:color w:val="392C69"/>
              </w:rPr>
              <w:t xml:space="preserve">от 26.04.2023 </w:t>
            </w:r>
            <w:hyperlink r:id="rId6">
              <w:r>
                <w:rPr>
                  <w:color w:val="0000FF"/>
                </w:rPr>
                <w:t>N 121-НПА</w:t>
              </w:r>
            </w:hyperlink>
            <w:r>
              <w:rPr>
                <w:color w:val="392C69"/>
              </w:rPr>
              <w:t xml:space="preserve">, от 27.09.2023 </w:t>
            </w:r>
            <w:hyperlink r:id="rId7">
              <w:r>
                <w:rPr>
                  <w:color w:val="0000FF"/>
                </w:rPr>
                <w:t>N 173-НПА</w:t>
              </w:r>
            </w:hyperlink>
            <w:r>
              <w:rPr>
                <w:color w:val="392C69"/>
              </w:rPr>
              <w:t>,</w:t>
            </w:r>
          </w:p>
          <w:p w:rsidR="0065030E" w:rsidRDefault="0065030E">
            <w:pPr>
              <w:pStyle w:val="ConsPlusNormal"/>
              <w:jc w:val="center"/>
            </w:pPr>
            <w:r>
              <w:rPr>
                <w:color w:val="392C69"/>
              </w:rPr>
              <w:t xml:space="preserve">от 29.11.2023 </w:t>
            </w:r>
            <w:hyperlink r:id="rId8">
              <w:r>
                <w:rPr>
                  <w:color w:val="0000FF"/>
                </w:rPr>
                <w:t>N 239-НПА</w:t>
              </w:r>
            </w:hyperlink>
            <w:r>
              <w:rPr>
                <w:color w:val="392C69"/>
              </w:rPr>
              <w:t xml:space="preserve">, от 29.01.2025 </w:t>
            </w:r>
            <w:hyperlink r:id="rId9">
              <w:r>
                <w:rPr>
                  <w:color w:val="0000FF"/>
                </w:rPr>
                <w:t>N 462-НПА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E" w:rsidRDefault="0065030E">
            <w:pPr>
              <w:pStyle w:val="ConsPlusNormal"/>
            </w:pPr>
          </w:p>
        </w:tc>
      </w:tr>
    </w:tbl>
    <w:p w:rsidR="0065030E" w:rsidRDefault="0065030E">
      <w:pPr>
        <w:pStyle w:val="ConsPlusNormal"/>
        <w:jc w:val="both"/>
      </w:pPr>
    </w:p>
    <w:p w:rsidR="0065030E" w:rsidRDefault="0065030E">
      <w:pPr>
        <w:pStyle w:val="ConsPlusTitle"/>
        <w:ind w:firstLine="540"/>
        <w:jc w:val="both"/>
        <w:outlineLvl w:val="1"/>
      </w:pPr>
      <w:r>
        <w:t>Статья 1. Общие положения</w:t>
      </w:r>
    </w:p>
    <w:p w:rsidR="0065030E" w:rsidRDefault="0065030E">
      <w:pPr>
        <w:pStyle w:val="ConsPlusNormal"/>
        <w:jc w:val="both"/>
      </w:pPr>
    </w:p>
    <w:p w:rsidR="0065030E" w:rsidRDefault="0065030E">
      <w:pPr>
        <w:pStyle w:val="ConsPlusNormal"/>
        <w:ind w:firstLine="540"/>
        <w:jc w:val="both"/>
      </w:pPr>
      <w:r>
        <w:t>1. 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Находкинского городского округа.</w:t>
      </w:r>
    </w:p>
    <w:p w:rsidR="0065030E" w:rsidRDefault="0065030E">
      <w:pPr>
        <w:pStyle w:val="ConsPlusNormal"/>
        <w:spacing w:before="220"/>
        <w:ind w:firstLine="540"/>
        <w:jc w:val="both"/>
      </w:pPr>
      <w:r>
        <w:t>2. Муниципальный жилищный контроль (далее - муниципальный контроль) на территории Находкинского городского округа осуществляется администрацией Находкинского городского округа через уполномоченный орган - управление жилищно-коммунального хозяйства администрации Находкинского городского округа (далее - уполномоченный орган).</w:t>
      </w:r>
    </w:p>
    <w:p w:rsidR="0065030E" w:rsidRDefault="0065030E">
      <w:pPr>
        <w:pStyle w:val="ConsPlusNormal"/>
        <w:spacing w:before="220"/>
        <w:ind w:firstLine="540"/>
        <w:jc w:val="both"/>
      </w:pPr>
      <w:r>
        <w:t>3. Муниципальный контроль осуществляют должностные лица уполномоченного органа.</w:t>
      </w:r>
    </w:p>
    <w:p w:rsidR="0065030E" w:rsidRDefault="0065030E">
      <w:pPr>
        <w:pStyle w:val="ConsPlusNormal"/>
        <w:spacing w:before="220"/>
        <w:ind w:firstLine="540"/>
        <w:jc w:val="both"/>
      </w:pPr>
      <w:r>
        <w:t xml:space="preserve">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10">
        <w:r>
          <w:rPr>
            <w:color w:val="0000FF"/>
          </w:rPr>
          <w:t>законом</w:t>
        </w:r>
      </w:hyperlink>
      <w:r>
        <w:t xml:space="preserve"> от 31.07.2021 N 248-ФЗ "О государственном контроле (надзоре) и муниципальном контроле в Российской Федерации" (далее - Федеральный закон N 248-ФЗ), а также Жилищным </w:t>
      </w:r>
      <w:hyperlink r:id="rId11">
        <w:r>
          <w:rPr>
            <w:color w:val="0000FF"/>
          </w:rPr>
          <w:t>кодексом</w:t>
        </w:r>
      </w:hyperlink>
      <w:r>
        <w:t xml:space="preserve"> Российской Федерации.</w:t>
      </w:r>
    </w:p>
    <w:p w:rsidR="0065030E" w:rsidRDefault="0065030E">
      <w:pPr>
        <w:pStyle w:val="ConsPlusNormal"/>
        <w:spacing w:before="220"/>
        <w:ind w:firstLine="540"/>
        <w:jc w:val="both"/>
      </w:pPr>
      <w: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5030E" w:rsidRDefault="0065030E">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65030E" w:rsidRDefault="0065030E">
      <w:pPr>
        <w:pStyle w:val="ConsPlusNormal"/>
        <w:spacing w:before="220"/>
        <w:ind w:firstLine="540"/>
        <w:jc w:val="both"/>
      </w:pPr>
      <w:r>
        <w:t>2) требований к формированию фондов капитального ремонта;</w:t>
      </w:r>
    </w:p>
    <w:p w:rsidR="0065030E" w:rsidRDefault="0065030E">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5030E" w:rsidRDefault="0065030E">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65030E" w:rsidRDefault="0065030E">
      <w:pPr>
        <w:pStyle w:val="ConsPlusNormal"/>
        <w:spacing w:before="220"/>
        <w:ind w:firstLine="540"/>
        <w:jc w:val="both"/>
      </w:pPr>
      <w: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5030E" w:rsidRDefault="0065030E">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65030E" w:rsidRDefault="0065030E">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5030E" w:rsidRDefault="0065030E">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5030E" w:rsidRDefault="0065030E">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5030E" w:rsidRDefault="0065030E">
      <w:pPr>
        <w:pStyle w:val="ConsPlusNormal"/>
        <w:spacing w:before="220"/>
        <w:ind w:firstLine="540"/>
        <w:jc w:val="both"/>
      </w:pPr>
      <w:r>
        <w:t>10) требований к предоставлению жилых помещений в наемных домах социального использования;</w:t>
      </w:r>
    </w:p>
    <w:p w:rsidR="0065030E" w:rsidRDefault="0065030E">
      <w:pPr>
        <w:pStyle w:val="ConsPlusNormal"/>
        <w:spacing w:before="220"/>
        <w:ind w:firstLine="540"/>
        <w:jc w:val="both"/>
      </w:pPr>
      <w:r>
        <w:t>11) требований к обеспечению доступности для инвалидов помещений в многоквартирных домах;</w:t>
      </w:r>
    </w:p>
    <w:p w:rsidR="0065030E" w:rsidRDefault="0065030E">
      <w:pPr>
        <w:pStyle w:val="ConsPlusNormal"/>
        <w:spacing w:before="220"/>
        <w:ind w:firstLine="540"/>
        <w:jc w:val="both"/>
      </w:pPr>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5030E" w:rsidRDefault="0065030E">
      <w:pPr>
        <w:pStyle w:val="ConsPlusNormal"/>
        <w:jc w:val="both"/>
      </w:pPr>
      <w:r>
        <w:t xml:space="preserve">(п. 12 введен </w:t>
      </w:r>
      <w:hyperlink r:id="rId12">
        <w:r>
          <w:rPr>
            <w:color w:val="0000FF"/>
          </w:rPr>
          <w:t>Решением</w:t>
        </w:r>
      </w:hyperlink>
      <w:r>
        <w:t xml:space="preserve"> Думы Находкинского городского округа от 26.04.2023 N 121-НПА)</w:t>
      </w:r>
    </w:p>
    <w:p w:rsidR="0065030E" w:rsidRDefault="0065030E">
      <w:pPr>
        <w:pStyle w:val="ConsPlusNormal"/>
        <w:spacing w:before="220"/>
        <w:ind w:firstLine="540"/>
        <w:jc w:val="both"/>
      </w:pPr>
      <w:r>
        <w:t>6. Объектами муниципального контроля являются:</w:t>
      </w:r>
    </w:p>
    <w:p w:rsidR="0065030E" w:rsidRDefault="0065030E">
      <w:pPr>
        <w:pStyle w:val="ConsPlusNormal"/>
        <w:spacing w:before="220"/>
        <w:ind w:firstLine="540"/>
        <w:jc w:val="both"/>
      </w:pPr>
      <w: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5030E" w:rsidRDefault="0065030E">
      <w:pPr>
        <w:pStyle w:val="ConsPlusNormal"/>
        <w:spacing w:before="220"/>
        <w:ind w:firstLine="540"/>
        <w:jc w:val="both"/>
      </w:pPr>
      <w: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5030E" w:rsidRDefault="0065030E">
      <w:pPr>
        <w:pStyle w:val="ConsPlusNormal"/>
        <w:spacing w:before="220"/>
        <w:ind w:firstLine="540"/>
        <w:jc w:val="both"/>
      </w:pPr>
      <w: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65030E" w:rsidRDefault="0065030E">
      <w:pPr>
        <w:pStyle w:val="ConsPlusNormal"/>
        <w:spacing w:before="220"/>
        <w:ind w:firstLine="540"/>
        <w:jc w:val="both"/>
      </w:pPr>
      <w:r>
        <w:t>7. При наделении контрольного органа полномочиями по проведению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контрольный орган будет правомочен осуществлять данный контроль.</w:t>
      </w:r>
    </w:p>
    <w:p w:rsidR="0065030E" w:rsidRDefault="0065030E">
      <w:pPr>
        <w:pStyle w:val="ConsPlusNormal"/>
        <w:spacing w:before="220"/>
        <w:ind w:firstLine="540"/>
        <w:jc w:val="both"/>
      </w:pPr>
      <w: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5030E" w:rsidRDefault="0065030E">
      <w:pPr>
        <w:pStyle w:val="ConsPlusNormal"/>
        <w:spacing w:before="220"/>
        <w:ind w:firstLine="540"/>
        <w:jc w:val="both"/>
      </w:pPr>
      <w:r>
        <w:lastRenderedPageBreak/>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5030E" w:rsidRDefault="0065030E">
      <w:pPr>
        <w:pStyle w:val="ConsPlusNormal"/>
        <w:spacing w:before="220"/>
        <w:ind w:firstLine="540"/>
        <w:jc w:val="both"/>
      </w:pPr>
      <w:r>
        <w:t xml:space="preserve">10. Под контролируемыми лицами при осуществлении муниципального контроля понимаются граждане и организации, указанные в </w:t>
      </w:r>
      <w:hyperlink r:id="rId13">
        <w:r>
          <w:rPr>
            <w:color w:val="0000FF"/>
          </w:rPr>
          <w:t>статье 31</w:t>
        </w:r>
      </w:hyperlink>
      <w:r>
        <w:t xml:space="preserve"> Федерального закона N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5030E" w:rsidRDefault="0065030E">
      <w:pPr>
        <w:pStyle w:val="ConsPlusNormal"/>
        <w:spacing w:before="220"/>
        <w:ind w:firstLine="540"/>
        <w:jc w:val="both"/>
      </w:pPr>
      <w:r>
        <w:t xml:space="preserve">11. Контролируемые лица при осуществлении муниципального контроля реализуют права и несут обязанности, установленные Федеральным </w:t>
      </w:r>
      <w:hyperlink r:id="rId14">
        <w:r>
          <w:rPr>
            <w:color w:val="0000FF"/>
          </w:rPr>
          <w:t>законом</w:t>
        </w:r>
      </w:hyperlink>
      <w:r>
        <w:t xml:space="preserve"> N 248-ФЗ.</w:t>
      </w:r>
    </w:p>
    <w:p w:rsidR="0065030E" w:rsidRDefault="0065030E">
      <w:pPr>
        <w:pStyle w:val="ConsPlusNormal"/>
        <w:spacing w:before="220"/>
        <w:ind w:firstLine="540"/>
        <w:jc w:val="both"/>
      </w:pPr>
      <w: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5">
        <w:r>
          <w:rPr>
            <w:color w:val="0000FF"/>
          </w:rPr>
          <w:t>закона</w:t>
        </w:r>
      </w:hyperlink>
      <w:r>
        <w:t xml:space="preserve"> N 248-ФЗ.</w:t>
      </w:r>
    </w:p>
    <w:p w:rsidR="0065030E" w:rsidRDefault="0065030E">
      <w:pPr>
        <w:pStyle w:val="ConsPlusNormal"/>
        <w:spacing w:before="220"/>
        <w:ind w:firstLine="540"/>
        <w:jc w:val="both"/>
      </w:pPr>
      <w:r>
        <w:t xml:space="preserve">13. Оценка результативности и эффективности муниципального контроля осуществляется в соответствии со </w:t>
      </w:r>
      <w:hyperlink r:id="rId16">
        <w:r>
          <w:rPr>
            <w:color w:val="0000FF"/>
          </w:rPr>
          <w:t>статьей 30</w:t>
        </w:r>
      </w:hyperlink>
      <w:r>
        <w:t xml:space="preserve"> Федерального закона N 248-ФЗ.</w:t>
      </w:r>
    </w:p>
    <w:p w:rsidR="0065030E" w:rsidRDefault="0065030E">
      <w:pPr>
        <w:pStyle w:val="ConsPlusNormal"/>
        <w:spacing w:before="220"/>
        <w:ind w:firstLine="540"/>
        <w:jc w:val="both"/>
      </w:pPr>
      <w:r>
        <w:t xml:space="preserve">14. Утратила силу. - </w:t>
      </w:r>
      <w:hyperlink r:id="rId17">
        <w:r>
          <w:rPr>
            <w:color w:val="0000FF"/>
          </w:rPr>
          <w:t>Решение</w:t>
        </w:r>
      </w:hyperlink>
      <w:r>
        <w:t xml:space="preserve"> Думы Находкинского городского округа от 27.09.2023 N 173-НПА.</w:t>
      </w:r>
    </w:p>
    <w:p w:rsidR="0065030E" w:rsidRDefault="0065030E">
      <w:pPr>
        <w:pStyle w:val="ConsPlusNormal"/>
        <w:spacing w:before="220"/>
        <w:ind w:firstLine="540"/>
        <w:jc w:val="both"/>
      </w:pPr>
      <w:r>
        <w:t>15. Ключевые показатели муниципального контроля и их целевые значения, индикативные показатели утверждаются решением Думы Находкинского округа.</w:t>
      </w:r>
    </w:p>
    <w:p w:rsidR="0065030E" w:rsidRDefault="0065030E">
      <w:pPr>
        <w:pStyle w:val="ConsPlusNormal"/>
        <w:jc w:val="both"/>
      </w:pPr>
    </w:p>
    <w:p w:rsidR="0065030E" w:rsidRDefault="0065030E">
      <w:pPr>
        <w:pStyle w:val="ConsPlusTitle"/>
        <w:ind w:firstLine="540"/>
        <w:jc w:val="both"/>
        <w:outlineLvl w:val="1"/>
      </w:pPr>
      <w:r>
        <w:t>Статья 2. Управление рисками причинения вреда (ущерба) охраняемым законом ценностям при осуществлении муниципального контроля</w:t>
      </w:r>
    </w:p>
    <w:p w:rsidR="0065030E" w:rsidRDefault="0065030E">
      <w:pPr>
        <w:pStyle w:val="ConsPlusNormal"/>
        <w:jc w:val="both"/>
      </w:pPr>
    </w:p>
    <w:p w:rsidR="0065030E" w:rsidRDefault="0065030E">
      <w:pPr>
        <w:pStyle w:val="ConsPlusNormal"/>
        <w:ind w:firstLine="540"/>
        <w:jc w:val="both"/>
      </w:pPr>
      <w: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5030E" w:rsidRDefault="0065030E">
      <w:pPr>
        <w:pStyle w:val="ConsPlusNormal"/>
        <w:spacing w:before="220"/>
        <w:ind w:firstLine="540"/>
        <w:jc w:val="both"/>
      </w:pPr>
      <w:r>
        <w:t xml:space="preserve">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8">
        <w:r>
          <w:rPr>
            <w:color w:val="0000FF"/>
          </w:rPr>
          <w:t>законом</w:t>
        </w:r>
      </w:hyperlink>
      <w:r>
        <w:t xml:space="preserve"> N 248-ФЗ.</w:t>
      </w:r>
    </w:p>
    <w:p w:rsidR="0065030E" w:rsidRDefault="0065030E">
      <w:pPr>
        <w:pStyle w:val="ConsPlusNormal"/>
        <w:spacing w:before="220"/>
        <w:ind w:firstLine="540"/>
        <w:jc w:val="both"/>
      </w:pPr>
      <w:r>
        <w:t xml:space="preserve">3.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350">
        <w:r>
          <w:rPr>
            <w:color w:val="0000FF"/>
          </w:rPr>
          <w:t>критериями</w:t>
        </w:r>
      </w:hyperlink>
      <w:r>
        <w:t xml:space="preserve"> отнесения объектов муниципального контроля к категориям риска согласно приложению к настоящему Положению.</w:t>
      </w:r>
    </w:p>
    <w:p w:rsidR="0065030E" w:rsidRDefault="0065030E">
      <w:pPr>
        <w:pStyle w:val="ConsPlusNormal"/>
        <w:spacing w:before="220"/>
        <w:ind w:firstLine="540"/>
        <w:jc w:val="both"/>
      </w:pPr>
      <w:r>
        <w:t>4. Отнесение объектов муниципального контроля к категориям риска осуществляется приказом контрольного органа (далее - приказ).</w:t>
      </w:r>
    </w:p>
    <w:p w:rsidR="0065030E" w:rsidRDefault="0065030E">
      <w:pPr>
        <w:pStyle w:val="ConsPlusNormal"/>
        <w:spacing w:before="220"/>
        <w:ind w:firstLine="540"/>
        <w:jc w:val="both"/>
      </w:pPr>
      <w: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65030E" w:rsidRDefault="0065030E">
      <w:pPr>
        <w:pStyle w:val="ConsPlusNormal"/>
        <w:spacing w:before="220"/>
        <w:ind w:firstLine="540"/>
        <w:jc w:val="both"/>
      </w:pPr>
      <w:r>
        <w:t>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65030E" w:rsidRDefault="0065030E">
      <w:pPr>
        <w:pStyle w:val="ConsPlusNormal"/>
        <w:spacing w:before="220"/>
        <w:ind w:firstLine="540"/>
        <w:jc w:val="both"/>
      </w:pPr>
      <w:r>
        <w:t xml:space="preserve">6. Контролируемое лицо вправе подать в контрольный орган заявление об изменении </w:t>
      </w:r>
      <w:r>
        <w:lastRenderedPageBreak/>
        <w:t>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5030E" w:rsidRDefault="0065030E">
      <w:pPr>
        <w:pStyle w:val="ConsPlusNormal"/>
        <w:spacing w:before="220"/>
        <w:ind w:firstLine="540"/>
        <w:jc w:val="both"/>
      </w:pPr>
      <w: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5030E" w:rsidRDefault="0065030E">
      <w:pPr>
        <w:pStyle w:val="ConsPlusNormal"/>
        <w:spacing w:before="220"/>
        <w:ind w:firstLine="540"/>
        <w:jc w:val="both"/>
      </w:pPr>
      <w:r>
        <w:t>8.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5030E" w:rsidRDefault="0065030E">
      <w:pPr>
        <w:pStyle w:val="ConsPlusNormal"/>
        <w:spacing w:before="220"/>
        <w:ind w:firstLine="540"/>
        <w:jc w:val="both"/>
      </w:pPr>
      <w:r>
        <w:t>9. Перечень индикаторов риска нарушения обязательных требований вида муниципального контроля и порядок их выявления утверждается решением Думы Находкинского городского округа,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5030E" w:rsidRDefault="0065030E">
      <w:pPr>
        <w:pStyle w:val="ConsPlusNormal"/>
        <w:jc w:val="both"/>
      </w:pPr>
    </w:p>
    <w:p w:rsidR="0065030E" w:rsidRDefault="0065030E">
      <w:pPr>
        <w:pStyle w:val="ConsPlusTitle"/>
        <w:ind w:firstLine="540"/>
        <w:jc w:val="both"/>
        <w:outlineLvl w:val="1"/>
      </w:pPr>
      <w:r>
        <w:t>Статья 3. Профилактика рисков причинения вреда (ущерба) охраняемым законом ценностям</w:t>
      </w:r>
    </w:p>
    <w:p w:rsidR="0065030E" w:rsidRDefault="0065030E">
      <w:pPr>
        <w:pStyle w:val="ConsPlusNormal"/>
        <w:jc w:val="both"/>
      </w:pPr>
    </w:p>
    <w:p w:rsidR="0065030E" w:rsidRDefault="0065030E">
      <w:pPr>
        <w:pStyle w:val="ConsPlusNormal"/>
        <w:ind w:firstLine="540"/>
        <w:jc w:val="both"/>
      </w:pPr>
      <w:r>
        <w:t>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65030E" w:rsidRDefault="0065030E">
      <w:pPr>
        <w:pStyle w:val="ConsPlusNormal"/>
        <w:spacing w:before="220"/>
        <w:ind w:firstLine="540"/>
        <w:jc w:val="both"/>
      </w:pPr>
      <w: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Находкинского городского округа.</w:t>
      </w:r>
    </w:p>
    <w:p w:rsidR="0065030E" w:rsidRDefault="0065030E">
      <w:pPr>
        <w:pStyle w:val="ConsPlusNormal"/>
        <w:spacing w:before="220"/>
        <w:ind w:firstLine="540"/>
        <w:jc w:val="both"/>
      </w:pPr>
      <w:r>
        <w:t>Утвержденная Программа профилактики размещается на официальном сайте Находкинского городского округа и контрольного органа в сети "Интернет".</w:t>
      </w:r>
    </w:p>
    <w:p w:rsidR="0065030E" w:rsidRDefault="0065030E">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65030E" w:rsidRDefault="0065030E">
      <w:pPr>
        <w:pStyle w:val="ConsPlusNormal"/>
        <w:spacing w:before="220"/>
        <w:ind w:firstLine="540"/>
        <w:jc w:val="both"/>
      </w:pPr>
      <w:r>
        <w:t>3. При осуществлении муниципального контроля могут проводиться следующие виды профилактических мероприятий:</w:t>
      </w:r>
    </w:p>
    <w:p w:rsidR="0065030E" w:rsidRDefault="0065030E">
      <w:pPr>
        <w:pStyle w:val="ConsPlusNormal"/>
        <w:spacing w:before="220"/>
        <w:ind w:firstLine="540"/>
        <w:jc w:val="both"/>
      </w:pPr>
      <w:r>
        <w:t>1) информирование;</w:t>
      </w:r>
    </w:p>
    <w:p w:rsidR="0065030E" w:rsidRDefault="0065030E">
      <w:pPr>
        <w:pStyle w:val="ConsPlusNormal"/>
        <w:spacing w:before="220"/>
        <w:ind w:firstLine="540"/>
        <w:jc w:val="both"/>
      </w:pPr>
      <w:r>
        <w:t>2) консультирование;</w:t>
      </w:r>
    </w:p>
    <w:p w:rsidR="0065030E" w:rsidRDefault="0065030E">
      <w:pPr>
        <w:pStyle w:val="ConsPlusNormal"/>
        <w:spacing w:before="220"/>
        <w:ind w:firstLine="540"/>
        <w:jc w:val="both"/>
      </w:pPr>
      <w:r>
        <w:t>3) объявление предостережения;</w:t>
      </w:r>
    </w:p>
    <w:p w:rsidR="0065030E" w:rsidRDefault="0065030E">
      <w:pPr>
        <w:pStyle w:val="ConsPlusNormal"/>
        <w:spacing w:before="220"/>
        <w:ind w:firstLine="540"/>
        <w:jc w:val="both"/>
      </w:pPr>
      <w:r>
        <w:t>4) профилактический визит.</w:t>
      </w:r>
    </w:p>
    <w:p w:rsidR="0065030E" w:rsidRDefault="0065030E">
      <w:pPr>
        <w:pStyle w:val="ConsPlusNormal"/>
        <w:spacing w:before="220"/>
        <w:ind w:firstLine="540"/>
        <w:jc w:val="both"/>
      </w:pPr>
      <w:r>
        <w:t xml:space="preserve">4. Информирование контролируемых лиц и иных заинтересованных лиц осуществляется в </w:t>
      </w:r>
      <w:r>
        <w:lastRenderedPageBreak/>
        <w:t xml:space="preserve">порядке, установленном </w:t>
      </w:r>
      <w:hyperlink r:id="rId19">
        <w:r>
          <w:rPr>
            <w:color w:val="0000FF"/>
          </w:rPr>
          <w:t>статьей 46</w:t>
        </w:r>
      </w:hyperlink>
      <w:r>
        <w:t xml:space="preserve"> Федерального закона N 248-ФЗ, посредством размещения соответствующих сведений на официальном сайте Находкинского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030E" w:rsidRDefault="0065030E">
      <w:pPr>
        <w:pStyle w:val="ConsPlusNormal"/>
        <w:spacing w:before="220"/>
        <w:ind w:firstLine="540"/>
        <w:jc w:val="both"/>
      </w:pPr>
      <w:r>
        <w:t>5.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65030E" w:rsidRDefault="0065030E">
      <w:pPr>
        <w:pStyle w:val="ConsPlusNormal"/>
        <w:spacing w:before="220"/>
        <w:ind w:firstLine="540"/>
        <w:jc w:val="both"/>
      </w:pPr>
      <w:r>
        <w:t>6.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5030E" w:rsidRDefault="0065030E">
      <w:pPr>
        <w:pStyle w:val="ConsPlusNormal"/>
        <w:spacing w:before="220"/>
        <w:ind w:firstLine="540"/>
        <w:jc w:val="both"/>
      </w:pPr>
      <w:r>
        <w:t>7. Консультирование осуществляется по следующим вопросам:</w:t>
      </w:r>
    </w:p>
    <w:p w:rsidR="0065030E" w:rsidRDefault="0065030E">
      <w:pPr>
        <w:pStyle w:val="ConsPlusNormal"/>
        <w:spacing w:before="220"/>
        <w:ind w:firstLine="540"/>
        <w:jc w:val="both"/>
      </w:pPr>
      <w:r>
        <w:t>1) компетенция контрольного органа;</w:t>
      </w:r>
    </w:p>
    <w:p w:rsidR="0065030E" w:rsidRDefault="0065030E">
      <w:pPr>
        <w:pStyle w:val="ConsPlusNormal"/>
        <w:spacing w:before="220"/>
        <w:ind w:firstLine="540"/>
        <w:jc w:val="both"/>
      </w:pPr>
      <w:r>
        <w:t>2) организация и осуществление муниципального контроля;</w:t>
      </w:r>
    </w:p>
    <w:p w:rsidR="0065030E" w:rsidRDefault="0065030E">
      <w:pPr>
        <w:pStyle w:val="ConsPlusNormal"/>
        <w:spacing w:before="220"/>
        <w:ind w:firstLine="540"/>
        <w:jc w:val="both"/>
      </w:pPr>
      <w:r>
        <w:t>3) порядок осуществления профилактических, контрольных (надзорных) мероприятий, установленных Положением;</w:t>
      </w:r>
    </w:p>
    <w:p w:rsidR="0065030E" w:rsidRDefault="0065030E">
      <w:pPr>
        <w:pStyle w:val="ConsPlusNormal"/>
        <w:spacing w:before="220"/>
        <w:ind w:firstLine="540"/>
        <w:jc w:val="both"/>
      </w:pPr>
      <w: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5030E" w:rsidRDefault="0065030E">
      <w:pPr>
        <w:pStyle w:val="ConsPlusNormal"/>
        <w:spacing w:before="220"/>
        <w:ind w:firstLine="540"/>
        <w:jc w:val="both"/>
      </w:pPr>
      <w:r>
        <w:t xml:space="preserve">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65030E" w:rsidRDefault="0065030E">
      <w:pPr>
        <w:pStyle w:val="ConsPlusNormal"/>
        <w:spacing w:before="220"/>
        <w:ind w:firstLine="540"/>
        <w:jc w:val="both"/>
      </w:pPr>
      <w:r>
        <w:t>9.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5030E" w:rsidRDefault="0065030E">
      <w:pPr>
        <w:pStyle w:val="ConsPlusNormal"/>
        <w:spacing w:before="220"/>
        <w:ind w:firstLine="540"/>
        <w:jc w:val="both"/>
      </w:pPr>
      <w:r>
        <w:t>10.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65030E" w:rsidRDefault="0065030E">
      <w:pPr>
        <w:pStyle w:val="ConsPlusNormal"/>
        <w:spacing w:before="220"/>
        <w:ind w:firstLine="540"/>
        <w:jc w:val="both"/>
      </w:pPr>
      <w:r>
        <w:t>11.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5030E" w:rsidRDefault="0065030E">
      <w:pPr>
        <w:pStyle w:val="ConsPlusNormal"/>
        <w:spacing w:before="220"/>
        <w:ind w:firstLine="540"/>
        <w:jc w:val="both"/>
      </w:pPr>
      <w:r>
        <w:t>12.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5030E" w:rsidRDefault="0065030E">
      <w:pPr>
        <w:pStyle w:val="ConsPlusNormal"/>
        <w:spacing w:before="220"/>
        <w:ind w:firstLine="540"/>
        <w:jc w:val="both"/>
      </w:pPr>
      <w:r>
        <w:lastRenderedPageBreak/>
        <w:t xml:space="preserve">13. Предостережение объявляется и направляется контролируемому лицу в порядке, предусмотренном Федеральным </w:t>
      </w:r>
      <w:hyperlink r:id="rId2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5030E" w:rsidRDefault="0065030E">
      <w:pPr>
        <w:pStyle w:val="ConsPlusNormal"/>
        <w:jc w:val="both"/>
      </w:pPr>
      <w:r>
        <w:t xml:space="preserve">(в ред. </w:t>
      </w:r>
      <w:hyperlink r:id="rId22">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14.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65030E" w:rsidRDefault="0065030E">
      <w:pPr>
        <w:pStyle w:val="ConsPlusNormal"/>
        <w:spacing w:before="220"/>
        <w:ind w:firstLine="540"/>
        <w:jc w:val="both"/>
      </w:pPr>
      <w:r>
        <w:t>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(при наличии) контролируемых лиц в государственных информационных системах или почтовым отправлением (в случае направления на бумажном носителе).</w:t>
      </w:r>
    </w:p>
    <w:p w:rsidR="0065030E" w:rsidRDefault="0065030E">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65030E" w:rsidRDefault="0065030E">
      <w:pPr>
        <w:pStyle w:val="ConsPlusNormal"/>
        <w:spacing w:before="220"/>
        <w:ind w:firstLine="540"/>
        <w:jc w:val="both"/>
      </w:pPr>
      <w:r>
        <w:t>16.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65030E" w:rsidRDefault="0065030E">
      <w:pPr>
        <w:pStyle w:val="ConsPlusNormal"/>
        <w:spacing w:before="220"/>
        <w:ind w:firstLine="540"/>
        <w:jc w:val="both"/>
      </w:pPr>
      <w:r>
        <w:t>17.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5030E" w:rsidRDefault="0065030E">
      <w:pPr>
        <w:pStyle w:val="ConsPlusNormal"/>
        <w:spacing w:before="220"/>
        <w:ind w:firstLine="540"/>
        <w:jc w:val="both"/>
      </w:pPr>
      <w:r>
        <w:t>18. В ходе профилактического визита должностным лицом контрольного органа может осуществляться консультирование контролируемого лица.</w:t>
      </w:r>
    </w:p>
    <w:p w:rsidR="0065030E" w:rsidRDefault="0065030E">
      <w:pPr>
        <w:pStyle w:val="ConsPlusNormal"/>
        <w:spacing w:before="220"/>
        <w:ind w:firstLine="540"/>
        <w:jc w:val="both"/>
      </w:pPr>
      <w:r>
        <w:t>19.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65030E" w:rsidRDefault="0065030E">
      <w:pPr>
        <w:pStyle w:val="ConsPlusNormal"/>
        <w:spacing w:before="220"/>
        <w:ind w:firstLine="540"/>
        <w:jc w:val="both"/>
      </w:pPr>
      <w:r>
        <w:t>20.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65030E" w:rsidRDefault="0065030E">
      <w:pPr>
        <w:pStyle w:val="ConsPlusNormal"/>
        <w:spacing w:before="220"/>
        <w:ind w:firstLine="540"/>
        <w:jc w:val="both"/>
      </w:pPr>
      <w:r>
        <w:lastRenderedPageBreak/>
        <w:t>21.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65030E" w:rsidRDefault="0065030E">
      <w:pPr>
        <w:pStyle w:val="ConsPlusNormal"/>
        <w:spacing w:before="220"/>
        <w:ind w:firstLine="540"/>
        <w:jc w:val="both"/>
      </w:pPr>
      <w:r>
        <w:t>22.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5030E" w:rsidRDefault="0065030E">
      <w:pPr>
        <w:pStyle w:val="ConsPlusNormal"/>
        <w:spacing w:before="220"/>
        <w:ind w:firstLine="540"/>
        <w:jc w:val="both"/>
      </w:pPr>
      <w:r>
        <w:t>1) дата, время и место составления уведомления;</w:t>
      </w:r>
    </w:p>
    <w:p w:rsidR="0065030E" w:rsidRDefault="0065030E">
      <w:pPr>
        <w:pStyle w:val="ConsPlusNormal"/>
        <w:spacing w:before="220"/>
        <w:ind w:firstLine="540"/>
        <w:jc w:val="both"/>
      </w:pPr>
      <w:r>
        <w:t>2) наименование контрольного органа;</w:t>
      </w:r>
    </w:p>
    <w:p w:rsidR="0065030E" w:rsidRDefault="0065030E">
      <w:pPr>
        <w:pStyle w:val="ConsPlusNormal"/>
        <w:spacing w:before="220"/>
        <w:ind w:firstLine="540"/>
        <w:jc w:val="both"/>
      </w:pPr>
      <w:r>
        <w:t>3) полное наименование контролируемого лица;</w:t>
      </w:r>
    </w:p>
    <w:p w:rsidR="0065030E" w:rsidRDefault="0065030E">
      <w:pPr>
        <w:pStyle w:val="ConsPlusNormal"/>
        <w:spacing w:before="220"/>
        <w:ind w:firstLine="540"/>
        <w:jc w:val="both"/>
      </w:pPr>
      <w:r>
        <w:t>4) фамилии, имена, отчества (при наличии) должностного лица;</w:t>
      </w:r>
    </w:p>
    <w:p w:rsidR="0065030E" w:rsidRDefault="0065030E">
      <w:pPr>
        <w:pStyle w:val="ConsPlusNormal"/>
        <w:spacing w:before="220"/>
        <w:ind w:firstLine="540"/>
        <w:jc w:val="both"/>
      </w:pPr>
      <w:r>
        <w:t>5) дата, время и место обязательного профилактического визита;</w:t>
      </w:r>
    </w:p>
    <w:p w:rsidR="0065030E" w:rsidRDefault="0065030E">
      <w:pPr>
        <w:pStyle w:val="ConsPlusNormal"/>
        <w:spacing w:before="220"/>
        <w:ind w:firstLine="540"/>
        <w:jc w:val="both"/>
      </w:pPr>
      <w:r>
        <w:t>6) подпись должностного лица.</w:t>
      </w:r>
    </w:p>
    <w:p w:rsidR="0065030E" w:rsidRDefault="0065030E">
      <w:pPr>
        <w:pStyle w:val="ConsPlusNormal"/>
        <w:spacing w:before="220"/>
        <w:ind w:firstLine="540"/>
        <w:jc w:val="both"/>
      </w:pPr>
      <w:r>
        <w:t>23.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5030E" w:rsidRDefault="0065030E">
      <w:pPr>
        <w:pStyle w:val="ConsPlusNormal"/>
        <w:spacing w:before="220"/>
        <w:ind w:firstLine="540"/>
        <w:jc w:val="both"/>
      </w:pPr>
      <w:r>
        <w:t>24.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65030E" w:rsidRDefault="0065030E">
      <w:pPr>
        <w:pStyle w:val="ConsPlusNormal"/>
        <w:spacing w:before="220"/>
        <w:ind w:firstLine="540"/>
        <w:jc w:val="both"/>
      </w:pPr>
      <w:r>
        <w:t>25.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65030E" w:rsidRDefault="0065030E">
      <w:pPr>
        <w:pStyle w:val="ConsPlusNormal"/>
        <w:spacing w:before="220"/>
        <w:ind w:firstLine="540"/>
        <w:jc w:val="both"/>
      </w:pPr>
      <w:r>
        <w:t>26.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5030E" w:rsidRDefault="0065030E">
      <w:pPr>
        <w:pStyle w:val="ConsPlusNormal"/>
        <w:spacing w:before="220"/>
        <w:ind w:firstLine="540"/>
        <w:jc w:val="both"/>
      </w:pPr>
      <w:r>
        <w:t>27.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5030E" w:rsidRDefault="0065030E">
      <w:pPr>
        <w:pStyle w:val="ConsPlusNormal"/>
        <w:spacing w:before="220"/>
        <w:ind w:firstLine="540"/>
        <w:jc w:val="both"/>
      </w:pPr>
      <w:r>
        <w:t>28.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5030E" w:rsidRDefault="0065030E">
      <w:pPr>
        <w:pStyle w:val="ConsPlusNormal"/>
        <w:jc w:val="both"/>
      </w:pPr>
      <w:r>
        <w:t xml:space="preserve">(часть 28 введена </w:t>
      </w:r>
      <w:hyperlink r:id="rId23">
        <w:r>
          <w:rPr>
            <w:color w:val="0000FF"/>
          </w:rPr>
          <w:t>Решением</w:t>
        </w:r>
      </w:hyperlink>
      <w:r>
        <w:t xml:space="preserve"> Думы Находкинского городского округа от 29.11.2023 N 239-НПА)</w:t>
      </w:r>
    </w:p>
    <w:p w:rsidR="0065030E" w:rsidRDefault="0065030E">
      <w:pPr>
        <w:pStyle w:val="ConsPlusNormal"/>
        <w:spacing w:before="220"/>
        <w:ind w:firstLine="540"/>
        <w:jc w:val="both"/>
      </w:pPr>
      <w:r>
        <w:t>29.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5030E" w:rsidRDefault="0065030E">
      <w:pPr>
        <w:pStyle w:val="ConsPlusNormal"/>
        <w:jc w:val="both"/>
      </w:pPr>
      <w:r>
        <w:t xml:space="preserve">(часть 29 введена </w:t>
      </w:r>
      <w:hyperlink r:id="rId24">
        <w:r>
          <w:rPr>
            <w:color w:val="0000FF"/>
          </w:rPr>
          <w:t>Решением</w:t>
        </w:r>
      </w:hyperlink>
      <w:r>
        <w:t xml:space="preserve"> Думы Находкинского городского округа от 29.11.2023 N 239-НПА)</w:t>
      </w:r>
    </w:p>
    <w:p w:rsidR="0065030E" w:rsidRDefault="0065030E">
      <w:pPr>
        <w:pStyle w:val="ConsPlusNormal"/>
        <w:spacing w:before="220"/>
        <w:ind w:firstLine="540"/>
        <w:jc w:val="both"/>
      </w:pPr>
      <w:r>
        <w:t xml:space="preserve">30.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w:t>
      </w:r>
      <w:r>
        <w:lastRenderedPageBreak/>
        <w:t>оснований:</w:t>
      </w:r>
    </w:p>
    <w:p w:rsidR="0065030E" w:rsidRDefault="0065030E">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65030E" w:rsidRDefault="0065030E">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5030E" w:rsidRDefault="0065030E">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5030E" w:rsidRDefault="0065030E">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5030E" w:rsidRDefault="0065030E">
      <w:pPr>
        <w:pStyle w:val="ConsPlusNormal"/>
        <w:jc w:val="both"/>
      </w:pPr>
      <w:r>
        <w:t xml:space="preserve">(часть 30 введена </w:t>
      </w:r>
      <w:hyperlink r:id="rId25">
        <w:r>
          <w:rPr>
            <w:color w:val="0000FF"/>
          </w:rPr>
          <w:t>Решением</w:t>
        </w:r>
      </w:hyperlink>
      <w:r>
        <w:t xml:space="preserve"> Думы Находкинского городского округа от 29.11.2023 N 239-НПА)</w:t>
      </w:r>
    </w:p>
    <w:p w:rsidR="0065030E" w:rsidRDefault="0065030E">
      <w:pPr>
        <w:pStyle w:val="ConsPlusNormal"/>
        <w:spacing w:before="220"/>
        <w:ind w:firstLine="540"/>
        <w:jc w:val="both"/>
      </w:pPr>
      <w:r>
        <w:t>31.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5030E" w:rsidRDefault="0065030E">
      <w:pPr>
        <w:pStyle w:val="ConsPlusNormal"/>
        <w:jc w:val="both"/>
      </w:pPr>
      <w:r>
        <w:t xml:space="preserve">(часть 31 введена </w:t>
      </w:r>
      <w:hyperlink r:id="rId26">
        <w:r>
          <w:rPr>
            <w:color w:val="0000FF"/>
          </w:rPr>
          <w:t>Решением</w:t>
        </w:r>
      </w:hyperlink>
      <w:r>
        <w:t xml:space="preserve"> Думы Находкинского городского округа от 29.11.2023 N 239-НПА)</w:t>
      </w:r>
    </w:p>
    <w:p w:rsidR="0065030E" w:rsidRDefault="0065030E">
      <w:pPr>
        <w:pStyle w:val="ConsPlusNormal"/>
        <w:jc w:val="both"/>
      </w:pPr>
    </w:p>
    <w:p w:rsidR="0065030E" w:rsidRDefault="0065030E">
      <w:pPr>
        <w:pStyle w:val="ConsPlusTitle"/>
        <w:ind w:firstLine="540"/>
        <w:jc w:val="both"/>
        <w:outlineLvl w:val="1"/>
      </w:pPr>
      <w:r>
        <w:t>Статья 4. Порядок организации муниципального контроля</w:t>
      </w:r>
    </w:p>
    <w:p w:rsidR="0065030E" w:rsidRDefault="0065030E">
      <w:pPr>
        <w:pStyle w:val="ConsPlusNormal"/>
        <w:jc w:val="both"/>
      </w:pPr>
    </w:p>
    <w:p w:rsidR="0065030E" w:rsidRDefault="0065030E">
      <w:pPr>
        <w:pStyle w:val="ConsPlusNormal"/>
        <w:ind w:firstLine="540"/>
        <w:jc w:val="both"/>
      </w:pPr>
      <w:r>
        <w:t xml:space="preserve">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w:t>
      </w:r>
      <w:hyperlink r:id="rId27">
        <w:r>
          <w:rPr>
            <w:color w:val="0000FF"/>
          </w:rPr>
          <w:t>статьей 57</w:t>
        </w:r>
      </w:hyperlink>
      <w:r>
        <w:t xml:space="preserve"> Федерального закона N 248-ФЗ, </w:t>
      </w:r>
      <w:hyperlink r:id="rId28">
        <w:r>
          <w:rPr>
            <w:color w:val="0000FF"/>
          </w:rPr>
          <w:t>статьей 20</w:t>
        </w:r>
      </w:hyperlink>
      <w:r>
        <w:t xml:space="preserve"> Жилищного кодекса Российской Федерации.</w:t>
      </w:r>
    </w:p>
    <w:p w:rsidR="0065030E" w:rsidRDefault="0065030E">
      <w:pPr>
        <w:pStyle w:val="ConsPlusNormal"/>
        <w:spacing w:before="220"/>
        <w:ind w:firstLine="540"/>
        <w:jc w:val="both"/>
      </w:pPr>
      <w:r>
        <w:t>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65030E" w:rsidRDefault="0065030E">
      <w:pPr>
        <w:pStyle w:val="ConsPlusNormal"/>
        <w:spacing w:before="220"/>
        <w:ind w:firstLine="540"/>
        <w:jc w:val="both"/>
      </w:pPr>
      <w:r>
        <w:t>1) дата, время и место принятия решения;</w:t>
      </w:r>
    </w:p>
    <w:p w:rsidR="0065030E" w:rsidRDefault="0065030E">
      <w:pPr>
        <w:pStyle w:val="ConsPlusNormal"/>
        <w:spacing w:before="220"/>
        <w:ind w:firstLine="540"/>
        <w:jc w:val="both"/>
      </w:pPr>
      <w:r>
        <w:t>2) кем принято решение;</w:t>
      </w:r>
    </w:p>
    <w:p w:rsidR="0065030E" w:rsidRDefault="0065030E">
      <w:pPr>
        <w:pStyle w:val="ConsPlusNormal"/>
        <w:spacing w:before="220"/>
        <w:ind w:firstLine="540"/>
        <w:jc w:val="both"/>
      </w:pPr>
      <w:r>
        <w:t>3) основание проведения контрольного (надзорного) мероприятия;</w:t>
      </w:r>
    </w:p>
    <w:p w:rsidR="0065030E" w:rsidRDefault="0065030E">
      <w:pPr>
        <w:pStyle w:val="ConsPlusNormal"/>
        <w:spacing w:before="220"/>
        <w:ind w:firstLine="540"/>
        <w:jc w:val="both"/>
      </w:pPr>
      <w:r>
        <w:t>4) вид контроля;</w:t>
      </w:r>
    </w:p>
    <w:p w:rsidR="0065030E" w:rsidRDefault="0065030E">
      <w:pPr>
        <w:pStyle w:val="ConsPlusNormal"/>
        <w:spacing w:before="220"/>
        <w:ind w:firstLine="540"/>
        <w:jc w:val="both"/>
      </w:pPr>
      <w: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5030E" w:rsidRDefault="0065030E">
      <w:pPr>
        <w:pStyle w:val="ConsPlusNormal"/>
        <w:spacing w:before="220"/>
        <w:ind w:firstLine="540"/>
        <w:jc w:val="both"/>
      </w:pPr>
      <w:r>
        <w:t>6) объект контроля, в отношении которого проводится контрольное (надзорное) мероприятие;</w:t>
      </w:r>
    </w:p>
    <w:p w:rsidR="0065030E" w:rsidRDefault="0065030E">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5030E" w:rsidRDefault="0065030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5030E" w:rsidRDefault="0065030E">
      <w:pPr>
        <w:pStyle w:val="ConsPlusNormal"/>
        <w:spacing w:before="220"/>
        <w:ind w:firstLine="540"/>
        <w:jc w:val="both"/>
      </w:pPr>
      <w:r>
        <w:t>9) вид контрольного (надзорного) мероприятия;</w:t>
      </w:r>
    </w:p>
    <w:p w:rsidR="0065030E" w:rsidRDefault="0065030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65030E" w:rsidRDefault="0065030E">
      <w:pPr>
        <w:pStyle w:val="ConsPlusNormal"/>
        <w:spacing w:before="220"/>
        <w:ind w:firstLine="540"/>
        <w:jc w:val="both"/>
      </w:pPr>
      <w:r>
        <w:t>11) предмет контрольного (надзорного) мероприятия;</w:t>
      </w:r>
    </w:p>
    <w:p w:rsidR="0065030E" w:rsidRDefault="0065030E">
      <w:pPr>
        <w:pStyle w:val="ConsPlusNormal"/>
        <w:spacing w:before="220"/>
        <w:ind w:firstLine="540"/>
        <w:jc w:val="both"/>
      </w:pPr>
      <w:r>
        <w:t>12) проверочные листы, если их применение является обязательным;</w:t>
      </w:r>
    </w:p>
    <w:p w:rsidR="0065030E" w:rsidRDefault="0065030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5030E" w:rsidRDefault="0065030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5030E" w:rsidRDefault="0065030E">
      <w:pPr>
        <w:pStyle w:val="ConsPlusNormal"/>
        <w:spacing w:before="220"/>
        <w:ind w:firstLine="540"/>
        <w:jc w:val="both"/>
      </w:pPr>
      <w:r>
        <w:t>15) иные сведения, если это предусмотрено Положением.</w:t>
      </w:r>
    </w:p>
    <w:p w:rsidR="0065030E" w:rsidRDefault="0065030E">
      <w:pPr>
        <w:pStyle w:val="ConsPlusNormal"/>
        <w:spacing w:before="220"/>
        <w:ind w:firstLine="540"/>
        <w:jc w:val="both"/>
      </w:pPr>
      <w:r>
        <w:t>3.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65030E" w:rsidRDefault="0065030E">
      <w:pPr>
        <w:pStyle w:val="ConsPlusNormal"/>
        <w:spacing w:before="220"/>
        <w:ind w:firstLine="540"/>
        <w:jc w:val="both"/>
      </w:pPr>
      <w:r>
        <w:t>1) инспекционный визит;</w:t>
      </w:r>
    </w:p>
    <w:p w:rsidR="0065030E" w:rsidRDefault="0065030E">
      <w:pPr>
        <w:pStyle w:val="ConsPlusNormal"/>
        <w:spacing w:before="220"/>
        <w:ind w:firstLine="540"/>
        <w:jc w:val="both"/>
      </w:pPr>
      <w:r>
        <w:t>2) документарная проверка;</w:t>
      </w:r>
    </w:p>
    <w:p w:rsidR="0065030E" w:rsidRDefault="0065030E">
      <w:pPr>
        <w:pStyle w:val="ConsPlusNormal"/>
        <w:spacing w:before="220"/>
        <w:ind w:firstLine="540"/>
        <w:jc w:val="both"/>
      </w:pPr>
      <w:r>
        <w:t>3) выездная проверка;</w:t>
      </w:r>
    </w:p>
    <w:p w:rsidR="0065030E" w:rsidRDefault="0065030E">
      <w:pPr>
        <w:pStyle w:val="ConsPlusNormal"/>
        <w:spacing w:before="220"/>
        <w:ind w:firstLine="540"/>
        <w:jc w:val="both"/>
      </w:pPr>
      <w:r>
        <w:t>4) рейдовый осмотр.</w:t>
      </w:r>
    </w:p>
    <w:p w:rsidR="0065030E" w:rsidRDefault="0065030E">
      <w:pPr>
        <w:pStyle w:val="ConsPlusNormal"/>
        <w:spacing w:before="220"/>
        <w:ind w:firstLine="540"/>
        <w:jc w:val="both"/>
      </w:pPr>
      <w:r>
        <w:t>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5030E" w:rsidRDefault="0065030E">
      <w:pPr>
        <w:pStyle w:val="ConsPlusNormal"/>
        <w:spacing w:before="220"/>
        <w:ind w:firstLine="540"/>
        <w:jc w:val="both"/>
      </w:pPr>
      <w:r>
        <w:t>1) наблюдение за соблюдением обязательных требований (мониторинг безопасности);</w:t>
      </w:r>
    </w:p>
    <w:p w:rsidR="0065030E" w:rsidRDefault="0065030E">
      <w:pPr>
        <w:pStyle w:val="ConsPlusNormal"/>
        <w:spacing w:before="220"/>
        <w:ind w:firstLine="540"/>
        <w:jc w:val="both"/>
      </w:pPr>
      <w:r>
        <w:t>2) выездное обследование.</w:t>
      </w:r>
    </w:p>
    <w:p w:rsidR="0065030E" w:rsidRDefault="0065030E">
      <w:pPr>
        <w:pStyle w:val="ConsPlusNormal"/>
        <w:spacing w:before="220"/>
        <w:ind w:firstLine="540"/>
        <w:jc w:val="both"/>
      </w:pPr>
      <w:r>
        <w:t xml:space="preserve">5.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w:t>
      </w:r>
      <w:hyperlink r:id="rId29">
        <w:r>
          <w:rPr>
            <w:color w:val="0000FF"/>
          </w:rPr>
          <w:t>статьей 61</w:t>
        </w:r>
      </w:hyperlink>
      <w:r>
        <w:t xml:space="preserve"> Федерального закона N 248-ФЗ.</w:t>
      </w:r>
    </w:p>
    <w:p w:rsidR="0065030E" w:rsidRDefault="0065030E">
      <w:pPr>
        <w:pStyle w:val="ConsPlusNormal"/>
        <w:spacing w:before="220"/>
        <w:ind w:firstLine="540"/>
        <w:jc w:val="both"/>
      </w:pPr>
      <w: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65030E" w:rsidRDefault="0065030E">
      <w:pPr>
        <w:pStyle w:val="ConsPlusNormal"/>
        <w:spacing w:before="220"/>
        <w:ind w:firstLine="540"/>
        <w:jc w:val="both"/>
      </w:pPr>
      <w:r>
        <w:lastRenderedPageBreak/>
        <w:t>6.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65030E" w:rsidRDefault="0065030E">
      <w:pPr>
        <w:pStyle w:val="ConsPlusNormal"/>
        <w:spacing w:before="220"/>
        <w:ind w:firstLine="540"/>
        <w:jc w:val="both"/>
      </w:pPr>
      <w:r>
        <w:t>-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5030E" w:rsidRDefault="0065030E">
      <w:pPr>
        <w:pStyle w:val="ConsPlusNormal"/>
        <w:spacing w:before="220"/>
        <w:ind w:firstLine="540"/>
        <w:jc w:val="both"/>
      </w:pPr>
      <w:r>
        <w:t>7.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65030E" w:rsidRDefault="0065030E">
      <w:pPr>
        <w:pStyle w:val="ConsPlusNormal"/>
        <w:spacing w:before="220"/>
        <w:ind w:firstLine="540"/>
        <w:jc w:val="both"/>
      </w:pPr>
      <w:r>
        <w:t xml:space="preserve">8.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предусмотренных </w:t>
      </w:r>
      <w:hyperlink r:id="rId30">
        <w:r>
          <w:rPr>
            <w:color w:val="0000FF"/>
          </w:rPr>
          <w:t>пунктами 1</w:t>
        </w:r>
      </w:hyperlink>
      <w:r>
        <w:t xml:space="preserve">, </w:t>
      </w:r>
      <w:hyperlink r:id="rId31">
        <w:r>
          <w:rPr>
            <w:color w:val="0000FF"/>
          </w:rPr>
          <w:t>3</w:t>
        </w:r>
      </w:hyperlink>
      <w:r>
        <w:t xml:space="preserve"> - </w:t>
      </w:r>
      <w:hyperlink r:id="rId32">
        <w:r>
          <w:rPr>
            <w:color w:val="0000FF"/>
          </w:rPr>
          <w:t>6 части 1</w:t>
        </w:r>
      </w:hyperlink>
      <w:r>
        <w:t xml:space="preserve"> и </w:t>
      </w:r>
      <w:hyperlink r:id="rId33">
        <w:r>
          <w:rPr>
            <w:color w:val="0000FF"/>
          </w:rPr>
          <w:t>части 3 статьи 57</w:t>
        </w:r>
      </w:hyperlink>
      <w:r>
        <w:t xml:space="preserve"> Федерального закона N 248-ФЗ.</w:t>
      </w:r>
    </w:p>
    <w:p w:rsidR="0065030E" w:rsidRDefault="0065030E">
      <w:pPr>
        <w:pStyle w:val="ConsPlusNormal"/>
        <w:spacing w:before="220"/>
        <w:ind w:firstLine="540"/>
        <w:jc w:val="both"/>
      </w:pPr>
      <w:r>
        <w:t xml:space="preserve">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w:t>
      </w:r>
      <w:hyperlink r:id="rId34">
        <w:r>
          <w:rPr>
            <w:color w:val="0000FF"/>
          </w:rPr>
          <w:t>законом</w:t>
        </w:r>
      </w:hyperlink>
      <w:r>
        <w:t xml:space="preserve"> N 248-ФЗ.</w:t>
      </w:r>
    </w:p>
    <w:p w:rsidR="0065030E" w:rsidRDefault="0065030E">
      <w:pPr>
        <w:pStyle w:val="ConsPlusNormal"/>
        <w:jc w:val="both"/>
      </w:pPr>
    </w:p>
    <w:p w:rsidR="0065030E" w:rsidRDefault="0065030E">
      <w:pPr>
        <w:pStyle w:val="ConsPlusTitle"/>
        <w:ind w:firstLine="540"/>
        <w:jc w:val="both"/>
        <w:outlineLvl w:val="1"/>
      </w:pPr>
      <w:r>
        <w:t>Статья 4.1. Досудебное обжалование решения контрольного органа, действий (бездействия) его должностных лиц</w:t>
      </w:r>
    </w:p>
    <w:p w:rsidR="0065030E" w:rsidRDefault="0065030E">
      <w:pPr>
        <w:pStyle w:val="ConsPlusNormal"/>
        <w:ind w:firstLine="540"/>
        <w:jc w:val="both"/>
      </w:pPr>
    </w:p>
    <w:p w:rsidR="0065030E" w:rsidRDefault="0065030E">
      <w:pPr>
        <w:pStyle w:val="ConsPlusNormal"/>
        <w:ind w:firstLine="540"/>
        <w:jc w:val="both"/>
      </w:pPr>
      <w:r>
        <w:t xml:space="preserve">(введена </w:t>
      </w:r>
      <w:hyperlink r:id="rId35">
        <w:r>
          <w:rPr>
            <w:color w:val="0000FF"/>
          </w:rPr>
          <w:t>Решением</w:t>
        </w:r>
      </w:hyperlink>
      <w:r>
        <w:t xml:space="preserve"> Думы Находкинского городского округа от 27.09.2023 N 173-НПА)</w:t>
      </w:r>
    </w:p>
    <w:p w:rsidR="0065030E" w:rsidRDefault="0065030E">
      <w:pPr>
        <w:pStyle w:val="ConsPlusNormal"/>
        <w:jc w:val="both"/>
      </w:pPr>
    </w:p>
    <w:p w:rsidR="0065030E" w:rsidRDefault="0065030E">
      <w:pPr>
        <w:pStyle w:val="ConsPlusNormal"/>
        <w:ind w:firstLine="540"/>
        <w:jc w:val="both"/>
      </w:pPr>
      <w: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5030E" w:rsidRDefault="0065030E">
      <w:pPr>
        <w:pStyle w:val="ConsPlusNormal"/>
        <w:spacing w:before="220"/>
        <w:ind w:firstLine="540"/>
        <w:jc w:val="both"/>
      </w:pPr>
      <w:bookmarkStart w:id="0" w:name="P161"/>
      <w:bookmarkEnd w:id="0"/>
      <w:r>
        <w:t>1) решений о проведении контрольных (надзорных) мероприятий и обязательных профилактических визитов;</w:t>
      </w:r>
    </w:p>
    <w:p w:rsidR="0065030E" w:rsidRDefault="0065030E">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65030E" w:rsidRDefault="0065030E">
      <w:pPr>
        <w:pStyle w:val="ConsPlusNormal"/>
        <w:spacing w:before="220"/>
        <w:ind w:firstLine="540"/>
        <w:jc w:val="both"/>
      </w:pPr>
      <w:bookmarkStart w:id="1" w:name="P163"/>
      <w:bookmarkEnd w:id="1"/>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65030E" w:rsidRDefault="0065030E">
      <w:pPr>
        <w:pStyle w:val="ConsPlusNormal"/>
        <w:spacing w:before="220"/>
        <w:ind w:firstLine="540"/>
        <w:jc w:val="both"/>
      </w:pPr>
      <w:r>
        <w:t>4) решений об отнесении объектов контроля к соответствующей категории риска;</w:t>
      </w:r>
    </w:p>
    <w:p w:rsidR="0065030E" w:rsidRDefault="0065030E">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65030E" w:rsidRDefault="0065030E">
      <w:pPr>
        <w:pStyle w:val="ConsPlusNormal"/>
        <w:spacing w:before="220"/>
        <w:ind w:firstLine="540"/>
        <w:jc w:val="both"/>
      </w:pPr>
      <w: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w:t>
      </w:r>
      <w:hyperlink r:id="rId36">
        <w:r>
          <w:rPr>
            <w:color w:val="0000FF"/>
          </w:rPr>
          <w:t>законом</w:t>
        </w:r>
      </w:hyperlink>
      <w:r>
        <w:t xml:space="preserve"> от 31.07.2020 N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65030E" w:rsidRDefault="0065030E">
      <w:pPr>
        <w:pStyle w:val="ConsPlusNormal"/>
        <w:spacing w:before="220"/>
        <w:ind w:firstLine="540"/>
        <w:jc w:val="both"/>
      </w:pPr>
      <w: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2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w:t>
      </w:r>
      <w:r>
        <w:lastRenderedPageBreak/>
        <w:t>квалифицированной электронной подписью.</w:t>
      </w:r>
    </w:p>
    <w:p w:rsidR="0065030E" w:rsidRDefault="0065030E">
      <w:pPr>
        <w:pStyle w:val="ConsPlusNormal"/>
        <w:jc w:val="both"/>
      </w:pPr>
      <w:r>
        <w:t xml:space="preserve">(часть 1 в ред. </w:t>
      </w:r>
      <w:hyperlink r:id="rId37">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2.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непосредственно,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учетом требований законодательства Российской Федерации о государственной и иной охраняемой законом тайне.</w:t>
      </w:r>
    </w:p>
    <w:p w:rsidR="0065030E" w:rsidRDefault="0065030E">
      <w:pPr>
        <w:pStyle w:val="ConsPlusNormal"/>
        <w:spacing w:before="220"/>
        <w:ind w:firstLine="540"/>
        <w:jc w:val="both"/>
      </w:pPr>
      <w: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5030E" w:rsidRDefault="0065030E">
      <w:pPr>
        <w:pStyle w:val="ConsPlusNormal"/>
        <w:spacing w:before="220"/>
        <w:ind w:firstLine="540"/>
        <w:jc w:val="both"/>
      </w:pPr>
      <w:r>
        <w:t>4. Жалоба на действия (бездействие) руководителя (заместителя руководителя) контрольного органа, а также жалоба, содержащая сведения и документы, составляющие государственную или иную охраняемую законом тайну, рассматриваются заместителем главы администрации Находкинского городского округа - начальником управления жилищно-коммунального хозяйства администрации Находкинского городского округа.</w:t>
      </w:r>
    </w:p>
    <w:p w:rsidR="0065030E" w:rsidRDefault="0065030E">
      <w:pPr>
        <w:pStyle w:val="ConsPlusNormal"/>
        <w:spacing w:before="220"/>
        <w:ind w:firstLine="540"/>
        <w:jc w:val="both"/>
      </w:pPr>
      <w:r>
        <w:t>5.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5030E" w:rsidRDefault="0065030E">
      <w:pPr>
        <w:pStyle w:val="ConsPlusNormal"/>
        <w:spacing w:before="220"/>
        <w:ind w:firstLine="540"/>
        <w:jc w:val="both"/>
      </w:pPr>
      <w:r>
        <w:t>6.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5030E" w:rsidRDefault="0065030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органом.</w:t>
      </w:r>
    </w:p>
    <w:p w:rsidR="0065030E" w:rsidRDefault="0065030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5030E" w:rsidRDefault="0065030E">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органа.</w:t>
      </w:r>
    </w:p>
    <w:p w:rsidR="0065030E" w:rsidRDefault="0065030E">
      <w:pPr>
        <w:pStyle w:val="ConsPlusNormal"/>
        <w:spacing w:before="220"/>
        <w:ind w:firstLine="540"/>
        <w:jc w:val="both"/>
      </w:pPr>
      <w:r>
        <w:t>10. Уполномоченный на рассмотрение жалобы орган в срок не позднее двух рабочих дней со дня регистрации жалобы принимает решение:</w:t>
      </w:r>
    </w:p>
    <w:p w:rsidR="0065030E" w:rsidRDefault="0065030E">
      <w:pPr>
        <w:pStyle w:val="ConsPlusNormal"/>
        <w:spacing w:before="220"/>
        <w:ind w:firstLine="540"/>
        <w:jc w:val="both"/>
      </w:pPr>
      <w:r>
        <w:t>1) о приостановлении исполнения обжалуемого решения контрольного органа;</w:t>
      </w:r>
    </w:p>
    <w:p w:rsidR="0065030E" w:rsidRDefault="0065030E">
      <w:pPr>
        <w:pStyle w:val="ConsPlusNormal"/>
        <w:spacing w:before="220"/>
        <w:ind w:firstLine="540"/>
        <w:jc w:val="both"/>
      </w:pPr>
      <w:r>
        <w:t>2) об отказе в приостановлении исполнения обжалуемого решения контрольного органа.</w:t>
      </w:r>
    </w:p>
    <w:p w:rsidR="0065030E" w:rsidRDefault="0065030E">
      <w:pPr>
        <w:pStyle w:val="ConsPlusNormal"/>
        <w:spacing w:before="220"/>
        <w:ind w:firstLine="540"/>
        <w:jc w:val="both"/>
      </w:pPr>
      <w: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65030E" w:rsidRDefault="0065030E">
      <w:pPr>
        <w:pStyle w:val="ConsPlusNormal"/>
        <w:spacing w:before="220"/>
        <w:ind w:firstLine="540"/>
        <w:jc w:val="both"/>
      </w:pPr>
      <w:r>
        <w:t>12. Жалоба должна содержать:</w:t>
      </w:r>
    </w:p>
    <w:p w:rsidR="0065030E" w:rsidRDefault="0065030E">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5030E" w:rsidRDefault="0065030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5030E" w:rsidRDefault="0065030E">
      <w:pPr>
        <w:pStyle w:val="ConsPlusNormal"/>
        <w:spacing w:before="220"/>
        <w:ind w:firstLine="540"/>
        <w:jc w:val="both"/>
      </w:pPr>
      <w: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5030E" w:rsidRDefault="0065030E">
      <w:pPr>
        <w:pStyle w:val="ConsPlusNormal"/>
        <w:spacing w:before="220"/>
        <w:ind w:firstLine="540"/>
        <w:jc w:val="both"/>
      </w:pPr>
      <w: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5030E" w:rsidRDefault="0065030E">
      <w:pPr>
        <w:pStyle w:val="ConsPlusNormal"/>
        <w:spacing w:before="220"/>
        <w:ind w:firstLine="540"/>
        <w:jc w:val="both"/>
      </w:pPr>
      <w:r>
        <w:t>5) требования лица, подавшего жалобу;</w:t>
      </w:r>
    </w:p>
    <w:p w:rsidR="0065030E" w:rsidRDefault="0065030E">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161">
        <w:r>
          <w:rPr>
            <w:color w:val="0000FF"/>
          </w:rPr>
          <w:t>пунктами 1</w:t>
        </w:r>
      </w:hyperlink>
      <w:r>
        <w:t xml:space="preserve"> - </w:t>
      </w:r>
      <w:hyperlink w:anchor="P163">
        <w:r>
          <w:rPr>
            <w:color w:val="0000FF"/>
          </w:rPr>
          <w:t>3 части 1</w:t>
        </w:r>
      </w:hyperlink>
      <w:r>
        <w:t xml:space="preserve"> настоящей статьи;</w:t>
      </w:r>
    </w:p>
    <w:p w:rsidR="0065030E" w:rsidRDefault="0065030E">
      <w:pPr>
        <w:pStyle w:val="ConsPlusNormal"/>
        <w:jc w:val="both"/>
      </w:pPr>
      <w:r>
        <w:t xml:space="preserve">(часть 6 в ред. </w:t>
      </w:r>
      <w:hyperlink r:id="rId38">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65030E" w:rsidRDefault="0065030E">
      <w:pPr>
        <w:pStyle w:val="ConsPlusNormal"/>
        <w:jc w:val="both"/>
      </w:pPr>
      <w:r>
        <w:t xml:space="preserve">(п. 7 введен </w:t>
      </w:r>
      <w:hyperlink r:id="rId39">
        <w:r>
          <w:rPr>
            <w:color w:val="0000FF"/>
          </w:rPr>
          <w:t>Решением</w:t>
        </w:r>
      </w:hyperlink>
      <w:r>
        <w:t xml:space="preserve"> Думы Находкинского городского округа от 29.01.2025 N 462-НПА)</w:t>
      </w:r>
    </w:p>
    <w:p w:rsidR="0065030E" w:rsidRDefault="0065030E">
      <w:pPr>
        <w:pStyle w:val="ConsPlusNormal"/>
        <w:spacing w:before="220"/>
        <w:ind w:firstLine="540"/>
        <w:jc w:val="both"/>
      </w:pPr>
      <w: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5030E" w:rsidRDefault="0065030E">
      <w:pPr>
        <w:pStyle w:val="ConsPlusNormal"/>
        <w:spacing w:before="220"/>
        <w:ind w:firstLine="540"/>
        <w:jc w:val="both"/>
      </w:pPr>
      <w: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5030E" w:rsidRDefault="0065030E">
      <w:pPr>
        <w:pStyle w:val="ConsPlusNormal"/>
        <w:spacing w:before="220"/>
        <w:ind w:firstLine="540"/>
        <w:jc w:val="both"/>
      </w:pPr>
      <w:r>
        <w:t>15.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5030E" w:rsidRDefault="0065030E">
      <w:pPr>
        <w:pStyle w:val="ConsPlusNormal"/>
        <w:spacing w:before="220"/>
        <w:ind w:firstLine="540"/>
        <w:jc w:val="both"/>
      </w:pPr>
      <w:r>
        <w:t>1) жалоба подана после истечения сроков подачи жалобы, установленных частями 5 и 6 настоящей статьи, и не содержит ходатайства о восстановлении пропущенного срока на подачу жалобы;</w:t>
      </w:r>
    </w:p>
    <w:p w:rsidR="0065030E" w:rsidRDefault="0065030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5030E" w:rsidRDefault="0065030E">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65030E" w:rsidRDefault="0065030E">
      <w:pPr>
        <w:pStyle w:val="ConsPlusNormal"/>
        <w:spacing w:before="220"/>
        <w:ind w:firstLine="540"/>
        <w:jc w:val="both"/>
      </w:pPr>
      <w:r>
        <w:t>4) имеется решение суда по вопросам, поставленным в жалобе;</w:t>
      </w:r>
    </w:p>
    <w:p w:rsidR="0065030E" w:rsidRDefault="0065030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5030E" w:rsidRDefault="0065030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5030E" w:rsidRDefault="0065030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5030E" w:rsidRDefault="0065030E">
      <w:pPr>
        <w:pStyle w:val="ConsPlusNormal"/>
        <w:spacing w:before="220"/>
        <w:ind w:firstLine="540"/>
        <w:jc w:val="both"/>
      </w:pPr>
      <w:r>
        <w:t>8) жалоба подана в ненадлежащий уполномоченный орган;</w:t>
      </w:r>
    </w:p>
    <w:p w:rsidR="0065030E" w:rsidRDefault="0065030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65030E" w:rsidRDefault="0065030E">
      <w:pPr>
        <w:pStyle w:val="ConsPlusNormal"/>
        <w:spacing w:before="220"/>
        <w:ind w:firstLine="540"/>
        <w:jc w:val="both"/>
      </w:pPr>
      <w:r>
        <w:lastRenderedPageBreak/>
        <w:t>16. Отказ в рассмотрении жалобы по основаниям, указанным в пунктах 3 - 8 части 15 настоящей статьи,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65030E" w:rsidRDefault="0065030E">
      <w:pPr>
        <w:pStyle w:val="ConsPlusNormal"/>
        <w:spacing w:before="220"/>
        <w:ind w:firstLine="540"/>
        <w:jc w:val="both"/>
      </w:pPr>
      <w:r>
        <w:t>17. Уполномоченный на рассмотрение жалобы орган при рассмотрении жалобы,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использует подсистему досудебного обжалования контрольной деятельности, правила ведения которой утверждаются Правительством Российской Федерации.</w:t>
      </w:r>
    </w:p>
    <w:p w:rsidR="0065030E" w:rsidRDefault="0065030E">
      <w:pPr>
        <w:pStyle w:val="ConsPlusNormal"/>
        <w:spacing w:before="220"/>
        <w:ind w:firstLine="540"/>
        <w:jc w:val="both"/>
      </w:pPr>
      <w:r>
        <w:t>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w:t>
      </w:r>
    </w:p>
    <w:p w:rsidR="0065030E" w:rsidRDefault="0065030E">
      <w:pPr>
        <w:pStyle w:val="ConsPlusNormal"/>
        <w:spacing w:before="220"/>
        <w:ind w:firstLine="540"/>
        <w:jc w:val="both"/>
      </w:pPr>
      <w:r>
        <w:t>Рассмотрение жалобы, связанной со сведениями и документами, составляющими государственную или иную охраняемую законом тайну, а также направление решения, принятого в результате рассмотрения такой жалобы, осуществляются с учетом требований законодательства Российской Федерации о государственной и иной охраняемой законом тайне.</w:t>
      </w:r>
    </w:p>
    <w:p w:rsidR="0065030E" w:rsidRDefault="0065030E">
      <w:pPr>
        <w:pStyle w:val="ConsPlusNormal"/>
        <w:spacing w:before="220"/>
        <w:ind w:firstLine="540"/>
        <w:jc w:val="both"/>
      </w:pPr>
      <w:r>
        <w:t>18.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65030E" w:rsidRDefault="0065030E">
      <w:pPr>
        <w:pStyle w:val="ConsPlusNormal"/>
        <w:jc w:val="both"/>
      </w:pPr>
      <w:r>
        <w:t xml:space="preserve">(часть 18 в ред. </w:t>
      </w:r>
      <w:hyperlink r:id="rId40">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18.1.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5030E" w:rsidRDefault="0065030E">
      <w:pPr>
        <w:pStyle w:val="ConsPlusNormal"/>
        <w:jc w:val="both"/>
      </w:pPr>
      <w:r>
        <w:t xml:space="preserve">(часть 18.1 введена </w:t>
      </w:r>
      <w:hyperlink r:id="rId41">
        <w:r>
          <w:rPr>
            <w:color w:val="0000FF"/>
          </w:rPr>
          <w:t>Решением</w:t>
        </w:r>
      </w:hyperlink>
      <w:r>
        <w:t xml:space="preserve"> Думы Находкинского городского округа от 29.01.2025 N 462-НПА)</w:t>
      </w:r>
    </w:p>
    <w:p w:rsidR="0065030E" w:rsidRDefault="0065030E">
      <w:pPr>
        <w:pStyle w:val="ConsPlusNormal"/>
        <w:spacing w:before="220"/>
        <w:ind w:firstLine="540"/>
        <w:jc w:val="both"/>
      </w:pPr>
      <w:r>
        <w:t>19.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5030E" w:rsidRDefault="0065030E">
      <w:pPr>
        <w:pStyle w:val="ConsPlusNormal"/>
        <w:spacing w:before="220"/>
        <w:ind w:firstLine="540"/>
        <w:jc w:val="both"/>
      </w:pPr>
      <w: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5030E" w:rsidRDefault="0065030E">
      <w:pPr>
        <w:pStyle w:val="ConsPlusNormal"/>
        <w:spacing w:before="220"/>
        <w:ind w:firstLine="540"/>
        <w:jc w:val="both"/>
      </w:pPr>
      <w: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5030E" w:rsidRDefault="0065030E">
      <w:pPr>
        <w:pStyle w:val="ConsPlusNormal"/>
        <w:spacing w:before="220"/>
        <w:ind w:firstLine="540"/>
        <w:jc w:val="both"/>
      </w:pPr>
      <w:r>
        <w:t>22.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65030E" w:rsidRDefault="0065030E">
      <w:pPr>
        <w:pStyle w:val="ConsPlusNormal"/>
        <w:spacing w:before="220"/>
        <w:ind w:firstLine="540"/>
        <w:jc w:val="both"/>
      </w:pPr>
      <w:r>
        <w:t>23. По итогам рассмотрения жалобы уполномоченный на рассмотрение жалобы орган принимает одно из следующих решений:</w:t>
      </w:r>
    </w:p>
    <w:p w:rsidR="0065030E" w:rsidRDefault="0065030E">
      <w:pPr>
        <w:pStyle w:val="ConsPlusNormal"/>
        <w:spacing w:before="220"/>
        <w:ind w:firstLine="540"/>
        <w:jc w:val="both"/>
      </w:pPr>
      <w:r>
        <w:t>1) оставляет жалобу без удовлетворения;</w:t>
      </w:r>
    </w:p>
    <w:p w:rsidR="0065030E" w:rsidRDefault="0065030E">
      <w:pPr>
        <w:pStyle w:val="ConsPlusNormal"/>
        <w:spacing w:before="220"/>
        <w:ind w:firstLine="540"/>
        <w:jc w:val="both"/>
      </w:pPr>
      <w:r>
        <w:t>2) отменяет решение контрольного органа полностью или частично;</w:t>
      </w:r>
    </w:p>
    <w:p w:rsidR="0065030E" w:rsidRDefault="0065030E">
      <w:pPr>
        <w:pStyle w:val="ConsPlusNormal"/>
        <w:spacing w:before="220"/>
        <w:ind w:firstLine="540"/>
        <w:jc w:val="both"/>
      </w:pPr>
      <w:r>
        <w:lastRenderedPageBreak/>
        <w:t>3) отменяет решение контрольного органа полностью и принимает новое решение;</w:t>
      </w:r>
    </w:p>
    <w:p w:rsidR="0065030E" w:rsidRDefault="0065030E">
      <w:pPr>
        <w:pStyle w:val="ConsPlusNormal"/>
        <w:spacing w:before="220"/>
        <w:ind w:firstLine="540"/>
        <w:jc w:val="both"/>
      </w:pPr>
      <w: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65030E" w:rsidRDefault="0065030E">
      <w:pPr>
        <w:pStyle w:val="ConsPlusNormal"/>
        <w:spacing w:before="220"/>
        <w:ind w:firstLine="540"/>
        <w:jc w:val="both"/>
      </w:pPr>
      <w:r>
        <w:t>24.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5030E" w:rsidRDefault="0065030E">
      <w:pPr>
        <w:pStyle w:val="ConsPlusNormal"/>
        <w:spacing w:before="220"/>
        <w:ind w:firstLine="540"/>
        <w:jc w:val="both"/>
      </w:pPr>
      <w:r>
        <w:t>Решение уполномоченного на рассмотрение жалобы органа, содержащее обоснование решения, срок и порядок его исполнения, принятое по итогам рассмотрения жалобы, содержащей сведения и документы, составляющие государственную или иную охраняемую законом тайну,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w:t>
      </w:r>
    </w:p>
    <w:p w:rsidR="0065030E" w:rsidRDefault="0065030E">
      <w:pPr>
        <w:pStyle w:val="ConsPlusNormal"/>
        <w:jc w:val="both"/>
      </w:pPr>
    </w:p>
    <w:p w:rsidR="0065030E" w:rsidRDefault="0065030E">
      <w:pPr>
        <w:pStyle w:val="ConsPlusTitle"/>
        <w:ind w:firstLine="540"/>
        <w:jc w:val="both"/>
        <w:outlineLvl w:val="1"/>
      </w:pPr>
      <w:r>
        <w:t>Статья 5. Контрольные (надзорные) мероприятия</w:t>
      </w:r>
    </w:p>
    <w:p w:rsidR="0065030E" w:rsidRDefault="0065030E">
      <w:pPr>
        <w:pStyle w:val="ConsPlusNormal"/>
        <w:jc w:val="both"/>
      </w:pPr>
    </w:p>
    <w:p w:rsidR="0065030E" w:rsidRDefault="0065030E">
      <w:pPr>
        <w:pStyle w:val="ConsPlusNormal"/>
        <w:ind w:firstLine="540"/>
        <w:jc w:val="both"/>
      </w:pPr>
      <w: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5030E" w:rsidRDefault="0065030E">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030E" w:rsidRDefault="0065030E">
      <w:pPr>
        <w:pStyle w:val="ConsPlusNormal"/>
        <w:spacing w:before="220"/>
        <w:ind w:firstLine="540"/>
        <w:jc w:val="both"/>
      </w:pPr>
      <w:r>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30E" w:rsidRDefault="0065030E">
      <w:pPr>
        <w:pStyle w:val="ConsPlusNormal"/>
        <w:jc w:val="both"/>
      </w:pPr>
      <w:r>
        <w:t xml:space="preserve">(часть 2.1 введена </w:t>
      </w:r>
      <w:hyperlink r:id="rId42">
        <w:r>
          <w:rPr>
            <w:color w:val="0000FF"/>
          </w:rPr>
          <w:t>Решением</w:t>
        </w:r>
      </w:hyperlink>
      <w:r>
        <w:t xml:space="preserve"> Думы Находкинского городского округа от 29.01.2025 N 462-НПА)</w:t>
      </w:r>
    </w:p>
    <w:p w:rsidR="0065030E" w:rsidRDefault="0065030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65030E" w:rsidRDefault="0065030E">
      <w:pPr>
        <w:pStyle w:val="ConsPlusNormal"/>
        <w:spacing w:before="220"/>
        <w:ind w:firstLine="540"/>
        <w:jc w:val="both"/>
      </w:pPr>
      <w:r>
        <w:t>1) осмотр;</w:t>
      </w:r>
    </w:p>
    <w:p w:rsidR="0065030E" w:rsidRDefault="0065030E">
      <w:pPr>
        <w:pStyle w:val="ConsPlusNormal"/>
        <w:spacing w:before="220"/>
        <w:ind w:firstLine="540"/>
        <w:jc w:val="both"/>
      </w:pPr>
      <w:r>
        <w:t>2) опрос;</w:t>
      </w:r>
    </w:p>
    <w:p w:rsidR="0065030E" w:rsidRDefault="0065030E">
      <w:pPr>
        <w:pStyle w:val="ConsPlusNormal"/>
        <w:spacing w:before="220"/>
        <w:ind w:firstLine="540"/>
        <w:jc w:val="both"/>
      </w:pPr>
      <w:r>
        <w:t>3) получение письменных объяснений;</w:t>
      </w:r>
    </w:p>
    <w:p w:rsidR="0065030E" w:rsidRDefault="0065030E">
      <w:pPr>
        <w:pStyle w:val="ConsPlusNormal"/>
        <w:spacing w:before="220"/>
        <w:ind w:firstLine="540"/>
        <w:jc w:val="both"/>
      </w:pPr>
      <w:r>
        <w:t>4) инструментальное обследование;</w:t>
      </w:r>
    </w:p>
    <w:p w:rsidR="0065030E" w:rsidRDefault="0065030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030E" w:rsidRDefault="0065030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5030E" w:rsidRDefault="0065030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5030E" w:rsidRDefault="0065030E">
      <w:pPr>
        <w:pStyle w:val="ConsPlusNormal"/>
        <w:spacing w:before="220"/>
        <w:ind w:firstLine="540"/>
        <w:jc w:val="both"/>
      </w:pPr>
      <w:r>
        <w:lastRenderedPageBreak/>
        <w:t>6. Контролируемые лица или их представители обязаны обеспечить беспрепятственный доступ должностного лица в здания, сооружения, помещения.</w:t>
      </w:r>
    </w:p>
    <w:p w:rsidR="0065030E" w:rsidRDefault="0065030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3">
        <w:r>
          <w:rPr>
            <w:color w:val="0000FF"/>
          </w:rPr>
          <w:t>пунктами 3</w:t>
        </w:r>
      </w:hyperlink>
      <w:r>
        <w:t xml:space="preserve">, </w:t>
      </w:r>
      <w:hyperlink r:id="rId44">
        <w:r>
          <w:rPr>
            <w:color w:val="0000FF"/>
          </w:rPr>
          <w:t>4</w:t>
        </w:r>
      </w:hyperlink>
      <w:r>
        <w:t xml:space="preserve">, </w:t>
      </w:r>
      <w:hyperlink r:id="rId45">
        <w:r>
          <w:rPr>
            <w:color w:val="0000FF"/>
          </w:rPr>
          <w:t>6</w:t>
        </w:r>
      </w:hyperlink>
      <w:r>
        <w:t xml:space="preserve">, </w:t>
      </w:r>
      <w:hyperlink r:id="rId46">
        <w:r>
          <w:rPr>
            <w:color w:val="0000FF"/>
          </w:rPr>
          <w:t>8 части 1 статьи 57</w:t>
        </w:r>
      </w:hyperlink>
      <w:r>
        <w:t xml:space="preserve">, </w:t>
      </w:r>
      <w:hyperlink r:id="rId47">
        <w:r>
          <w:rPr>
            <w:color w:val="0000FF"/>
          </w:rPr>
          <w:t>частью 12 статьи 66</w:t>
        </w:r>
      </w:hyperlink>
      <w:r>
        <w:t xml:space="preserve"> и </w:t>
      </w:r>
      <w:hyperlink r:id="rId48">
        <w:r>
          <w:rPr>
            <w:color w:val="0000FF"/>
          </w:rPr>
          <w:t>частью 3 статьи 57</w:t>
        </w:r>
      </w:hyperlink>
      <w:r>
        <w:t xml:space="preserve"> Федерального закона N 248-ФЗ.</w:t>
      </w:r>
    </w:p>
    <w:p w:rsidR="0065030E" w:rsidRDefault="0065030E">
      <w:pPr>
        <w:pStyle w:val="ConsPlusNormal"/>
        <w:jc w:val="both"/>
      </w:pPr>
      <w:r>
        <w:t xml:space="preserve">(в ред. </w:t>
      </w:r>
      <w:hyperlink r:id="rId49">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8.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5030E" w:rsidRDefault="0065030E">
      <w:pPr>
        <w:pStyle w:val="ConsPlusNormal"/>
        <w:spacing w:before="220"/>
        <w:ind w:firstLine="540"/>
        <w:jc w:val="both"/>
      </w:pPr>
      <w:r>
        <w:t>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5030E" w:rsidRDefault="0065030E">
      <w:pPr>
        <w:pStyle w:val="ConsPlusNormal"/>
        <w:spacing w:before="220"/>
        <w:ind w:firstLine="540"/>
        <w:jc w:val="both"/>
      </w:pPr>
      <w:r>
        <w:t>10. В ходе документарной проверки могут совершаться следующие контрольные (надзорные) действия:</w:t>
      </w:r>
    </w:p>
    <w:p w:rsidR="0065030E" w:rsidRDefault="0065030E">
      <w:pPr>
        <w:pStyle w:val="ConsPlusNormal"/>
        <w:spacing w:before="220"/>
        <w:ind w:firstLine="540"/>
        <w:jc w:val="both"/>
      </w:pPr>
      <w:r>
        <w:t>1) получение письменных объяснений;</w:t>
      </w:r>
    </w:p>
    <w:p w:rsidR="0065030E" w:rsidRDefault="0065030E">
      <w:pPr>
        <w:pStyle w:val="ConsPlusNormal"/>
        <w:spacing w:before="220"/>
        <w:ind w:firstLine="540"/>
        <w:jc w:val="both"/>
      </w:pPr>
      <w:r>
        <w:t>2) истребование документов;</w:t>
      </w:r>
    </w:p>
    <w:p w:rsidR="0065030E" w:rsidRDefault="0065030E">
      <w:pPr>
        <w:pStyle w:val="ConsPlusNormal"/>
        <w:spacing w:before="220"/>
        <w:ind w:firstLine="540"/>
        <w:jc w:val="both"/>
      </w:pPr>
      <w:r>
        <w:t>3) экспертиза.</w:t>
      </w:r>
    </w:p>
    <w:p w:rsidR="0065030E" w:rsidRDefault="0065030E">
      <w:pPr>
        <w:pStyle w:val="ConsPlusNormal"/>
        <w:spacing w:before="220"/>
        <w:ind w:firstLine="540"/>
        <w:jc w:val="both"/>
      </w:pPr>
      <w:r>
        <w:t>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5030E" w:rsidRDefault="0065030E">
      <w:pPr>
        <w:pStyle w:val="ConsPlusNormal"/>
        <w:spacing w:before="220"/>
        <w:ind w:firstLine="540"/>
        <w:jc w:val="both"/>
      </w:pPr>
      <w:r>
        <w:t>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5030E" w:rsidRDefault="0065030E">
      <w:pPr>
        <w:pStyle w:val="ConsPlusNormal"/>
        <w:jc w:val="both"/>
      </w:pPr>
      <w:r>
        <w:t xml:space="preserve">(в ред. </w:t>
      </w:r>
      <w:hyperlink r:id="rId50">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5030E" w:rsidRDefault="0065030E">
      <w:pPr>
        <w:pStyle w:val="ConsPlusNormal"/>
        <w:spacing w:before="220"/>
        <w:ind w:firstLine="540"/>
        <w:jc w:val="both"/>
      </w:pPr>
      <w:r>
        <w:lastRenderedPageBreak/>
        <w:t>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5030E" w:rsidRDefault="0065030E">
      <w:pPr>
        <w:pStyle w:val="ConsPlusNormal"/>
        <w:spacing w:before="220"/>
        <w:ind w:firstLine="540"/>
        <w:jc w:val="both"/>
      </w:pPr>
      <w:r>
        <w:t xml:space="preserve">15.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51">
        <w:r>
          <w:rPr>
            <w:color w:val="0000FF"/>
          </w:rPr>
          <w:t>пунктами 3</w:t>
        </w:r>
      </w:hyperlink>
      <w:r>
        <w:t xml:space="preserve">, </w:t>
      </w:r>
      <w:hyperlink r:id="rId52">
        <w:r>
          <w:rPr>
            <w:color w:val="0000FF"/>
          </w:rPr>
          <w:t>4</w:t>
        </w:r>
      </w:hyperlink>
      <w:r>
        <w:t xml:space="preserve">, </w:t>
      </w:r>
      <w:hyperlink r:id="rId53">
        <w:r>
          <w:rPr>
            <w:color w:val="0000FF"/>
          </w:rPr>
          <w:t>6</w:t>
        </w:r>
      </w:hyperlink>
      <w:r>
        <w:t xml:space="preserve">, </w:t>
      </w:r>
      <w:hyperlink r:id="rId54">
        <w:r>
          <w:rPr>
            <w:color w:val="0000FF"/>
          </w:rPr>
          <w:t>8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65030E" w:rsidRDefault="0065030E">
      <w:pPr>
        <w:pStyle w:val="ConsPlusNormal"/>
        <w:jc w:val="both"/>
      </w:pPr>
      <w:r>
        <w:t xml:space="preserve">(часть 15 в ред. </w:t>
      </w:r>
      <w:hyperlink r:id="rId55">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bookmarkStart w:id="2" w:name="P253"/>
      <w:bookmarkEnd w:id="2"/>
      <w:r>
        <w:t>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5030E" w:rsidRDefault="0065030E">
      <w:pPr>
        <w:pStyle w:val="ConsPlusNormal"/>
        <w:spacing w:before="220"/>
        <w:ind w:firstLine="540"/>
        <w:jc w:val="both"/>
      </w:pPr>
      <w:r>
        <w:t>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030E" w:rsidRDefault="0065030E">
      <w:pPr>
        <w:pStyle w:val="ConsPlusNormal"/>
        <w:spacing w:before="220"/>
        <w:ind w:firstLine="540"/>
        <w:jc w:val="both"/>
      </w:pPr>
      <w:r>
        <w:t xml:space="preserve">17.1. Выездная проверка, указанная в </w:t>
      </w:r>
      <w:hyperlink w:anchor="P253">
        <w:r>
          <w:rPr>
            <w:color w:val="0000FF"/>
          </w:rPr>
          <w:t>части 16</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30E" w:rsidRDefault="0065030E">
      <w:pPr>
        <w:pStyle w:val="ConsPlusNormal"/>
        <w:jc w:val="both"/>
      </w:pPr>
      <w:r>
        <w:t xml:space="preserve">(часть 17.1 введена </w:t>
      </w:r>
      <w:hyperlink r:id="rId56">
        <w:r>
          <w:rPr>
            <w:color w:val="0000FF"/>
          </w:rPr>
          <w:t>Решением</w:t>
        </w:r>
      </w:hyperlink>
      <w:r>
        <w:t xml:space="preserve"> Думы Находкинского городского округа от 29.01.2025 N 462-НПА)</w:t>
      </w:r>
    </w:p>
    <w:p w:rsidR="0065030E" w:rsidRDefault="0065030E">
      <w:pPr>
        <w:pStyle w:val="ConsPlusNormal"/>
        <w:spacing w:before="220"/>
        <w:ind w:firstLine="540"/>
        <w:jc w:val="both"/>
      </w:pPr>
      <w:r>
        <w:t>18. Выездная проверка проводится в случае, если не представляется возможным:</w:t>
      </w:r>
    </w:p>
    <w:p w:rsidR="0065030E" w:rsidRDefault="0065030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5030E" w:rsidRDefault="0065030E">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65030E" w:rsidRDefault="0065030E">
      <w:pPr>
        <w:pStyle w:val="ConsPlusNormal"/>
        <w:spacing w:before="220"/>
        <w:ind w:firstLine="540"/>
        <w:jc w:val="both"/>
      </w:pPr>
      <w:r>
        <w:t xml:space="preserve">19.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7">
        <w:r>
          <w:rPr>
            <w:color w:val="0000FF"/>
          </w:rPr>
          <w:t>пунктами 3</w:t>
        </w:r>
      </w:hyperlink>
      <w:r>
        <w:t xml:space="preserve"> - </w:t>
      </w:r>
      <w:hyperlink r:id="rId58">
        <w:r>
          <w:rPr>
            <w:color w:val="0000FF"/>
          </w:rPr>
          <w:t>6 части 1 статьи 57</w:t>
        </w:r>
      </w:hyperlink>
      <w:r>
        <w:t xml:space="preserve">, </w:t>
      </w:r>
      <w:hyperlink r:id="rId59">
        <w:r>
          <w:rPr>
            <w:color w:val="0000FF"/>
          </w:rPr>
          <w:t>частью 12 статьи 66</w:t>
        </w:r>
      </w:hyperlink>
      <w:r>
        <w:t xml:space="preserve"> и </w:t>
      </w:r>
      <w:hyperlink r:id="rId60">
        <w:r>
          <w:rPr>
            <w:color w:val="0000FF"/>
          </w:rPr>
          <w:t>частью 3 статьи 57</w:t>
        </w:r>
      </w:hyperlink>
      <w:r>
        <w:t xml:space="preserve"> Федерального закона N 248-ФЗ.</w:t>
      </w:r>
    </w:p>
    <w:p w:rsidR="0065030E" w:rsidRDefault="0065030E">
      <w:pPr>
        <w:pStyle w:val="ConsPlusNormal"/>
        <w:spacing w:before="220"/>
        <w:ind w:firstLine="540"/>
        <w:jc w:val="both"/>
      </w:pPr>
      <w:r>
        <w:t xml:space="preserve">20.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61">
        <w:r>
          <w:rPr>
            <w:color w:val="0000FF"/>
          </w:rPr>
          <w:t>статьей 21</w:t>
        </w:r>
      </w:hyperlink>
      <w:r>
        <w:t xml:space="preserve"> Федерального закона N 248-ФЗ, если иное не предусмотрено федеральным законом о виде контроля.</w:t>
      </w:r>
    </w:p>
    <w:p w:rsidR="0065030E" w:rsidRDefault="0065030E">
      <w:pPr>
        <w:pStyle w:val="ConsPlusNormal"/>
        <w:spacing w:before="220"/>
        <w:ind w:firstLine="540"/>
        <w:jc w:val="both"/>
      </w:pPr>
      <w:r>
        <w:t xml:space="preserve">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w:t>
      </w:r>
      <w:r>
        <w:lastRenderedPageBreak/>
        <w:t xml:space="preserve">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62">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
    <w:p w:rsidR="0065030E" w:rsidRDefault="0065030E">
      <w:pPr>
        <w:pStyle w:val="ConsPlusNormal"/>
        <w:spacing w:before="220"/>
        <w:ind w:firstLine="540"/>
        <w:jc w:val="both"/>
      </w:pPr>
      <w:r>
        <w:t>22. В ходе выездной проверки могут совершаться следующие контрольные (надзорные) действия:</w:t>
      </w:r>
    </w:p>
    <w:p w:rsidR="0065030E" w:rsidRDefault="0065030E">
      <w:pPr>
        <w:pStyle w:val="ConsPlusNormal"/>
        <w:spacing w:before="220"/>
        <w:ind w:firstLine="540"/>
        <w:jc w:val="both"/>
      </w:pPr>
      <w:r>
        <w:t>1) осмотр;</w:t>
      </w:r>
    </w:p>
    <w:p w:rsidR="0065030E" w:rsidRDefault="0065030E">
      <w:pPr>
        <w:pStyle w:val="ConsPlusNormal"/>
        <w:spacing w:before="220"/>
        <w:ind w:firstLine="540"/>
        <w:jc w:val="both"/>
      </w:pPr>
      <w:r>
        <w:t>2) досмотр;</w:t>
      </w:r>
    </w:p>
    <w:p w:rsidR="0065030E" w:rsidRDefault="0065030E">
      <w:pPr>
        <w:pStyle w:val="ConsPlusNormal"/>
        <w:spacing w:before="220"/>
        <w:ind w:firstLine="540"/>
        <w:jc w:val="both"/>
      </w:pPr>
      <w:r>
        <w:t>3) опрос;</w:t>
      </w:r>
    </w:p>
    <w:p w:rsidR="0065030E" w:rsidRDefault="0065030E">
      <w:pPr>
        <w:pStyle w:val="ConsPlusNormal"/>
        <w:spacing w:before="220"/>
        <w:ind w:firstLine="540"/>
        <w:jc w:val="both"/>
      </w:pPr>
      <w:r>
        <w:t>4) получение письменных объяснений;</w:t>
      </w:r>
    </w:p>
    <w:p w:rsidR="0065030E" w:rsidRDefault="0065030E">
      <w:pPr>
        <w:pStyle w:val="ConsPlusNormal"/>
        <w:spacing w:before="220"/>
        <w:ind w:firstLine="540"/>
        <w:jc w:val="both"/>
      </w:pPr>
      <w:r>
        <w:t>5) истребование документов;</w:t>
      </w:r>
    </w:p>
    <w:p w:rsidR="0065030E" w:rsidRDefault="0065030E">
      <w:pPr>
        <w:pStyle w:val="ConsPlusNormal"/>
        <w:spacing w:before="220"/>
        <w:ind w:firstLine="540"/>
        <w:jc w:val="both"/>
      </w:pPr>
      <w:r>
        <w:t>6) инструментальное обследование;</w:t>
      </w:r>
    </w:p>
    <w:p w:rsidR="0065030E" w:rsidRDefault="0065030E">
      <w:pPr>
        <w:pStyle w:val="ConsPlusNormal"/>
        <w:spacing w:before="220"/>
        <w:ind w:firstLine="540"/>
        <w:jc w:val="both"/>
      </w:pPr>
      <w:r>
        <w:t>7) экспертиза.</w:t>
      </w:r>
    </w:p>
    <w:p w:rsidR="0065030E" w:rsidRDefault="0065030E">
      <w:pPr>
        <w:pStyle w:val="ConsPlusNormal"/>
        <w:spacing w:before="220"/>
        <w:ind w:firstLine="540"/>
        <w:jc w:val="both"/>
      </w:pPr>
      <w:bookmarkStart w:id="3" w:name="P271"/>
      <w:bookmarkEnd w:id="3"/>
      <w:r>
        <w:t>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5030E" w:rsidRDefault="0065030E">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5030E" w:rsidRDefault="0065030E">
      <w:pPr>
        <w:pStyle w:val="ConsPlusNormal"/>
        <w:spacing w:before="220"/>
        <w:ind w:firstLine="540"/>
        <w:jc w:val="both"/>
      </w:pPr>
      <w:r>
        <w:t xml:space="preserve">23.1. Рейдовый осмотр, указанный в </w:t>
      </w:r>
      <w:hyperlink w:anchor="P271">
        <w:r>
          <w:rPr>
            <w:color w:val="0000FF"/>
          </w:rPr>
          <w:t>части 23</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30E" w:rsidRDefault="0065030E">
      <w:pPr>
        <w:pStyle w:val="ConsPlusNormal"/>
        <w:jc w:val="both"/>
      </w:pPr>
      <w:r>
        <w:t xml:space="preserve">(часть 23.1 введена </w:t>
      </w:r>
      <w:hyperlink r:id="rId63">
        <w:r>
          <w:rPr>
            <w:color w:val="0000FF"/>
          </w:rPr>
          <w:t>Решением</w:t>
        </w:r>
      </w:hyperlink>
      <w:r>
        <w:t xml:space="preserve"> Думы Находкинского городского округа от 29.01.2025 N 462-НПА)</w:t>
      </w:r>
    </w:p>
    <w:p w:rsidR="0065030E" w:rsidRDefault="0065030E">
      <w:pPr>
        <w:pStyle w:val="ConsPlusNormal"/>
        <w:spacing w:before="220"/>
        <w:ind w:firstLine="540"/>
        <w:jc w:val="both"/>
      </w:pPr>
      <w:r>
        <w:t>24. В ходе рейдового осмотра могут совершаться следующие контрольные (надзорные) действия:</w:t>
      </w:r>
    </w:p>
    <w:p w:rsidR="0065030E" w:rsidRDefault="0065030E">
      <w:pPr>
        <w:pStyle w:val="ConsPlusNormal"/>
        <w:spacing w:before="220"/>
        <w:ind w:firstLine="540"/>
        <w:jc w:val="both"/>
      </w:pPr>
      <w:r>
        <w:t>1) осмотр;</w:t>
      </w:r>
    </w:p>
    <w:p w:rsidR="0065030E" w:rsidRDefault="0065030E">
      <w:pPr>
        <w:pStyle w:val="ConsPlusNormal"/>
        <w:spacing w:before="220"/>
        <w:ind w:firstLine="540"/>
        <w:jc w:val="both"/>
      </w:pPr>
      <w:r>
        <w:t>2) досмотр;</w:t>
      </w:r>
    </w:p>
    <w:p w:rsidR="0065030E" w:rsidRDefault="0065030E">
      <w:pPr>
        <w:pStyle w:val="ConsPlusNormal"/>
        <w:spacing w:before="220"/>
        <w:ind w:firstLine="540"/>
        <w:jc w:val="both"/>
      </w:pPr>
      <w:r>
        <w:t>3) опрос;</w:t>
      </w:r>
    </w:p>
    <w:p w:rsidR="0065030E" w:rsidRDefault="0065030E">
      <w:pPr>
        <w:pStyle w:val="ConsPlusNormal"/>
        <w:spacing w:before="220"/>
        <w:ind w:firstLine="540"/>
        <w:jc w:val="both"/>
      </w:pPr>
      <w:r>
        <w:t>4) получение письменных объяснений;</w:t>
      </w:r>
    </w:p>
    <w:p w:rsidR="0065030E" w:rsidRDefault="0065030E">
      <w:pPr>
        <w:pStyle w:val="ConsPlusNormal"/>
        <w:spacing w:before="220"/>
        <w:ind w:firstLine="540"/>
        <w:jc w:val="both"/>
      </w:pPr>
      <w:r>
        <w:t>5) истребование документов;</w:t>
      </w:r>
    </w:p>
    <w:p w:rsidR="0065030E" w:rsidRDefault="0065030E">
      <w:pPr>
        <w:pStyle w:val="ConsPlusNormal"/>
        <w:spacing w:before="220"/>
        <w:ind w:firstLine="540"/>
        <w:jc w:val="both"/>
      </w:pPr>
      <w:r>
        <w:t>6) инструментальное обследование;</w:t>
      </w:r>
    </w:p>
    <w:p w:rsidR="0065030E" w:rsidRDefault="0065030E">
      <w:pPr>
        <w:pStyle w:val="ConsPlusNormal"/>
        <w:spacing w:before="220"/>
        <w:ind w:firstLine="540"/>
        <w:jc w:val="both"/>
      </w:pPr>
      <w:r>
        <w:t>7) экспертиза.</w:t>
      </w:r>
    </w:p>
    <w:p w:rsidR="0065030E" w:rsidRDefault="0065030E">
      <w:pPr>
        <w:pStyle w:val="ConsPlusNormal"/>
        <w:spacing w:before="220"/>
        <w:ind w:firstLine="540"/>
        <w:jc w:val="both"/>
      </w:pPr>
      <w:r>
        <w:t>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5030E" w:rsidRDefault="0065030E">
      <w:pPr>
        <w:pStyle w:val="ConsPlusNormal"/>
        <w:spacing w:before="220"/>
        <w:ind w:firstLine="540"/>
        <w:jc w:val="both"/>
      </w:pPr>
      <w:r>
        <w:t xml:space="preserve">26. При проведении рейдового осмотра должностные лица вправе взаимодействовать с </w:t>
      </w:r>
      <w:r>
        <w:lastRenderedPageBreak/>
        <w:t>находящимися на производственных объектах лицами.</w:t>
      </w:r>
    </w:p>
    <w:p w:rsidR="0065030E" w:rsidRDefault="0065030E">
      <w:pPr>
        <w:pStyle w:val="ConsPlusNormal"/>
        <w:spacing w:before="220"/>
        <w:ind w:firstLine="540"/>
        <w:jc w:val="both"/>
      </w:pPr>
      <w:r>
        <w:t>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5030E" w:rsidRDefault="0065030E">
      <w:pPr>
        <w:pStyle w:val="ConsPlusNormal"/>
        <w:spacing w:before="220"/>
        <w:ind w:firstLine="540"/>
        <w:jc w:val="both"/>
      </w:pPr>
      <w:r>
        <w:t>28.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5030E" w:rsidRDefault="0065030E">
      <w:pPr>
        <w:pStyle w:val="ConsPlusNormal"/>
        <w:spacing w:before="220"/>
        <w:ind w:firstLine="540"/>
        <w:jc w:val="both"/>
      </w:pPr>
      <w:r>
        <w:t xml:space="preserve">29. Рейдовый осмотр может проводиться только по согласованию с органами прокуратуры, за исключением случаев его проведения в соответствии с </w:t>
      </w:r>
      <w:hyperlink r:id="rId64">
        <w:r>
          <w:rPr>
            <w:color w:val="0000FF"/>
          </w:rPr>
          <w:t>пунктами 3</w:t>
        </w:r>
      </w:hyperlink>
      <w:r>
        <w:t xml:space="preserve">, </w:t>
      </w:r>
      <w:hyperlink r:id="rId65">
        <w:r>
          <w:rPr>
            <w:color w:val="0000FF"/>
          </w:rPr>
          <w:t>4</w:t>
        </w:r>
      </w:hyperlink>
      <w:r>
        <w:t xml:space="preserve">, </w:t>
      </w:r>
      <w:hyperlink r:id="rId66">
        <w:r>
          <w:rPr>
            <w:color w:val="0000FF"/>
          </w:rPr>
          <w:t>6</w:t>
        </w:r>
      </w:hyperlink>
      <w:r>
        <w:t xml:space="preserve">, </w:t>
      </w:r>
      <w:hyperlink r:id="rId67">
        <w:r>
          <w:rPr>
            <w:color w:val="0000FF"/>
          </w:rPr>
          <w:t>8 части 1</w:t>
        </w:r>
      </w:hyperlink>
      <w:r>
        <w:t xml:space="preserve">, </w:t>
      </w:r>
      <w:hyperlink r:id="rId68">
        <w:r>
          <w:rPr>
            <w:color w:val="0000FF"/>
          </w:rPr>
          <w:t>частью 3 статьи 57</w:t>
        </w:r>
      </w:hyperlink>
      <w:r>
        <w:t xml:space="preserve"> и </w:t>
      </w:r>
      <w:hyperlink r:id="rId69">
        <w:r>
          <w:rPr>
            <w:color w:val="0000FF"/>
          </w:rPr>
          <w:t>частью 12 статьи 66</w:t>
        </w:r>
      </w:hyperlink>
      <w:r>
        <w:t xml:space="preserve"> Федерального закона N 248-ФЗ.</w:t>
      </w:r>
    </w:p>
    <w:p w:rsidR="0065030E" w:rsidRDefault="0065030E">
      <w:pPr>
        <w:pStyle w:val="ConsPlusNormal"/>
        <w:jc w:val="both"/>
      </w:pPr>
      <w:r>
        <w:t xml:space="preserve">(в ред. </w:t>
      </w:r>
      <w:hyperlink r:id="rId70">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030E" w:rsidRDefault="0065030E">
      <w:pPr>
        <w:pStyle w:val="ConsPlusNormal"/>
        <w:spacing w:before="220"/>
        <w:ind w:firstLine="540"/>
        <w:jc w:val="both"/>
      </w:pPr>
      <w:r>
        <w:t>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5030E" w:rsidRDefault="0065030E">
      <w:pPr>
        <w:pStyle w:val="ConsPlusNormal"/>
        <w:spacing w:before="220"/>
        <w:ind w:firstLine="540"/>
        <w:jc w:val="both"/>
      </w:pPr>
      <w:r>
        <w:t xml:space="preserve">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71">
        <w:r>
          <w:rPr>
            <w:color w:val="0000FF"/>
          </w:rPr>
          <w:t>частью 3 статьи 74</w:t>
        </w:r>
      </w:hyperlink>
      <w:r>
        <w:t xml:space="preserve"> Федерального закона N 248-ФЗ.</w:t>
      </w:r>
    </w:p>
    <w:p w:rsidR="0065030E" w:rsidRDefault="0065030E">
      <w:pPr>
        <w:pStyle w:val="ConsPlusNormal"/>
        <w:spacing w:before="220"/>
        <w:ind w:firstLine="540"/>
        <w:jc w:val="both"/>
      </w:pPr>
      <w:r>
        <w:t>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65030E" w:rsidRDefault="0065030E">
      <w:pPr>
        <w:pStyle w:val="ConsPlusNormal"/>
        <w:spacing w:before="220"/>
        <w:ind w:firstLine="540"/>
        <w:jc w:val="both"/>
      </w:pPr>
      <w:r>
        <w:t>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5030E" w:rsidRDefault="0065030E">
      <w:pPr>
        <w:pStyle w:val="ConsPlusNormal"/>
        <w:spacing w:before="220"/>
        <w:ind w:firstLine="540"/>
        <w:jc w:val="both"/>
      </w:pPr>
      <w:r>
        <w:t>35.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65030E" w:rsidRDefault="0065030E">
      <w:pPr>
        <w:pStyle w:val="ConsPlusNormal"/>
        <w:jc w:val="both"/>
      </w:pPr>
      <w:r>
        <w:t xml:space="preserve">(в ред. </w:t>
      </w:r>
      <w:hyperlink r:id="rId72">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1) осмотр;</w:t>
      </w:r>
    </w:p>
    <w:p w:rsidR="0065030E" w:rsidRDefault="0065030E">
      <w:pPr>
        <w:pStyle w:val="ConsPlusNormal"/>
        <w:spacing w:before="220"/>
        <w:ind w:firstLine="540"/>
        <w:jc w:val="both"/>
      </w:pPr>
      <w:r>
        <w:t>2) инструментальное обследование (с применением видеозаписи);</w:t>
      </w:r>
    </w:p>
    <w:p w:rsidR="0065030E" w:rsidRDefault="0065030E">
      <w:pPr>
        <w:pStyle w:val="ConsPlusNormal"/>
        <w:spacing w:before="220"/>
        <w:ind w:firstLine="540"/>
        <w:jc w:val="both"/>
      </w:pPr>
      <w:r>
        <w:t>3) испытание;</w:t>
      </w:r>
    </w:p>
    <w:p w:rsidR="0065030E" w:rsidRDefault="0065030E">
      <w:pPr>
        <w:pStyle w:val="ConsPlusNormal"/>
        <w:spacing w:before="220"/>
        <w:ind w:firstLine="540"/>
        <w:jc w:val="both"/>
      </w:pPr>
      <w:r>
        <w:lastRenderedPageBreak/>
        <w:t>4) экспертиза.</w:t>
      </w:r>
    </w:p>
    <w:p w:rsidR="0065030E" w:rsidRDefault="0065030E">
      <w:pPr>
        <w:pStyle w:val="ConsPlusNormal"/>
        <w:spacing w:before="220"/>
        <w:ind w:firstLine="540"/>
        <w:jc w:val="both"/>
      </w:pPr>
      <w:r>
        <w:t>36. Выездное обследование проводится без информирования контролируемого лица.</w:t>
      </w:r>
    </w:p>
    <w:p w:rsidR="0065030E" w:rsidRDefault="0065030E">
      <w:pPr>
        <w:pStyle w:val="ConsPlusNormal"/>
        <w:spacing w:before="220"/>
        <w:ind w:firstLine="540"/>
        <w:jc w:val="both"/>
      </w:pPr>
      <w:r>
        <w:t xml:space="preserve">37. По результатам проведения выездного обследования не могут быть приняты решения, предусмотренные </w:t>
      </w:r>
      <w:hyperlink r:id="rId73">
        <w:r>
          <w:rPr>
            <w:color w:val="0000FF"/>
          </w:rPr>
          <w:t>пунктами 1</w:t>
        </w:r>
      </w:hyperlink>
      <w:r>
        <w:t xml:space="preserve"> и </w:t>
      </w:r>
      <w:hyperlink r:id="rId74">
        <w:r>
          <w:rPr>
            <w:color w:val="0000FF"/>
          </w:rPr>
          <w:t>2 части 2 статьи 90</w:t>
        </w:r>
      </w:hyperlink>
      <w:r>
        <w:t xml:space="preserve"> Федерального закона N 248-ФЗ, за исключением случаев, установленных Федеральным законом о виде контроля.</w:t>
      </w:r>
    </w:p>
    <w:p w:rsidR="0065030E" w:rsidRDefault="0065030E">
      <w:pPr>
        <w:pStyle w:val="ConsPlusNormal"/>
        <w:jc w:val="both"/>
      </w:pPr>
      <w:r>
        <w:t xml:space="preserve">(в ред. </w:t>
      </w:r>
      <w:hyperlink r:id="rId75">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 xml:space="preserve">38. Утратила силу. - </w:t>
      </w:r>
      <w:hyperlink r:id="rId76">
        <w:r>
          <w:rPr>
            <w:color w:val="0000FF"/>
          </w:rPr>
          <w:t>Решение</w:t>
        </w:r>
      </w:hyperlink>
      <w:r>
        <w:t xml:space="preserve"> Думы Находкинского городского округа от 29.01.2025 N 462-НПА.</w:t>
      </w:r>
    </w:p>
    <w:p w:rsidR="0065030E" w:rsidRDefault="0065030E">
      <w:pPr>
        <w:pStyle w:val="ConsPlusNormal"/>
        <w:spacing w:before="220"/>
        <w:ind w:firstLine="540"/>
        <w:jc w:val="both"/>
      </w:pPr>
      <w:r>
        <w:t xml:space="preserve">39. Контролируемые лица, вправе в соответствии с </w:t>
      </w:r>
      <w:hyperlink r:id="rId77">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(надзорного) мероприятия в случаях:</w:t>
      </w:r>
    </w:p>
    <w:p w:rsidR="0065030E" w:rsidRDefault="0065030E">
      <w:pPr>
        <w:pStyle w:val="ConsPlusNormal"/>
        <w:spacing w:before="220"/>
        <w:ind w:firstLine="540"/>
        <w:jc w:val="both"/>
      </w:pPr>
      <w:r>
        <w:t>1) нахождения на стационарном лечении в медицинском учреждении;</w:t>
      </w:r>
    </w:p>
    <w:p w:rsidR="0065030E" w:rsidRDefault="0065030E">
      <w:pPr>
        <w:pStyle w:val="ConsPlusNormal"/>
        <w:spacing w:before="220"/>
        <w:ind w:firstLine="540"/>
        <w:jc w:val="both"/>
      </w:pPr>
      <w:r>
        <w:t>2) нахождения за пределами Российской Федерации;</w:t>
      </w:r>
    </w:p>
    <w:p w:rsidR="0065030E" w:rsidRDefault="0065030E">
      <w:pPr>
        <w:pStyle w:val="ConsPlusNormal"/>
        <w:spacing w:before="220"/>
        <w:ind w:firstLine="540"/>
        <w:jc w:val="both"/>
      </w:pPr>
      <w:r>
        <w:t>3) административного ареста;</w:t>
      </w:r>
    </w:p>
    <w:p w:rsidR="0065030E" w:rsidRDefault="0065030E">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5030E" w:rsidRDefault="0065030E">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65030E" w:rsidRDefault="0065030E">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5030E" w:rsidRDefault="0065030E">
      <w:pPr>
        <w:pStyle w:val="ConsPlusNormal"/>
        <w:spacing w:before="220"/>
        <w:ind w:firstLine="540"/>
        <w:jc w:val="both"/>
      </w:pPr>
      <w:r>
        <w:t>40. Информация о невозможности присутствия при проведении контрольного (надзорного) мероприятия должна содержать:</w:t>
      </w:r>
    </w:p>
    <w:p w:rsidR="0065030E" w:rsidRDefault="0065030E">
      <w:pPr>
        <w:pStyle w:val="ConsPlusNormal"/>
        <w:spacing w:before="220"/>
        <w:ind w:firstLine="540"/>
        <w:jc w:val="both"/>
      </w:pPr>
      <w:r>
        <w:t>1) описание обстоятельств, препятствующих присутствию при проведении контрольных (надзорных) мероприятий и их продолжительность;</w:t>
      </w:r>
    </w:p>
    <w:p w:rsidR="0065030E" w:rsidRDefault="0065030E">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65030E" w:rsidRDefault="0065030E">
      <w:pPr>
        <w:pStyle w:val="ConsPlusNormal"/>
        <w:spacing w:before="220"/>
        <w:ind w:firstLine="540"/>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5030E" w:rsidRDefault="0065030E">
      <w:pPr>
        <w:pStyle w:val="ConsPlusNormal"/>
        <w:spacing w:before="220"/>
        <w:ind w:firstLine="540"/>
        <w:jc w:val="both"/>
      </w:pPr>
      <w:r>
        <w:t>41. При проведении контрольных (надзорных) мероприятий может осуществляться фотосъемка, аудио- и видеозапись, иные способы фиксации доказательств.</w:t>
      </w:r>
    </w:p>
    <w:p w:rsidR="0065030E" w:rsidRDefault="0065030E">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65030E" w:rsidRDefault="0065030E">
      <w:pPr>
        <w:pStyle w:val="ConsPlusNormal"/>
        <w:spacing w:before="220"/>
        <w:ind w:firstLine="540"/>
        <w:jc w:val="both"/>
      </w:pPr>
      <w:r>
        <w:t xml:space="preserve">42. Результаты контрольного (надзорного) мероприятия оформляются в порядке, установленном </w:t>
      </w:r>
      <w:hyperlink r:id="rId78">
        <w:r>
          <w:rPr>
            <w:color w:val="0000FF"/>
          </w:rPr>
          <w:t>статьей 87</w:t>
        </w:r>
      </w:hyperlink>
      <w:r>
        <w:t xml:space="preserve"> Федерального закона N 248-ФЗ.</w:t>
      </w:r>
    </w:p>
    <w:p w:rsidR="0065030E" w:rsidRDefault="0065030E">
      <w:pPr>
        <w:pStyle w:val="ConsPlusNormal"/>
        <w:spacing w:before="220"/>
        <w:ind w:firstLine="540"/>
        <w:jc w:val="both"/>
      </w:pPr>
      <w:r>
        <w:lastRenderedPageBreak/>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5030E" w:rsidRDefault="0065030E">
      <w:pPr>
        <w:pStyle w:val="ConsPlusNormal"/>
        <w:spacing w:before="220"/>
        <w:ind w:firstLine="540"/>
        <w:jc w:val="both"/>
      </w:pPr>
      <w:r>
        <w:t>43. Оформление акта производится на месте проведения контрольного (надзорного) мероприятия в день окончания проведения такого мероприятия.</w:t>
      </w:r>
    </w:p>
    <w:p w:rsidR="0065030E" w:rsidRDefault="0065030E">
      <w:pPr>
        <w:pStyle w:val="ConsPlusNormal"/>
        <w:spacing w:before="220"/>
        <w:ind w:firstLine="540"/>
        <w:jc w:val="both"/>
      </w:pPr>
      <w:r>
        <w:t>44. Контролируемое лицо или его представитель знакомится с содержанием акта на месте проведения контрольного (надзорного) мероприятия.</w:t>
      </w:r>
    </w:p>
    <w:p w:rsidR="0065030E" w:rsidRDefault="0065030E">
      <w:pPr>
        <w:pStyle w:val="ConsPlusNormal"/>
        <w:spacing w:before="220"/>
        <w:ind w:firstLine="540"/>
        <w:jc w:val="both"/>
      </w:pPr>
      <w: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79">
        <w:r>
          <w:rPr>
            <w:color w:val="0000FF"/>
          </w:rPr>
          <w:t>пунктами 6</w:t>
        </w:r>
      </w:hyperlink>
      <w:r>
        <w:t xml:space="preserve"> - </w:t>
      </w:r>
      <w:hyperlink r:id="rId80">
        <w:r>
          <w:rPr>
            <w:color w:val="0000FF"/>
          </w:rPr>
          <w:t>9 части 1 статьи 65</w:t>
        </w:r>
      </w:hyperlink>
      <w:r>
        <w:t xml:space="preserve"> Федерального закона от 31.07.2020 N 248-ФЗ "О государственном контроле (надзоре) и муниципальном контроле в Российской Федерации", или в иных случаях, установленных Федеральным законом 248-ФЗ, контрольный (надзорный) орган направляет акт контролируемому лицу в порядке, установленном </w:t>
      </w:r>
      <w:hyperlink r:id="rId81">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65030E" w:rsidRDefault="0065030E">
      <w:pPr>
        <w:pStyle w:val="ConsPlusNormal"/>
        <w:jc w:val="both"/>
      </w:pPr>
      <w:r>
        <w:t xml:space="preserve">(в ред. </w:t>
      </w:r>
      <w:hyperlink r:id="rId82">
        <w:r>
          <w:rPr>
            <w:color w:val="0000FF"/>
          </w:rPr>
          <w:t>Решения</w:t>
        </w:r>
      </w:hyperlink>
      <w:r>
        <w:t xml:space="preserve"> Думы Находкинского городского округа от 29.01.2025 N 462-НПА)</w:t>
      </w:r>
    </w:p>
    <w:p w:rsidR="0065030E" w:rsidRDefault="0065030E">
      <w:pPr>
        <w:pStyle w:val="ConsPlusNormal"/>
        <w:spacing w:before="220"/>
        <w:ind w:firstLine="540"/>
        <w:jc w:val="both"/>
      </w:pPr>
      <w:r>
        <w:t>45.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5030E" w:rsidRDefault="0065030E">
      <w:pPr>
        <w:pStyle w:val="ConsPlusNormal"/>
        <w:spacing w:before="220"/>
        <w:ind w:firstLine="540"/>
        <w:jc w:val="both"/>
      </w:pPr>
      <w:r>
        <w:t>46.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030E" w:rsidRDefault="0065030E">
      <w:pPr>
        <w:pStyle w:val="ConsPlusNormal"/>
        <w:spacing w:before="220"/>
        <w:ind w:firstLine="540"/>
        <w:jc w:val="both"/>
      </w:pPr>
      <w:r>
        <w:t xml:space="preserve">47.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83">
        <w:r>
          <w:rPr>
            <w:color w:val="0000FF"/>
          </w:rPr>
          <w:t>статьей 90</w:t>
        </w:r>
      </w:hyperlink>
      <w:r>
        <w:t xml:space="preserve"> Федерального закона N 248-ФЗ.</w:t>
      </w:r>
    </w:p>
    <w:p w:rsidR="0065030E" w:rsidRDefault="0065030E">
      <w:pPr>
        <w:pStyle w:val="ConsPlusNormal"/>
        <w:spacing w:before="220"/>
        <w:ind w:firstLine="540"/>
        <w:jc w:val="both"/>
      </w:pPr>
      <w:r>
        <w:t>48.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65030E" w:rsidRDefault="0065030E">
      <w:pPr>
        <w:pStyle w:val="ConsPlusNormal"/>
        <w:spacing w:before="220"/>
        <w:ind w:firstLine="540"/>
        <w:jc w:val="both"/>
      </w:pPr>
      <w:r>
        <w:t xml:space="preserve">49. Решения, принятые по результатам контрольного (надзорного) мероприятия, </w:t>
      </w:r>
      <w:r>
        <w:lastRenderedPageBreak/>
        <w:t xml:space="preserve">проведенного с грубым нарушением требований к организации и осуществлению муниципального жилищного контроля, подлежат отмене в соответствии со </w:t>
      </w:r>
      <w:hyperlink r:id="rId84">
        <w:r>
          <w:rPr>
            <w:color w:val="0000FF"/>
          </w:rPr>
          <w:t>статьей 91</w:t>
        </w:r>
      </w:hyperlink>
      <w:r>
        <w:t xml:space="preserve"> Федерального закона N 248-ФЗ.</w:t>
      </w:r>
    </w:p>
    <w:p w:rsidR="0065030E" w:rsidRDefault="0065030E">
      <w:pPr>
        <w:pStyle w:val="ConsPlusNormal"/>
        <w:spacing w:before="220"/>
        <w:ind w:firstLine="540"/>
        <w:jc w:val="both"/>
      </w:pPr>
      <w:r>
        <w:t xml:space="preserve">50. Исполнение решений контрольного органа осуществляется в порядке, установленном </w:t>
      </w:r>
      <w:hyperlink r:id="rId85">
        <w:r>
          <w:rPr>
            <w:color w:val="0000FF"/>
          </w:rPr>
          <w:t>статьями 92</w:t>
        </w:r>
      </w:hyperlink>
      <w:r>
        <w:t xml:space="preserve"> - </w:t>
      </w:r>
      <w:hyperlink r:id="rId86">
        <w:r>
          <w:rPr>
            <w:color w:val="0000FF"/>
          </w:rPr>
          <w:t>95</w:t>
        </w:r>
      </w:hyperlink>
      <w:r>
        <w:t xml:space="preserve"> Федерального закона N 248-ФЗ.</w:t>
      </w:r>
    </w:p>
    <w:p w:rsidR="0065030E" w:rsidRDefault="0065030E">
      <w:pPr>
        <w:pStyle w:val="ConsPlusNormal"/>
        <w:spacing w:before="220"/>
        <w:ind w:firstLine="540"/>
        <w:jc w:val="both"/>
      </w:pPr>
      <w:r>
        <w:t>51. До 31 декабря 2023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5030E" w:rsidRDefault="0065030E">
      <w:pPr>
        <w:pStyle w:val="ConsPlusNormal"/>
        <w:jc w:val="both"/>
      </w:pPr>
    </w:p>
    <w:p w:rsidR="0065030E" w:rsidRDefault="0065030E">
      <w:pPr>
        <w:pStyle w:val="ConsPlusTitle"/>
        <w:ind w:firstLine="540"/>
        <w:jc w:val="both"/>
        <w:outlineLvl w:val="1"/>
      </w:pPr>
      <w:r>
        <w:t>Статья 6. Вступление в силу настоящего решения</w:t>
      </w:r>
    </w:p>
    <w:p w:rsidR="0065030E" w:rsidRDefault="0065030E">
      <w:pPr>
        <w:pStyle w:val="ConsPlusNormal"/>
        <w:jc w:val="both"/>
      </w:pPr>
    </w:p>
    <w:p w:rsidR="0065030E" w:rsidRDefault="0065030E">
      <w:pPr>
        <w:pStyle w:val="ConsPlusNormal"/>
        <w:ind w:firstLine="540"/>
        <w:jc w:val="both"/>
      </w:pPr>
      <w:r>
        <w:t>Настоящее решение вступает в силу со дня его официального опубликования.</w:t>
      </w:r>
    </w:p>
    <w:p w:rsidR="0065030E" w:rsidRDefault="0065030E">
      <w:pPr>
        <w:pStyle w:val="ConsPlusNormal"/>
        <w:jc w:val="both"/>
      </w:pPr>
    </w:p>
    <w:p w:rsidR="0065030E" w:rsidRDefault="0065030E">
      <w:pPr>
        <w:pStyle w:val="ConsPlusNormal"/>
        <w:jc w:val="right"/>
      </w:pPr>
      <w:r>
        <w:t>Глава Находкинского городского округа</w:t>
      </w:r>
    </w:p>
    <w:p w:rsidR="0065030E" w:rsidRDefault="0065030E">
      <w:pPr>
        <w:pStyle w:val="ConsPlusNormal"/>
        <w:jc w:val="right"/>
      </w:pPr>
      <w:r>
        <w:t>Т.В.МАГИНСКИЙ</w:t>
      </w:r>
    </w:p>
    <w:p w:rsidR="0065030E" w:rsidRDefault="0065030E">
      <w:pPr>
        <w:pStyle w:val="ConsPlusNormal"/>
        <w:jc w:val="both"/>
      </w:pPr>
    </w:p>
    <w:p w:rsidR="0065030E" w:rsidRDefault="0065030E">
      <w:pPr>
        <w:pStyle w:val="ConsPlusNormal"/>
        <w:jc w:val="both"/>
      </w:pPr>
    </w:p>
    <w:p w:rsidR="0065030E" w:rsidRDefault="0065030E">
      <w:pPr>
        <w:pStyle w:val="ConsPlusNormal"/>
        <w:jc w:val="both"/>
      </w:pPr>
    </w:p>
    <w:p w:rsidR="0065030E" w:rsidRDefault="0065030E">
      <w:pPr>
        <w:pStyle w:val="ConsPlusNormal"/>
        <w:jc w:val="both"/>
      </w:pPr>
    </w:p>
    <w:p w:rsidR="0065030E" w:rsidRDefault="0065030E">
      <w:pPr>
        <w:pStyle w:val="ConsPlusNormal"/>
        <w:jc w:val="both"/>
      </w:pPr>
    </w:p>
    <w:p w:rsidR="0065030E" w:rsidRDefault="0065030E">
      <w:pPr>
        <w:pStyle w:val="ConsPlusNormal"/>
        <w:jc w:val="right"/>
        <w:outlineLvl w:val="0"/>
      </w:pPr>
      <w:r>
        <w:t>Приложение</w:t>
      </w:r>
    </w:p>
    <w:p w:rsidR="0065030E" w:rsidRDefault="0065030E">
      <w:pPr>
        <w:pStyle w:val="ConsPlusNormal"/>
        <w:jc w:val="right"/>
      </w:pPr>
      <w:r>
        <w:t>к Положению</w:t>
      </w:r>
    </w:p>
    <w:p w:rsidR="0065030E" w:rsidRDefault="0065030E">
      <w:pPr>
        <w:pStyle w:val="ConsPlusNormal"/>
        <w:jc w:val="right"/>
      </w:pPr>
      <w:r>
        <w:t>о муниципальном</w:t>
      </w:r>
    </w:p>
    <w:p w:rsidR="0065030E" w:rsidRDefault="0065030E">
      <w:pPr>
        <w:pStyle w:val="ConsPlusNormal"/>
        <w:jc w:val="right"/>
      </w:pPr>
      <w:r>
        <w:t>жилищном контроле</w:t>
      </w:r>
    </w:p>
    <w:p w:rsidR="0065030E" w:rsidRDefault="0065030E">
      <w:pPr>
        <w:pStyle w:val="ConsPlusNormal"/>
        <w:jc w:val="right"/>
      </w:pPr>
      <w:r>
        <w:t>на территории</w:t>
      </w:r>
    </w:p>
    <w:p w:rsidR="0065030E" w:rsidRDefault="0065030E">
      <w:pPr>
        <w:pStyle w:val="ConsPlusNormal"/>
        <w:jc w:val="right"/>
      </w:pPr>
      <w:r>
        <w:t>Находкинского</w:t>
      </w:r>
    </w:p>
    <w:p w:rsidR="0065030E" w:rsidRDefault="0065030E">
      <w:pPr>
        <w:pStyle w:val="ConsPlusNormal"/>
        <w:jc w:val="right"/>
      </w:pPr>
      <w:r>
        <w:t>городского округа</w:t>
      </w:r>
    </w:p>
    <w:p w:rsidR="0065030E" w:rsidRDefault="0065030E">
      <w:pPr>
        <w:pStyle w:val="ConsPlusNormal"/>
        <w:jc w:val="both"/>
      </w:pPr>
    </w:p>
    <w:p w:rsidR="0065030E" w:rsidRDefault="0065030E">
      <w:pPr>
        <w:pStyle w:val="ConsPlusTitle"/>
        <w:jc w:val="center"/>
      </w:pPr>
      <w:bookmarkStart w:id="4" w:name="P350"/>
      <w:bookmarkEnd w:id="4"/>
      <w:r>
        <w:t>КРИТЕРИИ ОТНЕСЕНИЯ ОБЪЕКТОВ ВИДА</w:t>
      </w:r>
    </w:p>
    <w:p w:rsidR="0065030E" w:rsidRDefault="0065030E">
      <w:pPr>
        <w:pStyle w:val="ConsPlusTitle"/>
        <w:jc w:val="center"/>
      </w:pPr>
      <w:r>
        <w:t>МУНИЦИПАЛЬНОГО КОНТРОЛЯ К КАТЕГОРИЯМ РИСКА</w:t>
      </w:r>
    </w:p>
    <w:p w:rsidR="0065030E" w:rsidRDefault="0065030E">
      <w:pPr>
        <w:pStyle w:val="ConsPlusNormal"/>
        <w:jc w:val="both"/>
      </w:pPr>
    </w:p>
    <w:p w:rsidR="0065030E" w:rsidRDefault="0065030E">
      <w:pPr>
        <w:pStyle w:val="ConsPlusNormal"/>
        <w:ind w:firstLine="540"/>
        <w:jc w:val="both"/>
      </w:pPr>
      <w: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65030E" w:rsidRDefault="0065030E">
      <w:pPr>
        <w:pStyle w:val="ConsPlusNormal"/>
        <w:spacing w:before="220"/>
        <w:ind w:firstLine="540"/>
        <w:jc w:val="both"/>
      </w:pPr>
      <w:bookmarkStart w:id="5" w:name="P354"/>
      <w:bookmarkEnd w:id="5"/>
      <w:r>
        <w:t>2. К категории среднего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- 150.</w:t>
      </w:r>
    </w:p>
    <w:p w:rsidR="0065030E" w:rsidRDefault="0065030E">
      <w:pPr>
        <w:pStyle w:val="ConsPlusNormal"/>
        <w:spacing w:before="220"/>
        <w:ind w:firstLine="540"/>
        <w:jc w:val="both"/>
      </w:pPr>
      <w:bookmarkStart w:id="6" w:name="P355"/>
      <w:bookmarkEnd w:id="6"/>
      <w:r>
        <w:t>3. К категории умеренного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- 50.</w:t>
      </w:r>
    </w:p>
    <w:p w:rsidR="0065030E" w:rsidRDefault="0065030E">
      <w:pPr>
        <w:pStyle w:val="ConsPlusNormal"/>
        <w:spacing w:before="220"/>
        <w:ind w:firstLine="540"/>
        <w:jc w:val="both"/>
      </w:pPr>
      <w:r>
        <w:t>4. К категории низкого риска относится деятельность юридических лиц, индивидуальных предпринимателей, не предусмотренная пунктами 2 и 3 настоящего приложения.</w:t>
      </w:r>
    </w:p>
    <w:p w:rsidR="0065030E" w:rsidRDefault="0065030E">
      <w:pPr>
        <w:pStyle w:val="ConsPlusNormal"/>
        <w:spacing w:before="220"/>
        <w:ind w:firstLine="540"/>
        <w:jc w:val="both"/>
      </w:pPr>
      <w:r>
        <w:t>5. 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w:t>
      </w:r>
      <w:hyperlink w:anchor="P354">
        <w:r>
          <w:rPr>
            <w:color w:val="0000FF"/>
          </w:rPr>
          <w:t>пункт 2</w:t>
        </w:r>
      </w:hyperlink>
      <w:r>
        <w:t xml:space="preserve"> настоящего приложения) или умеренного риска (</w:t>
      </w:r>
      <w:hyperlink w:anchor="P355">
        <w:r>
          <w:rPr>
            <w:color w:val="0000FF"/>
          </w:rPr>
          <w:t>пункт 3</w:t>
        </w:r>
      </w:hyperlink>
      <w:r>
        <w:t xml:space="preserve"> настоящего приложения) при наличии вступивших в законную силу в течение последних 3 лет на дату принятия (изменения) решения об </w:t>
      </w:r>
      <w:r>
        <w:lastRenderedPageBreak/>
        <w:t>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65030E" w:rsidRDefault="0065030E">
      <w:pPr>
        <w:pStyle w:val="ConsPlusNormal"/>
        <w:spacing w:before="220"/>
        <w:ind w:firstLine="540"/>
        <w:jc w:val="both"/>
      </w:pPr>
      <w:r>
        <w:t xml:space="preserve">1)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w:t>
      </w:r>
      <w:hyperlink r:id="rId87">
        <w:r>
          <w:rPr>
            <w:color w:val="0000FF"/>
          </w:rPr>
          <w:t>главой 7</w:t>
        </w:r>
      </w:hyperlink>
      <w:r>
        <w:t xml:space="preserve"> Кодекса Российской Федерации об административных правонарушениях;</w:t>
      </w:r>
    </w:p>
    <w:p w:rsidR="0065030E" w:rsidRDefault="0065030E">
      <w:pPr>
        <w:pStyle w:val="ConsPlusNormal"/>
        <w:spacing w:before="220"/>
        <w:ind w:firstLine="540"/>
        <w:jc w:val="both"/>
      </w:pPr>
      <w:r>
        <w:t xml:space="preserve">2)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88">
        <w:r>
          <w:rPr>
            <w:color w:val="0000FF"/>
          </w:rPr>
          <w:t>статьей 19.4.1</w:t>
        </w:r>
      </w:hyperlink>
      <w:r>
        <w:t xml:space="preserve"> Кодекса Российской Федерации об административных правонарушениях;</w:t>
      </w:r>
    </w:p>
    <w:p w:rsidR="0065030E" w:rsidRDefault="0065030E">
      <w:pPr>
        <w:pStyle w:val="ConsPlusNormal"/>
        <w:spacing w:before="220"/>
        <w:ind w:firstLine="540"/>
        <w:jc w:val="both"/>
      </w:pPr>
      <w:r>
        <w:t xml:space="preserve">3) невыполнением в срок законного предписания контрольного органа, ответственность за которое предусмотрена </w:t>
      </w:r>
      <w:hyperlink r:id="rId89">
        <w:r>
          <w:rPr>
            <w:color w:val="0000FF"/>
          </w:rPr>
          <w:t>статьей 19.5</w:t>
        </w:r>
      </w:hyperlink>
      <w:r>
        <w:t xml:space="preserve"> Кодекса Российской Федерации об административных правонарушениях;</w:t>
      </w:r>
    </w:p>
    <w:p w:rsidR="0065030E" w:rsidRDefault="0065030E">
      <w:pPr>
        <w:pStyle w:val="ConsPlusNormal"/>
        <w:spacing w:before="220"/>
        <w:ind w:firstLine="540"/>
        <w:jc w:val="both"/>
      </w:pPr>
      <w:r>
        <w:t>4) иные (увеличение количества управляемых объектов до показателя установленной категории соответствующего риска).</w:t>
      </w:r>
    </w:p>
    <w:p w:rsidR="0065030E" w:rsidRDefault="0065030E">
      <w:pPr>
        <w:pStyle w:val="ConsPlusNormal"/>
        <w:spacing w:before="220"/>
        <w:ind w:firstLine="540"/>
        <w:jc w:val="both"/>
      </w:pPr>
      <w: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w:t>
      </w:r>
      <w:hyperlink w:anchor="P354">
        <w:r>
          <w:rPr>
            <w:color w:val="0000FF"/>
          </w:rPr>
          <w:t>пунктами 2</w:t>
        </w:r>
      </w:hyperlink>
      <w:r>
        <w:t xml:space="preserve"> и </w:t>
      </w:r>
      <w:hyperlink w:anchor="P355">
        <w:r>
          <w:rPr>
            <w:color w:val="0000FF"/>
          </w:rPr>
          <w:t>3</w:t>
        </w:r>
      </w:hyperlink>
      <w:r>
        <w:t xml:space="preserve"> настоящего приложения, объекты муниципального жилищного контроля, предусмотренные </w:t>
      </w:r>
      <w:hyperlink w:anchor="P354">
        <w:r>
          <w:rPr>
            <w:color w:val="0000FF"/>
          </w:rPr>
          <w:t>пунктами 2</w:t>
        </w:r>
      </w:hyperlink>
      <w:r>
        <w:t xml:space="preserve"> и </w:t>
      </w:r>
      <w:hyperlink w:anchor="P355">
        <w:r>
          <w:rPr>
            <w:color w:val="0000FF"/>
          </w:rPr>
          <w:t>3</w:t>
        </w:r>
      </w:hyperlink>
      <w:r>
        <w:t xml:space="preserve"> настоящего приложения подлежащие отнесению к соответствующей категории умеренного либо низкого риска.</w:t>
      </w:r>
    </w:p>
    <w:p w:rsidR="0065030E" w:rsidRDefault="0065030E">
      <w:pPr>
        <w:pStyle w:val="ConsPlusNormal"/>
        <w:jc w:val="both"/>
      </w:pPr>
    </w:p>
    <w:p w:rsidR="0065030E" w:rsidRDefault="0065030E">
      <w:pPr>
        <w:pStyle w:val="ConsPlusNormal"/>
        <w:jc w:val="both"/>
      </w:pPr>
    </w:p>
    <w:p w:rsidR="0065030E" w:rsidRDefault="0065030E">
      <w:pPr>
        <w:pStyle w:val="ConsPlusNormal"/>
        <w:pBdr>
          <w:bottom w:val="single" w:sz="6" w:space="0" w:color="auto"/>
        </w:pBdr>
        <w:spacing w:before="100" w:after="100"/>
        <w:jc w:val="both"/>
        <w:rPr>
          <w:sz w:val="2"/>
          <w:szCs w:val="2"/>
        </w:rPr>
      </w:pPr>
    </w:p>
    <w:p w:rsidR="00F07C1F" w:rsidRDefault="00F07C1F">
      <w:bookmarkStart w:id="7" w:name="_GoBack"/>
      <w:bookmarkEnd w:id="7"/>
    </w:p>
    <w:sectPr w:rsidR="00F07C1F" w:rsidSect="00C65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0E"/>
    <w:rsid w:val="00386F7B"/>
    <w:rsid w:val="0065030E"/>
    <w:rsid w:val="00971543"/>
    <w:rsid w:val="00F0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3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03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030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3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03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03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354" TargetMode="External"/><Relationship Id="rId18" Type="http://schemas.openxmlformats.org/officeDocument/2006/relationships/hyperlink" Target="https://login.consultant.ru/link/?req=doc&amp;base=LAW&amp;n=495001" TargetMode="External"/><Relationship Id="rId26" Type="http://schemas.openxmlformats.org/officeDocument/2006/relationships/hyperlink" Target="https://login.consultant.ru/link/?req=doc&amp;base=RLAW020&amp;n=193656&amp;dst=100012" TargetMode="External"/><Relationship Id="rId39" Type="http://schemas.openxmlformats.org/officeDocument/2006/relationships/hyperlink" Target="https://login.consultant.ru/link/?req=doc&amp;base=RLAW020&amp;n=210161&amp;dst=100198" TargetMode="External"/><Relationship Id="rId21" Type="http://schemas.openxmlformats.org/officeDocument/2006/relationships/hyperlink" Target="https://login.consultant.ru/link/?req=doc&amp;base=LAW&amp;n=495001" TargetMode="External"/><Relationship Id="rId34" Type="http://schemas.openxmlformats.org/officeDocument/2006/relationships/hyperlink" Target="https://login.consultant.ru/link/?req=doc&amp;base=LAW&amp;n=495001" TargetMode="External"/><Relationship Id="rId42" Type="http://schemas.openxmlformats.org/officeDocument/2006/relationships/hyperlink" Target="https://login.consultant.ru/link/?req=doc&amp;base=RLAW020&amp;n=210161&amp;dst=100215"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RLAW020&amp;n=210161&amp;dst=100206" TargetMode="External"/><Relationship Id="rId55" Type="http://schemas.openxmlformats.org/officeDocument/2006/relationships/hyperlink" Target="https://login.consultant.ru/link/?req=doc&amp;base=RLAW020&amp;n=210161&amp;dst=100207" TargetMode="External"/><Relationship Id="rId63" Type="http://schemas.openxmlformats.org/officeDocument/2006/relationships/hyperlink" Target="https://login.consultant.ru/link/?req=doc&amp;base=RLAW020&amp;n=210161&amp;dst=100219" TargetMode="External"/><Relationship Id="rId68" Type="http://schemas.openxmlformats.org/officeDocument/2006/relationships/hyperlink" Target="https://login.consultant.ru/link/?req=doc&amp;base=LAW&amp;n=495001&amp;dst=101414" TargetMode="External"/><Relationship Id="rId76" Type="http://schemas.openxmlformats.org/officeDocument/2006/relationships/hyperlink" Target="https://login.consultant.ru/link/?req=doc&amp;base=RLAW020&amp;n=210161&amp;dst=100212" TargetMode="External"/><Relationship Id="rId84" Type="http://schemas.openxmlformats.org/officeDocument/2006/relationships/hyperlink" Target="https://login.consultant.ru/link/?req=doc&amp;base=LAW&amp;n=495001&amp;dst=101006" TargetMode="External"/><Relationship Id="rId89" Type="http://schemas.openxmlformats.org/officeDocument/2006/relationships/hyperlink" Target="https://login.consultant.ru/link/?req=doc&amp;base=LAW&amp;n=497793&amp;dst=7998" TargetMode="External"/><Relationship Id="rId7" Type="http://schemas.openxmlformats.org/officeDocument/2006/relationships/hyperlink" Target="https://login.consultant.ru/link/?req=doc&amp;base=RLAW020&amp;n=190782&amp;dst=100004" TargetMode="External"/><Relationship Id="rId71" Type="http://schemas.openxmlformats.org/officeDocument/2006/relationships/hyperlink" Target="https://login.consultant.ru/link/?req=doc&amp;base=LAW&amp;n=495001&amp;dst=10123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001&amp;dst=100338" TargetMode="External"/><Relationship Id="rId29" Type="http://schemas.openxmlformats.org/officeDocument/2006/relationships/hyperlink" Target="https://login.consultant.ru/link/?req=doc&amp;base=LAW&amp;n=495001&amp;dst=100664" TargetMode="External"/><Relationship Id="rId11" Type="http://schemas.openxmlformats.org/officeDocument/2006/relationships/hyperlink" Target="https://login.consultant.ru/link/?req=doc&amp;base=LAW&amp;n=497804" TargetMode="External"/><Relationship Id="rId24" Type="http://schemas.openxmlformats.org/officeDocument/2006/relationships/hyperlink" Target="https://login.consultant.ru/link/?req=doc&amp;base=RLAW020&amp;n=193656&amp;dst=100006"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https://login.consultant.ru/link/?req=doc&amp;base=RLAW020&amp;n=210161&amp;dst=100187" TargetMode="External"/><Relationship Id="rId40" Type="http://schemas.openxmlformats.org/officeDocument/2006/relationships/hyperlink" Target="https://login.consultant.ru/link/?req=doc&amp;base=RLAW020&amp;n=210161&amp;dst=100200" TargetMode="External"/><Relationship Id="rId45" Type="http://schemas.openxmlformats.org/officeDocument/2006/relationships/hyperlink" Target="https://login.consultant.ru/link/?req=doc&amp;base=LAW&amp;n=495001&amp;dst=100639" TargetMode="External"/><Relationship Id="rId53" Type="http://schemas.openxmlformats.org/officeDocument/2006/relationships/hyperlink" Target="https://login.consultant.ru/link/?req=doc&amp;base=LAW&amp;n=495001&amp;dst=100639" TargetMode="External"/><Relationship Id="rId58" Type="http://schemas.openxmlformats.org/officeDocument/2006/relationships/hyperlink" Target="https://login.consultant.ru/link/?req=doc&amp;base=LAW&amp;n=495001&amp;dst=100639" TargetMode="External"/><Relationship Id="rId66" Type="http://schemas.openxmlformats.org/officeDocument/2006/relationships/hyperlink" Target="https://login.consultant.ru/link/?req=doc&amp;base=LAW&amp;n=495001&amp;dst=100639" TargetMode="External"/><Relationship Id="rId74" Type="http://schemas.openxmlformats.org/officeDocument/2006/relationships/hyperlink" Target="https://login.consultant.ru/link/?req=doc&amp;base=LAW&amp;n=495001&amp;dst=101000" TargetMode="External"/><Relationship Id="rId79" Type="http://schemas.openxmlformats.org/officeDocument/2006/relationships/hyperlink" Target="https://login.consultant.ru/link/?req=doc&amp;base=LAW&amp;n=495001&amp;dst=100708" TargetMode="External"/><Relationship Id="rId87" Type="http://schemas.openxmlformats.org/officeDocument/2006/relationships/hyperlink" Target="https://login.consultant.ru/link/?req=doc&amp;base=LAW&amp;n=497793&amp;dst=100376"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5001&amp;dst=100225" TargetMode="External"/><Relationship Id="rId82" Type="http://schemas.openxmlformats.org/officeDocument/2006/relationships/hyperlink" Target="https://login.consultant.ru/link/?req=doc&amp;base=RLAW020&amp;n=210161&amp;dst=100213" TargetMode="External"/><Relationship Id="rId90" Type="http://schemas.openxmlformats.org/officeDocument/2006/relationships/fontTable" Target="fontTable.xml"/><Relationship Id="rId19" Type="http://schemas.openxmlformats.org/officeDocument/2006/relationships/hyperlink" Target="https://login.consultant.ru/link/?req=doc&amp;base=LAW&amp;n=495001&amp;dst=100509" TargetMode="External"/><Relationship Id="rId14" Type="http://schemas.openxmlformats.org/officeDocument/2006/relationships/hyperlink" Target="https://login.consultant.ru/link/?req=doc&amp;base=LAW&amp;n=495001" TargetMode="External"/><Relationship Id="rId22" Type="http://schemas.openxmlformats.org/officeDocument/2006/relationships/hyperlink" Target="https://login.consultant.ru/link/?req=doc&amp;base=RLAW020&amp;n=210161&amp;dst=100185" TargetMode="External"/><Relationship Id="rId27" Type="http://schemas.openxmlformats.org/officeDocument/2006/relationships/hyperlink" Target="https://login.consultant.ru/link/?req=doc&amp;base=LAW&amp;n=495001&amp;dst=100632" TargetMode="External"/><Relationship Id="rId30" Type="http://schemas.openxmlformats.org/officeDocument/2006/relationships/hyperlink" Target="https://login.consultant.ru/link/?req=doc&amp;base=LAW&amp;n=495001&amp;dst=100634" TargetMode="External"/><Relationship Id="rId35" Type="http://schemas.openxmlformats.org/officeDocument/2006/relationships/hyperlink" Target="https://login.consultant.ru/link/?req=doc&amp;base=RLAW020&amp;n=190782&amp;dst=100006"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101175" TargetMode="External"/><Relationship Id="rId56" Type="http://schemas.openxmlformats.org/officeDocument/2006/relationships/hyperlink" Target="https://login.consultant.ru/link/?req=doc&amp;base=RLAW020&amp;n=210161&amp;dst=100217" TargetMode="External"/><Relationship Id="rId64" Type="http://schemas.openxmlformats.org/officeDocument/2006/relationships/hyperlink" Target="https://login.consultant.ru/link/?req=doc&amp;base=LAW&amp;n=495001&amp;dst=101410" TargetMode="External"/><Relationship Id="rId69" Type="http://schemas.openxmlformats.org/officeDocument/2006/relationships/hyperlink" Target="https://login.consultant.ru/link/?req=doc&amp;base=LAW&amp;n=495001&amp;dst=101443" TargetMode="External"/><Relationship Id="rId77" Type="http://schemas.openxmlformats.org/officeDocument/2006/relationships/hyperlink" Target="https://login.consultant.ru/link/?req=doc&amp;base=LAW&amp;n=495001&amp;dst=100364" TargetMode="External"/><Relationship Id="rId8" Type="http://schemas.openxmlformats.org/officeDocument/2006/relationships/hyperlink" Target="https://login.consultant.ru/link/?req=doc&amp;base=RLAW020&amp;n=193656&amp;dst=100004" TargetMode="External"/><Relationship Id="rId51" Type="http://schemas.openxmlformats.org/officeDocument/2006/relationships/hyperlink" Target="https://login.consultant.ru/link/?req=doc&amp;base=LAW&amp;n=495001&amp;dst=101410" TargetMode="External"/><Relationship Id="rId72" Type="http://schemas.openxmlformats.org/officeDocument/2006/relationships/hyperlink" Target="https://login.consultant.ru/link/?req=doc&amp;base=RLAW020&amp;n=210161&amp;dst=100210" TargetMode="External"/><Relationship Id="rId80" Type="http://schemas.openxmlformats.org/officeDocument/2006/relationships/hyperlink" Target="https://login.consultant.ru/link/?req=doc&amp;base=LAW&amp;n=495001&amp;dst=100711" TargetMode="External"/><Relationship Id="rId85" Type="http://schemas.openxmlformats.org/officeDocument/2006/relationships/hyperlink" Target="https://login.consultant.ru/link/?req=doc&amp;base=LAW&amp;n=495001&amp;dst=101022" TargetMode="External"/><Relationship Id="rId3" Type="http://schemas.openxmlformats.org/officeDocument/2006/relationships/settings" Target="settings.xml"/><Relationship Id="rId12" Type="http://schemas.openxmlformats.org/officeDocument/2006/relationships/hyperlink" Target="https://login.consultant.ru/link/?req=doc&amp;base=RLAW020&amp;n=184222&amp;dst=100004" TargetMode="External"/><Relationship Id="rId17" Type="http://schemas.openxmlformats.org/officeDocument/2006/relationships/hyperlink" Target="https://login.consultant.ru/link/?req=doc&amp;base=RLAW020&amp;n=190782&amp;dst=100005" TargetMode="External"/><Relationship Id="rId25" Type="http://schemas.openxmlformats.org/officeDocument/2006/relationships/hyperlink" Target="https://login.consultant.ru/link/?req=doc&amp;base=RLAW020&amp;n=193656&amp;dst=10000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RLAW020&amp;n=210161&amp;dst=100196"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1187" TargetMode="External"/><Relationship Id="rId67" Type="http://schemas.openxmlformats.org/officeDocument/2006/relationships/hyperlink" Target="https://login.consultant.ru/link/?req=doc&amp;base=LAW&amp;n=495001&amp;dst=101412" TargetMode="Externa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RLAW020&amp;n=210161&amp;dst=100202" TargetMode="External"/><Relationship Id="rId54" Type="http://schemas.openxmlformats.org/officeDocument/2006/relationships/hyperlink" Target="https://login.consultant.ru/link/?req=doc&amp;base=LAW&amp;n=495001&amp;dst=101412" TargetMode="External"/><Relationship Id="rId62" Type="http://schemas.openxmlformats.org/officeDocument/2006/relationships/hyperlink" Target="https://login.consultant.ru/link/?req=doc&amp;base=LAW&amp;n=495001&amp;dst=100639" TargetMode="External"/><Relationship Id="rId70" Type="http://schemas.openxmlformats.org/officeDocument/2006/relationships/hyperlink" Target="https://login.consultant.ru/link/?req=doc&amp;base=RLAW020&amp;n=210161&amp;dst=100209" TargetMode="External"/><Relationship Id="rId75" Type="http://schemas.openxmlformats.org/officeDocument/2006/relationships/hyperlink" Target="https://login.consultant.ru/link/?req=doc&amp;base=RLAW020&amp;n=210161&amp;dst=100211" TargetMode="External"/><Relationship Id="rId83" Type="http://schemas.openxmlformats.org/officeDocument/2006/relationships/hyperlink" Target="https://login.consultant.ru/link/?req=doc&amp;base=LAW&amp;n=495001&amp;dst=100996" TargetMode="External"/><Relationship Id="rId88" Type="http://schemas.openxmlformats.org/officeDocument/2006/relationships/hyperlink" Target="https://login.consultant.ru/link/?req=doc&amp;base=LAW&amp;n=497793&amp;dst=7996"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184222&amp;dst=100004"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020&amp;n=193656&amp;dst=100004" TargetMode="External"/><Relationship Id="rId28" Type="http://schemas.openxmlformats.org/officeDocument/2006/relationships/hyperlink" Target="https://login.consultant.ru/link/?req=doc&amp;base=LAW&amp;n=497804&amp;dst=1002" TargetMode="External"/><Relationship Id="rId36" Type="http://schemas.openxmlformats.org/officeDocument/2006/relationships/hyperlink" Target="https://login.consultant.ru/link/?req=doc&amp;base=LAW&amp;n=495001" TargetMode="External"/><Relationship Id="rId49" Type="http://schemas.openxmlformats.org/officeDocument/2006/relationships/hyperlink" Target="https://login.consultant.ru/link/?req=doc&amp;base=RLAW020&amp;n=210161&amp;dst=100205" TargetMode="External"/><Relationship Id="rId57" Type="http://schemas.openxmlformats.org/officeDocument/2006/relationships/hyperlink" Target="https://login.consultant.ru/link/?req=doc&amp;base=LAW&amp;n=495001&amp;dst=100636" TargetMode="Externa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5001&amp;dst=100636"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001&amp;dst=100637" TargetMode="External"/><Relationship Id="rId60" Type="http://schemas.openxmlformats.org/officeDocument/2006/relationships/hyperlink" Target="https://login.consultant.ru/link/?req=doc&amp;base=LAW&amp;n=495001&amp;dst=101175" TargetMode="External"/><Relationship Id="rId65" Type="http://schemas.openxmlformats.org/officeDocument/2006/relationships/hyperlink" Target="https://login.consultant.ru/link/?req=doc&amp;base=LAW&amp;n=495001&amp;dst=100637" TargetMode="External"/><Relationship Id="rId73" Type="http://schemas.openxmlformats.org/officeDocument/2006/relationships/hyperlink" Target="https://login.consultant.ru/link/?req=doc&amp;base=LAW&amp;n=495001&amp;dst=100999" TargetMode="External"/><Relationship Id="rId78" Type="http://schemas.openxmlformats.org/officeDocument/2006/relationships/hyperlink" Target="https://login.consultant.ru/link/?req=doc&amp;base=LAW&amp;n=495001&amp;dst=100981" TargetMode="External"/><Relationship Id="rId81" Type="http://schemas.openxmlformats.org/officeDocument/2006/relationships/hyperlink" Target="https://login.consultant.ru/link/?req=doc&amp;base=LAW&amp;n=495001&amp;dst=100225" TargetMode="External"/><Relationship Id="rId86" Type="http://schemas.openxmlformats.org/officeDocument/2006/relationships/hyperlink" Target="https://login.consultant.ru/link/?req=doc&amp;base=LAW&amp;n=495001&amp;dst=101037"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210161&amp;dst=100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10532</Words>
  <Characters>60038</Characters>
  <Application>Microsoft Office Word</Application>
  <DocSecurity>0</DocSecurity>
  <Lines>500</Lines>
  <Paragraphs>140</Paragraphs>
  <ScaleCrop>false</ScaleCrop>
  <Company/>
  <LinksUpToDate>false</LinksUpToDate>
  <CharactersWithSpaces>70430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Обищенко Софья Аркадьевна</dc:creator>
  <cp:lastModifiedBy>Обищенко Софья Аркадьевна</cp:lastModifiedBy>
  <cp:revision>2</cp:revision>
  <dcterms:created xsi:type="dcterms:W3CDTF">2025-02-17T04:58:00Z</dcterms:created>
  <dcterms:modified xsi:type="dcterms:W3CDTF">2025-02-17T04:58:00Z</dcterms:modified>
</cp:coreProperties>
</file>