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A5" w:rsidRDefault="00D22B00" w:rsidP="005E5AA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</w:t>
      </w:r>
      <w:r w:rsidR="005E5AA5">
        <w:rPr>
          <w:rFonts w:ascii="Times New Roman" w:eastAsia="Calibri" w:hAnsi="Times New Roman" w:cs="Times New Roman"/>
          <w:sz w:val="26"/>
          <w:szCs w:val="20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0"/>
        </w:rPr>
        <w:t xml:space="preserve"> </w:t>
      </w:r>
      <w:r w:rsidR="005E5AA5">
        <w:rPr>
          <w:rFonts w:ascii="Times New Roman" w:hAnsi="Times New Roman" w:cs="Times New Roman"/>
          <w:sz w:val="26"/>
          <w:szCs w:val="20"/>
        </w:rPr>
        <w:t>Приложение № 5</w:t>
      </w:r>
    </w:p>
    <w:p w:rsidR="00542C83" w:rsidRPr="00FA1D71" w:rsidRDefault="00542C83" w:rsidP="005E5AA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0"/>
        </w:rPr>
      </w:pPr>
      <w:bookmarkStart w:id="0" w:name="_GoBack"/>
      <w:bookmarkEnd w:id="0"/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  к административному регламенту  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Pr="00542C83">
        <w:rPr>
          <w:rFonts w:ascii="Times New Roman" w:eastAsia="Calibri" w:hAnsi="Times New Roman" w:cs="Times New Roman"/>
          <w:sz w:val="26"/>
          <w:szCs w:val="20"/>
        </w:rPr>
        <w:t>муниципальной</w:t>
      </w:r>
      <w:proofErr w:type="gramEnd"/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услуги «Признание помещения 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жилым помещением, </w:t>
      </w:r>
      <w:proofErr w:type="gramStart"/>
      <w:r w:rsidRPr="00542C83">
        <w:rPr>
          <w:rFonts w:ascii="Times New Roman" w:eastAsia="Calibri" w:hAnsi="Times New Roman" w:cs="Times New Roman"/>
          <w:sz w:val="26"/>
          <w:szCs w:val="20"/>
        </w:rPr>
        <w:t>жилого</w:t>
      </w:r>
      <w:proofErr w:type="gramEnd"/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помещения </w:t>
      </w:r>
      <w:proofErr w:type="gramStart"/>
      <w:r w:rsidRPr="00542C83">
        <w:rPr>
          <w:rFonts w:ascii="Times New Roman" w:eastAsia="Calibri" w:hAnsi="Times New Roman" w:cs="Times New Roman"/>
          <w:sz w:val="26"/>
          <w:szCs w:val="20"/>
        </w:rPr>
        <w:t>непригодным</w:t>
      </w:r>
      <w:proofErr w:type="gramEnd"/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для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проживания и многоквартирного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дома аварийным и подлежащим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сносу или реконструкции», 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</w:t>
      </w:r>
      <w:proofErr w:type="gramStart"/>
      <w:r w:rsidRPr="00542C83">
        <w:rPr>
          <w:rFonts w:ascii="Times New Roman" w:eastAsia="Calibri" w:hAnsi="Times New Roman" w:cs="Times New Roman"/>
          <w:sz w:val="26"/>
          <w:szCs w:val="20"/>
        </w:rPr>
        <w:t>утвержденному</w:t>
      </w:r>
      <w:proofErr w:type="gramEnd"/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постановлением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администрации Находкинского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городского округа от 13.10.2021</w:t>
      </w:r>
    </w:p>
    <w:p w:rsidR="00542C83" w:rsidRPr="00542C83" w:rsidRDefault="00542C83" w:rsidP="00542C83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542C83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№ 1041</w:t>
      </w:r>
    </w:p>
    <w:p w:rsidR="00542C83" w:rsidRPr="00542C83" w:rsidRDefault="00542C83" w:rsidP="00542C8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5E5AA5" w:rsidRDefault="005E5AA5" w:rsidP="00605E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5E5AA5" w:rsidRPr="00B6516E" w:rsidRDefault="005E5AA5" w:rsidP="00605E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605EB2" w:rsidRPr="00D22B00" w:rsidRDefault="00D22B00" w:rsidP="005E5A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0"/>
        </w:rPr>
      </w:pPr>
      <w:bookmarkStart w:id="1" w:name="Par588"/>
      <w:bookmarkEnd w:id="1"/>
      <w:r>
        <w:rPr>
          <w:rFonts w:ascii="Times New Roman" w:hAnsi="Times New Roman" w:cs="Times New Roman"/>
          <w:sz w:val="26"/>
          <w:szCs w:val="20"/>
        </w:rPr>
        <w:t xml:space="preserve"> </w:t>
      </w:r>
      <w:r w:rsidR="005E5AA5">
        <w:rPr>
          <w:rFonts w:ascii="Times New Roman" w:hAnsi="Times New Roman" w:cs="Times New Roman"/>
          <w:sz w:val="26"/>
          <w:szCs w:val="20"/>
        </w:rPr>
        <w:t xml:space="preserve">                         </w:t>
      </w:r>
      <w:r w:rsidR="005E5AA5">
        <w:rPr>
          <w:rFonts w:ascii="Times New Roman" w:hAnsi="Times New Roman" w:cs="Times New Roman"/>
          <w:b/>
          <w:sz w:val="26"/>
          <w:szCs w:val="20"/>
        </w:rPr>
        <w:t>ПОСЛЕДОВАТЕЛЬНОСТЬ И СРОКИ</w:t>
      </w:r>
      <w:r w:rsidRPr="00D22B00">
        <w:rPr>
          <w:rFonts w:ascii="Times New Roman" w:hAnsi="Times New Roman" w:cs="Times New Roman"/>
          <w:b/>
          <w:sz w:val="26"/>
          <w:szCs w:val="20"/>
        </w:rPr>
        <w:t xml:space="preserve"> </w:t>
      </w:r>
    </w:p>
    <w:p w:rsidR="00D22B00" w:rsidRDefault="00D22B00" w:rsidP="005E5AA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0"/>
        </w:rPr>
      </w:pPr>
      <w:r w:rsidRPr="00D22B00">
        <w:rPr>
          <w:rFonts w:ascii="Times New Roman" w:hAnsi="Times New Roman" w:cs="Times New Roman"/>
          <w:b/>
          <w:sz w:val="26"/>
          <w:szCs w:val="20"/>
        </w:rPr>
        <w:t xml:space="preserve">                      выполнения административных процедур</w:t>
      </w:r>
    </w:p>
    <w:p w:rsidR="00D22B00" w:rsidRPr="00D22B00" w:rsidRDefault="00D22B00" w:rsidP="00605E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0"/>
        </w:rPr>
      </w:pPr>
    </w:p>
    <w:p w:rsidR="00605EB2" w:rsidRPr="00B6516E" w:rsidRDefault="00605EB2" w:rsidP="00605E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1. Административная процедура - прием и регистрация заявления.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Основанием для начала административной процедуры 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прием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и регистрация заявления является обращение заявителя (его представителя, доверенного лица) в Учреждение  лично либо направление заявления по почте, в электронной форме с использованием информационно-телекоммуникационной сети Интернет с приложением документов, указанных в </w:t>
      </w:r>
      <w:hyperlink w:anchor="Par120" w:history="1">
        <w:r w:rsidRPr="00B6516E">
          <w:rPr>
            <w:rFonts w:ascii="Times New Roman" w:hAnsi="Times New Roman" w:cs="Times New Roman"/>
            <w:sz w:val="26"/>
            <w:szCs w:val="20"/>
          </w:rPr>
          <w:t>пункте 9.1</w:t>
        </w:r>
      </w:hyperlink>
      <w:r w:rsidRPr="00B6516E">
        <w:rPr>
          <w:rFonts w:ascii="Times New Roman" w:hAnsi="Times New Roman" w:cs="Times New Roman"/>
          <w:sz w:val="26"/>
          <w:szCs w:val="20"/>
        </w:rPr>
        <w:t xml:space="preserve">  Административного регламента, и с указанием способа получения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Заявление может быть направлено через многофункциональный центр (при наличии на территории муниципального образования) в соответствии с действующим законодательством.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Специалист, ответственный за прием документов, проверяет соответствие представленных документов (оригиналы и их копии) установленным требованиям, убеждаясь, что: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тексты документов написаны разборчиво, наименования юридических лиц - без сокращения, с указанием мест их нахождения;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lastRenderedPageBreak/>
        <w:t>- фамилии, имена и отчества (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последний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- при наличии) физических лиц, адреса их мест жительства написаны полностью;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в документах нет подчисток, приписок, зачеркнутых слов или иных неоговоренных в них исправлений;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документы не исполнены карандашом;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документы не имеют серьезных повреждений, наличие которых не позволяет однозначно истолковать их содержание.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Специалист, ответственный за прием документов, сличает представленные экземпляры оригиналов и копий документов (в том числе нотариально удостоверенные) друг с другом. Сличив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фамилии, инициалов, даты.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В случае выявления оснований для отказа в приеме документов, определенных </w:t>
      </w:r>
      <w:hyperlink w:anchor="Par145" w:history="1">
        <w:r w:rsidRPr="00B6516E">
          <w:rPr>
            <w:rFonts w:ascii="Times New Roman" w:hAnsi="Times New Roman" w:cs="Times New Roman"/>
            <w:sz w:val="26"/>
            <w:szCs w:val="20"/>
          </w:rPr>
          <w:t>пунктом 10</w:t>
        </w:r>
      </w:hyperlink>
      <w:r w:rsidRPr="00B6516E">
        <w:rPr>
          <w:rFonts w:ascii="Times New Roman" w:hAnsi="Times New Roman" w:cs="Times New Roman"/>
          <w:sz w:val="26"/>
          <w:szCs w:val="20"/>
        </w:rPr>
        <w:t xml:space="preserve">  Административного регламента, специалист уведомляет заявителя о возможности получения отказа в предоставлении муниципальной услуги с объяснением причин и предложением принять меры по их устранению. Если заявитель настаивает на приеме документов, специалист, ответственный за прием документов   принимает документы и делает в расписке отметку «принято по требованию».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При отсутствии у заявителя заполненного заявления или неправильном его заполнении специалист, ответственный за прием документов, заполняет самостоятельно в программно-техническом комплексе (с последующим предоставлением на подпись заявителю) или помогает заявителю собственноручно заполнить заявление.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В случае отсутствия оснований для отказа в приеме документов, специалист, ответственный за прием документов, оформляет расписку в 2-х экземплярах о приеме документов. В расписке, в том числе указываются: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а) порядковый номер, присвоенный при регистрации заявления, Ф.И.О. заявителя, наименование муниципальной услуги, дата представления документов;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б) перечень документов с указанием их наименования, реквизитов;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lastRenderedPageBreak/>
        <w:t>в) количество экземпляров каждого из представленных документов (подлинных экземпляров и их копий), количество листов в каждом экземпляре документа;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г) срок предоставления муниципальной услуги;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д) фамилия и инициалы специалиста, принявшего документы и осуществившего регистрацию их в программно-техническом комплексе Многофункционального центра, а также его подпись;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е) телефон, по которому заявитель в течение срока предоставления муниципальной услуги может узнать о стадии рассмотрения документов и времени, оставшемся до ее завершения;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ж) дата и подпись заявителя.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Специалист, ответственный за прием документов, передает заявителю первый экземпляр расписки, второй экземпляр помещает в дело предоставленных документов.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Специалист, ответственный за прием документов, фиксирует факт приема документов в программно-техническом комплексе, формирует пакет документов и передает его директору Учреждения для рассмотрения и определения исполнителя, ответственного за проверку оснований для предоставления или отказа в виде уведомления в предоставлении муниципальной услуги и подготовку результата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При поступлении документов в форме электронных документов с использованием информационно-телекоммуникационных сетей общего пользования, в том числе сети Интернет, включая единый портал государственных и муниципальных услуг, расписка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trike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Результатом административной процедуры прием и регистрация заявления является направление пакета документов специалисту, ответственному за подготовку результата муниципальной услуги в срок не позднее следующего дня за днем рассмотрения пакета документов директором Учреждения</w:t>
      </w:r>
      <w:r w:rsidRPr="00B6516E">
        <w:rPr>
          <w:rFonts w:ascii="Times New Roman" w:hAnsi="Times New Roman" w:cs="Times New Roman"/>
          <w:strike/>
          <w:sz w:val="26"/>
          <w:szCs w:val="20"/>
        </w:rPr>
        <w:t>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2. Административная процедура - рассмотрение заявления и направление заявителю результата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lastRenderedPageBreak/>
        <w:t>Основанием для начала данной процедуры - административной процедуры является передача такого заявления и</w:t>
      </w:r>
      <w:r>
        <w:rPr>
          <w:rFonts w:ascii="Times New Roman" w:hAnsi="Times New Roman" w:cs="Times New Roman"/>
          <w:sz w:val="26"/>
          <w:szCs w:val="20"/>
        </w:rPr>
        <w:t xml:space="preserve"> приложенных к нему документов </w:t>
      </w:r>
      <w:r w:rsidRPr="00B6516E">
        <w:rPr>
          <w:rFonts w:ascii="Times New Roman" w:hAnsi="Times New Roman" w:cs="Times New Roman"/>
          <w:sz w:val="26"/>
          <w:szCs w:val="20"/>
        </w:rPr>
        <w:t xml:space="preserve"> специалисту, ответственному за предоставление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Директор Учреждения в день поступления заявления или не позднее следующего дня, поручает в форме резолюции рассмотреть заявление специалисту, ответственному за предоставление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Специалист, ответственный за предоставление муниципальной услуги, в срок не позднее 1 рабочего дня передает заявление о предоставлении муниципальной услуги и приложенные к нему документы на рассмотрение в Межведомственную комиссию.</w:t>
      </w:r>
    </w:p>
    <w:p w:rsidR="00605EB2" w:rsidRPr="00B6516E" w:rsidRDefault="00605EB2" w:rsidP="00605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       Межведомственная комиссия рассматривает поступившее заявление в течение 30 календарных дней 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с даты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его регистрации, а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- в течение 20 календарных дней с даты регистрации. По результатам рассмотрения Межведомственная комиссия составляет в 3 экземплярах заключение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по </w:t>
      </w:r>
      <w:hyperlink r:id="rId7" w:history="1">
        <w:r w:rsidRPr="00B6516E">
          <w:rPr>
            <w:rFonts w:ascii="Times New Roman" w:hAnsi="Times New Roman" w:cs="Times New Roman"/>
            <w:sz w:val="26"/>
            <w:szCs w:val="20"/>
          </w:rPr>
          <w:t>форме</w:t>
        </w:r>
      </w:hyperlink>
      <w:r w:rsidRPr="00B6516E">
        <w:rPr>
          <w:rFonts w:ascii="Times New Roman" w:hAnsi="Times New Roman" w:cs="Times New Roman"/>
          <w:sz w:val="26"/>
          <w:szCs w:val="20"/>
        </w:rPr>
        <w:t>, установленной приложением № 6 к  Административному регламенту.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требованиям: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о выявлении оснований для признания помещения,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05EB2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- о выявлении оснований для признания помещения 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непригодным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для проживания;</w:t>
      </w:r>
    </w:p>
    <w:p w:rsidR="00A475E1" w:rsidRPr="00B6516E" w:rsidRDefault="00A475E1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lastRenderedPageBreak/>
        <w:t xml:space="preserve">- об отсутствии оснований для признания жилого помещения </w:t>
      </w:r>
      <w:proofErr w:type="gramStart"/>
      <w:r>
        <w:rPr>
          <w:rFonts w:ascii="Times New Roman" w:hAnsi="Times New Roman"/>
          <w:sz w:val="26"/>
          <w:szCs w:val="20"/>
        </w:rPr>
        <w:t>непригодным</w:t>
      </w:r>
      <w:proofErr w:type="gramEnd"/>
      <w:r>
        <w:rPr>
          <w:rFonts w:ascii="Times New Roman" w:hAnsi="Times New Roman"/>
          <w:sz w:val="26"/>
          <w:szCs w:val="20"/>
        </w:rPr>
        <w:t xml:space="preserve"> для проживания;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о выявлении оснований для признания многоквартирного дома аварийным и подлежащим реконструкции;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о выявлении оснований для признания многоквартирного дома аварийным и подлежащим сносу;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- об отсутствии оснований для признания многоквартирного дома аварийным и подлежащим сносу или реконструкции;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В случае обследования помещения Межведомственная комиссия составляет в 3-х экземплярах акт обследования помещения по </w:t>
      </w:r>
      <w:hyperlink w:anchor="Par741" w:history="1">
        <w:r w:rsidRPr="00B6516E">
          <w:rPr>
            <w:rFonts w:ascii="Times New Roman" w:hAnsi="Times New Roman" w:cs="Times New Roman"/>
            <w:sz w:val="26"/>
            <w:szCs w:val="20"/>
          </w:rPr>
          <w:t>форме</w:t>
        </w:r>
      </w:hyperlink>
      <w:r w:rsidRPr="00B6516E">
        <w:rPr>
          <w:rFonts w:ascii="Times New Roman" w:hAnsi="Times New Roman" w:cs="Times New Roman"/>
          <w:sz w:val="26"/>
          <w:szCs w:val="20"/>
        </w:rPr>
        <w:t>, установленной приложением № 7 к  Административному регламенту.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В случае принятия Межведомственной комиссией решения о необходимости проведения дополнительного обследования оцениваемого помещения, рассматривает поступившее заявление в течение 60 дней 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с даты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его регистрации.</w:t>
      </w:r>
    </w:p>
    <w:p w:rsidR="00605EB2" w:rsidRPr="00B6516E" w:rsidRDefault="00605EB2" w:rsidP="00605EB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         </w:t>
      </w:r>
      <w:proofErr w:type="gramStart"/>
      <w:r w:rsidRPr="00B6516E">
        <w:rPr>
          <w:rFonts w:ascii="Times New Roman" w:hAnsi="Times New Roman" w:cs="Times New Roman"/>
          <w:bCs/>
          <w:sz w:val="26"/>
          <w:szCs w:val="20"/>
        </w:rPr>
        <w:t xml:space="preserve">Заключение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(далее - Заключение) </w:t>
      </w:r>
      <w:r w:rsidRPr="00B6516E">
        <w:rPr>
          <w:rFonts w:ascii="Times New Roman" w:hAnsi="Times New Roman" w:cs="Times New Roman"/>
          <w:sz w:val="26"/>
          <w:szCs w:val="20"/>
        </w:rPr>
        <w:t xml:space="preserve">в 3-дневный срок </w:t>
      </w:r>
      <w:r w:rsidRPr="00B6516E">
        <w:rPr>
          <w:rFonts w:ascii="Times New Roman" w:hAnsi="Times New Roman" w:cs="Times New Roman"/>
          <w:bCs/>
          <w:sz w:val="26"/>
          <w:szCs w:val="20"/>
        </w:rPr>
        <w:t>Межведомственная комиссия передает специалисту, ответственному за предоставление муниципальной услуги, подготовку постановления Администрации о признании жилого помещения непригодным для проживания и многоквартирного дома аварийным и подлежащим сносу или реконструкции (далее - Постановление).</w:t>
      </w:r>
      <w:proofErr w:type="gramEnd"/>
      <w:r w:rsidRPr="00B6516E">
        <w:rPr>
          <w:rFonts w:ascii="Times New Roman" w:hAnsi="Times New Roman" w:cs="Times New Roman"/>
          <w:bCs/>
          <w:sz w:val="26"/>
          <w:szCs w:val="20"/>
        </w:rPr>
        <w:t xml:space="preserve"> Срок принятия  Постановления - в течение  30 календарных дней 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В случае</w:t>
      </w:r>
      <w:proofErr w:type="gramStart"/>
      <w:r w:rsidRPr="00B6516E">
        <w:rPr>
          <w:rFonts w:ascii="Times New Roman" w:hAnsi="Times New Roman" w:cs="Times New Roman"/>
          <w:sz w:val="26"/>
          <w:szCs w:val="20"/>
        </w:rPr>
        <w:t>,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если специалистом, ответственным за подготовку результата муниципальной услуги при проверке оснований для предоставления или отказа в предоставлении муниципальной услуги установлены основания, указанные в </w:t>
      </w:r>
      <w:hyperlink w:anchor="Par154" w:history="1">
        <w:r w:rsidRPr="00B6516E">
          <w:rPr>
            <w:rFonts w:ascii="Times New Roman" w:hAnsi="Times New Roman" w:cs="Times New Roman"/>
            <w:sz w:val="26"/>
            <w:szCs w:val="20"/>
          </w:rPr>
          <w:t>пункте 11</w:t>
        </w:r>
      </w:hyperlink>
      <w:r w:rsidRPr="00B6516E">
        <w:rPr>
          <w:rFonts w:ascii="Times New Roman" w:hAnsi="Times New Roman" w:cs="Times New Roman"/>
          <w:sz w:val="26"/>
          <w:szCs w:val="20"/>
        </w:rPr>
        <w:t xml:space="preserve"> Административного регламента, то подготавливается проект решения об отказе в виде уведомления в предоставлении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 xml:space="preserve">Подготовленное, оформленное и подписанное главой Находкинского городского округа или уполномоченным им должностным лицом Постановление </w:t>
      </w:r>
      <w:r w:rsidRPr="00B6516E">
        <w:rPr>
          <w:rFonts w:ascii="Times New Roman" w:hAnsi="Times New Roman" w:cs="Times New Roman"/>
          <w:sz w:val="26"/>
          <w:szCs w:val="20"/>
        </w:rPr>
        <w:lastRenderedPageBreak/>
        <w:t>либо отказ в виде уведомления, подписанный начальником Управления Администрации в предоставлении муниципальной услуги, передаются на регистрацию специалисту Учреждения, ответственному за регистрацию входящей (исходящей) корреспонденции.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proofErr w:type="gramStart"/>
      <w:r w:rsidRPr="00B6516E">
        <w:rPr>
          <w:rFonts w:ascii="Times New Roman" w:hAnsi="Times New Roman" w:cs="Times New Roman"/>
          <w:sz w:val="26"/>
          <w:szCs w:val="20"/>
        </w:rPr>
        <w:t>Специалист Учреждения, ответственный за регистрацию входящей (исходящей) корреспонденции в 5-дневный срок со дня подписания главой Находкинского городского округа или уполномоченным им должностным лицом Постановления по выбору заявителя в письменной или электронной форме выдает заявителю лично или направляет по почте по указанному в заявлении (запросе) о предоставлении муниципальной услуги адресу или направляет в форме электронного документа, подписанного уполномоченным должностным лицом с</w:t>
      </w:r>
      <w:proofErr w:type="gramEnd"/>
      <w:r w:rsidRPr="00B6516E">
        <w:rPr>
          <w:rFonts w:ascii="Times New Roman" w:hAnsi="Times New Roman" w:cs="Times New Roman"/>
          <w:sz w:val="26"/>
          <w:szCs w:val="20"/>
        </w:rPr>
        <w:t xml:space="preserve"> использованием усиленной квалифицированной электронной подписи,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портал, зарегистрированное Постановление и заключение Межведомственной комиссии либо отказ в виде уведомления в предоставлении муниципальной услуги.</w:t>
      </w:r>
    </w:p>
    <w:p w:rsidR="00605EB2" w:rsidRPr="00B6516E" w:rsidRDefault="00605EB2" w:rsidP="00605EB2">
      <w:pPr>
        <w:autoSpaceDE w:val="0"/>
        <w:autoSpaceDN w:val="0"/>
        <w:adjustRightInd w:val="0"/>
        <w:spacing w:before="200"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B6516E">
        <w:rPr>
          <w:rFonts w:ascii="Times New Roman" w:hAnsi="Times New Roman" w:cs="Times New Roman"/>
          <w:sz w:val="26"/>
          <w:szCs w:val="20"/>
        </w:rPr>
        <w:t>При личном получении заявитель расписывается в получении указанных документов на экземпляре расписки (роспись и дата получения).</w:t>
      </w:r>
    </w:p>
    <w:p w:rsidR="00605EB2" w:rsidRPr="00B6516E" w:rsidRDefault="00605EB2" w:rsidP="00605EB2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4E76E6" w:rsidRDefault="00D22B00">
      <w:r>
        <w:t xml:space="preserve">                                                    ___________________________________</w:t>
      </w:r>
    </w:p>
    <w:sectPr w:rsidR="004E76E6" w:rsidSect="005A7C5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93" w:rsidRDefault="00885693" w:rsidP="005A7C5C">
      <w:pPr>
        <w:spacing w:after="0" w:line="240" w:lineRule="auto"/>
      </w:pPr>
      <w:r>
        <w:separator/>
      </w:r>
    </w:p>
  </w:endnote>
  <w:endnote w:type="continuationSeparator" w:id="0">
    <w:p w:rsidR="00885693" w:rsidRDefault="00885693" w:rsidP="005A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93" w:rsidRDefault="00885693" w:rsidP="005A7C5C">
      <w:pPr>
        <w:spacing w:after="0" w:line="240" w:lineRule="auto"/>
      </w:pPr>
      <w:r>
        <w:separator/>
      </w:r>
    </w:p>
  </w:footnote>
  <w:footnote w:type="continuationSeparator" w:id="0">
    <w:p w:rsidR="00885693" w:rsidRDefault="00885693" w:rsidP="005A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7691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A7C5C" w:rsidRPr="005A7C5C" w:rsidRDefault="005A7C5C">
        <w:pPr>
          <w:pStyle w:val="a3"/>
          <w:jc w:val="center"/>
          <w:rPr>
            <w:rFonts w:ascii="Times New Roman" w:hAnsi="Times New Roman" w:cs="Times New Roman"/>
          </w:rPr>
        </w:pPr>
        <w:r w:rsidRPr="005A7C5C">
          <w:rPr>
            <w:rFonts w:ascii="Times New Roman" w:hAnsi="Times New Roman" w:cs="Times New Roman"/>
          </w:rPr>
          <w:fldChar w:fldCharType="begin"/>
        </w:r>
        <w:r w:rsidRPr="005A7C5C">
          <w:rPr>
            <w:rFonts w:ascii="Times New Roman" w:hAnsi="Times New Roman" w:cs="Times New Roman"/>
          </w:rPr>
          <w:instrText>PAGE   \* MERGEFORMAT</w:instrText>
        </w:r>
        <w:r w:rsidRPr="005A7C5C">
          <w:rPr>
            <w:rFonts w:ascii="Times New Roman" w:hAnsi="Times New Roman" w:cs="Times New Roman"/>
          </w:rPr>
          <w:fldChar w:fldCharType="separate"/>
        </w:r>
        <w:r w:rsidR="00542C83">
          <w:rPr>
            <w:rFonts w:ascii="Times New Roman" w:hAnsi="Times New Roman" w:cs="Times New Roman"/>
            <w:noProof/>
          </w:rPr>
          <w:t>2</w:t>
        </w:r>
        <w:r w:rsidRPr="005A7C5C">
          <w:rPr>
            <w:rFonts w:ascii="Times New Roman" w:hAnsi="Times New Roman" w:cs="Times New Roman"/>
          </w:rPr>
          <w:fldChar w:fldCharType="end"/>
        </w:r>
      </w:p>
    </w:sdtContent>
  </w:sdt>
  <w:p w:rsidR="005A7C5C" w:rsidRDefault="005A7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F3"/>
    <w:rsid w:val="002415A6"/>
    <w:rsid w:val="004E76E6"/>
    <w:rsid w:val="00542C83"/>
    <w:rsid w:val="005A7C5C"/>
    <w:rsid w:val="005E5AA5"/>
    <w:rsid w:val="00605EB2"/>
    <w:rsid w:val="00685F43"/>
    <w:rsid w:val="00875402"/>
    <w:rsid w:val="00885693"/>
    <w:rsid w:val="009A0287"/>
    <w:rsid w:val="00A475E1"/>
    <w:rsid w:val="00AE2ED3"/>
    <w:rsid w:val="00D22B00"/>
    <w:rsid w:val="00DC64F3"/>
    <w:rsid w:val="00F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C5C"/>
  </w:style>
  <w:style w:type="paragraph" w:styleId="a5">
    <w:name w:val="footer"/>
    <w:basedOn w:val="a"/>
    <w:link w:val="a6"/>
    <w:uiPriority w:val="99"/>
    <w:unhideWhenUsed/>
    <w:rsid w:val="005A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C5C"/>
  </w:style>
  <w:style w:type="paragraph" w:styleId="a7">
    <w:name w:val="Balloon Text"/>
    <w:basedOn w:val="a"/>
    <w:link w:val="a8"/>
    <w:uiPriority w:val="99"/>
    <w:semiHidden/>
    <w:unhideWhenUsed/>
    <w:rsid w:val="005A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C5C"/>
  </w:style>
  <w:style w:type="paragraph" w:styleId="a5">
    <w:name w:val="footer"/>
    <w:basedOn w:val="a"/>
    <w:link w:val="a6"/>
    <w:uiPriority w:val="99"/>
    <w:unhideWhenUsed/>
    <w:rsid w:val="005A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C5C"/>
  </w:style>
  <w:style w:type="paragraph" w:styleId="a7">
    <w:name w:val="Balloon Text"/>
    <w:basedOn w:val="a"/>
    <w:link w:val="a8"/>
    <w:uiPriority w:val="99"/>
    <w:semiHidden/>
    <w:unhideWhenUsed/>
    <w:rsid w:val="005A7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7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A004D17FFFF6DAD34EF7622B4C8DAF9AAB9492B15AFB4D8FC560032EC320347F9F920D5AF6A8A1D0E4D8CD065DB1DA5EB4322B19167DDED60AEm7yE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1783</Words>
  <Characters>10165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10</cp:revision>
  <cp:lastPrinted>2021-10-14T07:47:00Z</cp:lastPrinted>
  <dcterms:created xsi:type="dcterms:W3CDTF">2021-03-21T23:55:00Z</dcterms:created>
  <dcterms:modified xsi:type="dcterms:W3CDTF">2022-06-09T23:05:00Z</dcterms:modified>
</cp:coreProperties>
</file>