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bookmarkStart w:id="0" w:name="_GoBack"/>
      <w:bookmarkEnd w:id="0"/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</w:t>
      </w:r>
      <w:r w:rsidR="00204230">
        <w:rPr>
          <w:sz w:val="22"/>
          <w:szCs w:val="22"/>
        </w:rPr>
        <w:t xml:space="preserve">                    </w:t>
      </w:r>
      <w:r w:rsidR="00204230">
        <w:rPr>
          <w:sz w:val="22"/>
          <w:szCs w:val="22"/>
        </w:rPr>
        <w:t>« ___ » ____________  _____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5A4939">
        <w:rPr>
          <w:b/>
          <w:sz w:val="22"/>
          <w:szCs w:val="22"/>
        </w:rPr>
        <w:t>автономное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5A4939">
        <w:rPr>
          <w:b/>
          <w:sz w:val="22"/>
          <w:szCs w:val="22"/>
        </w:rPr>
        <w:t>я общеобразовательная школа № 8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</w:t>
      </w:r>
      <w:r w:rsidR="002032C4">
        <w:rPr>
          <w:b/>
          <w:iCs/>
          <w:sz w:val="22"/>
          <w:szCs w:val="22"/>
        </w:rPr>
        <w:t>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«Арендатор», именуемые в дальнейшем «Стороны», на основании протокола рассмотрения заявок на участие в аукционе </w:t>
      </w:r>
      <w:proofErr w:type="gramStart"/>
      <w:r>
        <w:rPr>
          <w:sz w:val="22"/>
          <w:szCs w:val="22"/>
        </w:rPr>
        <w:t>от</w:t>
      </w:r>
      <w:proofErr w:type="gramEnd"/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</w:t>
      </w:r>
      <w:r w:rsidR="005A4939">
        <w:rPr>
          <w:sz w:val="22"/>
          <w:szCs w:val="22"/>
        </w:rPr>
        <w:t>01.03.2011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5A4939">
        <w:t>25-25-18/076/2011-334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5A4939">
        <w:rPr>
          <w:b/>
          <w:color w:val="000000"/>
          <w:sz w:val="22"/>
          <w:szCs w:val="22"/>
        </w:rPr>
        <w:t>е помещение общей площадью 48.3</w:t>
      </w:r>
      <w:r>
        <w:rPr>
          <w:b/>
          <w:color w:val="000000"/>
          <w:sz w:val="22"/>
          <w:szCs w:val="22"/>
        </w:rPr>
        <w:t>кв.м., номер по плану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 xml:space="preserve">строения </w:t>
      </w:r>
      <w:r w:rsidR="005A4939">
        <w:rPr>
          <w:b/>
          <w:color w:val="000000"/>
          <w:sz w:val="22"/>
          <w:szCs w:val="22"/>
        </w:rPr>
        <w:t>17</w:t>
      </w:r>
      <w:r>
        <w:rPr>
          <w:b/>
          <w:color w:val="000000"/>
          <w:sz w:val="22"/>
          <w:szCs w:val="22"/>
        </w:rPr>
        <w:t>, расположенное на 1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5A4939">
        <w:rPr>
          <w:color w:val="000000"/>
          <w:sz w:val="22"/>
          <w:szCs w:val="22"/>
        </w:rPr>
        <w:t>автономного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5A4939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Находкинско</w:t>
      </w:r>
      <w:r w:rsidR="005A4939">
        <w:rPr>
          <w:color w:val="000000"/>
          <w:sz w:val="22"/>
          <w:szCs w:val="22"/>
        </w:rPr>
        <w:t>го городского округа (далее - МА</w:t>
      </w:r>
      <w:r>
        <w:rPr>
          <w:color w:val="000000"/>
          <w:sz w:val="22"/>
          <w:szCs w:val="22"/>
        </w:rPr>
        <w:t xml:space="preserve">ОУ «СОШ № </w:t>
      </w:r>
      <w:r w:rsidR="005A4939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0C01AF">
        <w:t>25:31:</w:t>
      </w:r>
      <w:r w:rsidR="005A4939">
        <w:t>010306:6602</w:t>
      </w:r>
      <w:r>
        <w:rPr>
          <w:color w:val="000000"/>
          <w:sz w:val="22"/>
          <w:szCs w:val="22"/>
        </w:rPr>
        <w:t xml:space="preserve">, общей площадью </w:t>
      </w:r>
      <w:r w:rsidR="005A4939">
        <w:t xml:space="preserve">2467,6 </w:t>
      </w:r>
      <w:proofErr w:type="spellStart"/>
      <w:r w:rsidR="005A4939">
        <w:rPr>
          <w:color w:val="000000"/>
          <w:sz w:val="22"/>
          <w:szCs w:val="22"/>
        </w:rPr>
        <w:t>кв.м</w:t>
      </w:r>
      <w:proofErr w:type="spellEnd"/>
      <w:r w:rsidR="005A4939">
        <w:rPr>
          <w:color w:val="000000"/>
          <w:sz w:val="22"/>
          <w:szCs w:val="22"/>
        </w:rPr>
        <w:t xml:space="preserve">., 3 </w:t>
      </w:r>
      <w:r>
        <w:rPr>
          <w:color w:val="000000"/>
          <w:sz w:val="22"/>
          <w:szCs w:val="22"/>
        </w:rPr>
        <w:t xml:space="preserve">этажа (подземных этажей – </w:t>
      </w:r>
      <w:r w:rsidR="000C01A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), расположенного по адресу: г. Находка, </w:t>
      </w:r>
      <w:r w:rsidR="005A4939">
        <w:rPr>
          <w:color w:val="000000"/>
          <w:sz w:val="22"/>
          <w:szCs w:val="22"/>
        </w:rPr>
        <w:t>ул. Садовая, д.1</w:t>
      </w:r>
      <w:r>
        <w:rPr>
          <w:color w:val="000000"/>
          <w:sz w:val="22"/>
          <w:szCs w:val="22"/>
        </w:rPr>
        <w:t>, закрепленного на пра</w:t>
      </w:r>
      <w:r w:rsidR="005A4939">
        <w:rPr>
          <w:color w:val="000000"/>
          <w:sz w:val="22"/>
          <w:szCs w:val="22"/>
        </w:rPr>
        <w:t>ве оперативного управления за МА</w:t>
      </w:r>
      <w:r w:rsidR="000C01AF">
        <w:rPr>
          <w:color w:val="000000"/>
          <w:sz w:val="22"/>
          <w:szCs w:val="22"/>
        </w:rPr>
        <w:t xml:space="preserve">ОУ «СОШ № </w:t>
      </w:r>
      <w:r w:rsidR="005A4939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</w:t>
      </w:r>
      <w:r w:rsidR="005A4939">
        <w:rPr>
          <w:b/>
          <w:sz w:val="22"/>
          <w:szCs w:val="22"/>
        </w:rPr>
        <w:t>развивающих</w:t>
      </w:r>
      <w:proofErr w:type="gramEnd"/>
      <w:r w:rsidR="005A4939">
        <w:rPr>
          <w:b/>
          <w:sz w:val="22"/>
          <w:szCs w:val="22"/>
        </w:rPr>
        <w:t xml:space="preserve"> занятий обу</w:t>
      </w:r>
      <w:r w:rsidR="002032C4">
        <w:rPr>
          <w:b/>
          <w:sz w:val="22"/>
          <w:szCs w:val="22"/>
        </w:rPr>
        <w:t>чающихся 2-х классов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2032C4">
        <w:rPr>
          <w:rFonts w:eastAsia="Calibri"/>
          <w:b/>
          <w:sz w:val="22"/>
          <w:szCs w:val="22"/>
          <w:lang w:eastAsia="en-US"/>
        </w:rPr>
        <w:t>ия договора аренды по 31.08</w:t>
      </w:r>
      <w:r w:rsidR="000C01AF">
        <w:rPr>
          <w:rFonts w:eastAsia="Calibri"/>
          <w:b/>
          <w:sz w:val="22"/>
          <w:szCs w:val="22"/>
          <w:lang w:eastAsia="en-US"/>
        </w:rPr>
        <w:t>.2025</w:t>
      </w:r>
      <w:r w:rsidR="00E056C2">
        <w:rPr>
          <w:rFonts w:eastAsia="Calibri"/>
          <w:b/>
          <w:sz w:val="22"/>
          <w:szCs w:val="22"/>
          <w:lang w:eastAsia="en-US"/>
        </w:rPr>
        <w:t xml:space="preserve">, исключая периоды </w:t>
      </w:r>
      <w:r w:rsidR="002032C4">
        <w:rPr>
          <w:rFonts w:eastAsia="Calibri"/>
          <w:b/>
          <w:sz w:val="22"/>
          <w:szCs w:val="22"/>
          <w:lang w:eastAsia="en-US"/>
        </w:rPr>
        <w:t>26.12.2024-07</w:t>
      </w:r>
      <w:r w:rsidR="000C01AF">
        <w:rPr>
          <w:rFonts w:eastAsia="Calibri"/>
          <w:b/>
          <w:sz w:val="22"/>
          <w:szCs w:val="22"/>
          <w:lang w:eastAsia="en-US"/>
        </w:rPr>
        <w:t xml:space="preserve">.01.2025, </w:t>
      </w:r>
      <w:r w:rsidR="002032C4">
        <w:rPr>
          <w:rFonts w:eastAsia="Calibri"/>
          <w:b/>
          <w:sz w:val="22"/>
          <w:szCs w:val="22"/>
          <w:lang w:eastAsia="en-US"/>
        </w:rPr>
        <w:t>24.03.2025-30.03.2025, 26.05.2025-30.08.2025</w:t>
      </w:r>
    </w:p>
    <w:p w:rsidR="008473EE" w:rsidRDefault="002032C4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Арендатор использует имущество 7 часов</w:t>
      </w:r>
      <w:r w:rsidR="008473EE">
        <w:rPr>
          <w:rFonts w:eastAsia="Calibri"/>
          <w:sz w:val="22"/>
          <w:szCs w:val="22"/>
          <w:lang w:eastAsia="en-US"/>
        </w:rPr>
        <w:t xml:space="preserve"> 30 минут в неделю: </w:t>
      </w:r>
      <w:r>
        <w:rPr>
          <w:rFonts w:eastAsia="Calibri"/>
          <w:b/>
          <w:sz w:val="22"/>
          <w:szCs w:val="22"/>
          <w:lang w:eastAsia="en-US"/>
        </w:rPr>
        <w:t>понедельник, вторник, среда, четверг, пятница: с 12.00 по 13.30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2032C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2032C4">
        <w:rPr>
          <w:sz w:val="22"/>
          <w:szCs w:val="22"/>
        </w:rPr>
        <w:t>МАОУ «СОШ № 8</w:t>
      </w:r>
      <w:r>
        <w:rPr>
          <w:sz w:val="22"/>
          <w:szCs w:val="22"/>
        </w:rPr>
        <w:t>» НГО</w:t>
      </w:r>
      <w:r w:rsidR="002032C4">
        <w:rPr>
          <w:bCs/>
          <w:sz w:val="22"/>
          <w:szCs w:val="22"/>
        </w:rPr>
        <w:t>, л/с ______</w:t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2032C4">
        <w:rPr>
          <w:sz w:val="22"/>
          <w:szCs w:val="22"/>
        </w:rPr>
        <w:t>МА</w:t>
      </w:r>
      <w:r>
        <w:rPr>
          <w:sz w:val="22"/>
          <w:szCs w:val="22"/>
        </w:rPr>
        <w:t>ОУ</w:t>
      </w:r>
      <w:r w:rsidR="002032C4">
        <w:rPr>
          <w:sz w:val="22"/>
          <w:szCs w:val="22"/>
        </w:rPr>
        <w:t xml:space="preserve"> «СОШ № 8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2032C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 xml:space="preserve">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</w:t>
            </w:r>
            <w:r w:rsidR="002032C4">
              <w:rPr>
                <w:b/>
                <w:sz w:val="22"/>
                <w:szCs w:val="22"/>
              </w:rPr>
              <w:t xml:space="preserve">автономное </w:t>
            </w:r>
            <w:r>
              <w:rPr>
                <w:b/>
                <w:sz w:val="22"/>
                <w:szCs w:val="22"/>
              </w:rPr>
              <w:t xml:space="preserve">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</w:t>
            </w:r>
            <w:r w:rsidR="002032C4">
              <w:rPr>
                <w:b/>
                <w:sz w:val="22"/>
                <w:szCs w:val="22"/>
              </w:rPr>
              <w:t>няя общеобразовательная школа №8</w:t>
            </w:r>
            <w:r>
              <w:rPr>
                <w:b/>
                <w:sz w:val="22"/>
                <w:szCs w:val="22"/>
              </w:rPr>
              <w:t>»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Приморский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.Н</w:t>
            </w:r>
            <w:proofErr w:type="gramEnd"/>
            <w:r>
              <w:rPr>
                <w:b/>
                <w:sz w:val="22"/>
                <w:szCs w:val="22"/>
              </w:rPr>
              <w:t>аходка</w:t>
            </w:r>
            <w:proofErr w:type="spellEnd"/>
          </w:p>
          <w:p w:rsidR="00D26DEC" w:rsidRDefault="002032C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>адовая</w:t>
            </w:r>
            <w:proofErr w:type="spellEnd"/>
            <w:r>
              <w:rPr>
                <w:b/>
                <w:sz w:val="22"/>
                <w:szCs w:val="22"/>
              </w:rPr>
              <w:t>, д. 1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2032C4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2032C4">
              <w:rPr>
                <w:b/>
                <w:sz w:val="22"/>
                <w:szCs w:val="22"/>
              </w:rPr>
              <w:t>__________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Pr="00862028" w:rsidRDefault="002032C4" w:rsidP="00800E61">
            <w:pPr>
              <w:rPr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473EE" w:rsidRPr="00617A6B" w:rsidRDefault="00800E61" w:rsidP="00862028">
            <w:pPr>
              <w:rPr>
                <w:sz w:val="22"/>
                <w:szCs w:val="22"/>
                <w:lang w:val="en-US"/>
              </w:rPr>
            </w:pPr>
            <w:r w:rsidRPr="00617A6B">
              <w:rPr>
                <w:sz w:val="22"/>
                <w:szCs w:val="22"/>
                <w:lang w:val="en-US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2032C4"/>
    <w:rsid w:val="00204230"/>
    <w:rsid w:val="00466D17"/>
    <w:rsid w:val="005A4939"/>
    <w:rsid w:val="00617A6B"/>
    <w:rsid w:val="0077158F"/>
    <w:rsid w:val="00800E61"/>
    <w:rsid w:val="008473EE"/>
    <w:rsid w:val="00862028"/>
    <w:rsid w:val="00A00FDA"/>
    <w:rsid w:val="00B43610"/>
    <w:rsid w:val="00B80742"/>
    <w:rsid w:val="00D26DEC"/>
    <w:rsid w:val="00E056C2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8DD3-F624-43E6-83DB-D459869E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4</cp:revision>
  <cp:lastPrinted>2022-09-15T04:25:00Z</cp:lastPrinted>
  <dcterms:created xsi:type="dcterms:W3CDTF">2024-11-28T06:15:00Z</dcterms:created>
  <dcterms:modified xsi:type="dcterms:W3CDTF">2024-11-29T02:20:00Z</dcterms:modified>
</cp:coreProperties>
</file>