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11" w:rsidRDefault="00777111">
      <w:pPr>
        <w:pStyle w:val="ConsPlusTitlePage"/>
      </w:pPr>
      <w:r>
        <w:t xml:space="preserve">Документ предоставлен </w:t>
      </w:r>
      <w:hyperlink r:id="rId5">
        <w:r>
          <w:rPr>
            <w:color w:val="0000FF"/>
          </w:rPr>
          <w:t>КонсультантПлюс</w:t>
        </w:r>
      </w:hyperlink>
      <w:r>
        <w:br/>
      </w:r>
    </w:p>
    <w:p w:rsidR="00777111" w:rsidRDefault="00777111">
      <w:pPr>
        <w:pStyle w:val="ConsPlusNormal"/>
        <w:jc w:val="both"/>
        <w:outlineLvl w:val="0"/>
      </w:pPr>
    </w:p>
    <w:p w:rsidR="00777111" w:rsidRDefault="00777111">
      <w:pPr>
        <w:pStyle w:val="ConsPlusTitle"/>
        <w:jc w:val="center"/>
        <w:outlineLvl w:val="0"/>
      </w:pPr>
      <w:r>
        <w:t>АДМИНИСТРАЦИЯ НАХОДКИНСКОГО ГОРОДСКОГО ОКРУГА</w:t>
      </w:r>
    </w:p>
    <w:p w:rsidR="00777111" w:rsidRDefault="00777111">
      <w:pPr>
        <w:pStyle w:val="ConsPlusTitle"/>
        <w:jc w:val="center"/>
      </w:pPr>
      <w:r>
        <w:t>ПРИМОРСКОГО КРАЯ</w:t>
      </w:r>
    </w:p>
    <w:p w:rsidR="00777111" w:rsidRDefault="00777111">
      <w:pPr>
        <w:pStyle w:val="ConsPlusTitle"/>
        <w:jc w:val="both"/>
      </w:pPr>
    </w:p>
    <w:p w:rsidR="00777111" w:rsidRDefault="00777111">
      <w:pPr>
        <w:pStyle w:val="ConsPlusTitle"/>
        <w:jc w:val="center"/>
      </w:pPr>
      <w:r>
        <w:t>ПОСТАНОВЛЕНИЕ</w:t>
      </w:r>
    </w:p>
    <w:p w:rsidR="00777111" w:rsidRDefault="00777111">
      <w:pPr>
        <w:pStyle w:val="ConsPlusTitle"/>
        <w:jc w:val="center"/>
      </w:pPr>
      <w:r>
        <w:t>от 17 мая 2023 г. N 820</w:t>
      </w:r>
    </w:p>
    <w:p w:rsidR="00777111" w:rsidRDefault="00777111">
      <w:pPr>
        <w:pStyle w:val="ConsPlusTitle"/>
        <w:jc w:val="both"/>
      </w:pPr>
    </w:p>
    <w:p w:rsidR="00777111" w:rsidRDefault="00777111">
      <w:pPr>
        <w:pStyle w:val="ConsPlusTitle"/>
        <w:jc w:val="center"/>
      </w:pPr>
      <w:r>
        <w:t>ОБ УТВЕРЖДЕНИИ АДМИНИСТРАТИВНОГО РЕГЛАМЕНТА ПРЕДОСТАВЛЕНИЯ</w:t>
      </w:r>
    </w:p>
    <w:p w:rsidR="00777111" w:rsidRDefault="00777111">
      <w:pPr>
        <w:pStyle w:val="ConsPlusTitle"/>
        <w:jc w:val="center"/>
      </w:pPr>
      <w:r>
        <w:t xml:space="preserve">МУНИЦИПАЛЬНОЙ УСЛУГИ "ИНФОРМАЦИОННОЕ ОБЕСПЕЧЕНИЕ </w:t>
      </w:r>
      <w:proofErr w:type="gramStart"/>
      <w:r>
        <w:t>ФИЗИЧЕСКИХ</w:t>
      </w:r>
      <w:proofErr w:type="gramEnd"/>
    </w:p>
    <w:p w:rsidR="00777111" w:rsidRDefault="00777111">
      <w:pPr>
        <w:pStyle w:val="ConsPlusTitle"/>
        <w:jc w:val="center"/>
      </w:pPr>
      <w:r>
        <w:t>И ЮРИДИЧЕСКИХ ЛИЦ НА ОСНОВЕ ДОКУМЕНТОВ АРХИВНОГО ФОНДА</w:t>
      </w:r>
    </w:p>
    <w:p w:rsidR="00777111" w:rsidRDefault="00777111">
      <w:pPr>
        <w:pStyle w:val="ConsPlusTitle"/>
        <w:jc w:val="center"/>
      </w:pPr>
      <w:r>
        <w:t>РОССИЙСКОЙ ФЕДЕРАЦИИ И ДРУГИХ АРХИВНЫХ ДОКУМЕНТОВ,</w:t>
      </w:r>
    </w:p>
    <w:p w:rsidR="00777111" w:rsidRDefault="00777111">
      <w:pPr>
        <w:pStyle w:val="ConsPlusTitle"/>
        <w:jc w:val="center"/>
      </w:pPr>
      <w:r>
        <w:t>ПРЕДОСТАВЛЕНИЕ АРХИВНЫХ СПРАВОК, АРХИВНЫХ ВЫПИСОК</w:t>
      </w:r>
    </w:p>
    <w:p w:rsidR="00777111" w:rsidRDefault="00777111">
      <w:pPr>
        <w:pStyle w:val="ConsPlusTitle"/>
        <w:jc w:val="center"/>
      </w:pPr>
      <w:r>
        <w:t>И КОПИЙ АРХИВНЫХ ДОКУМЕНТОВ"</w:t>
      </w:r>
    </w:p>
    <w:p w:rsidR="00777111" w:rsidRDefault="00777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71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111" w:rsidRDefault="00777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111" w:rsidRDefault="00777111">
            <w:pPr>
              <w:pStyle w:val="ConsPlusNormal"/>
              <w:jc w:val="center"/>
            </w:pPr>
            <w:r>
              <w:rPr>
                <w:color w:val="392C69"/>
              </w:rPr>
              <w:t>Список изменяющих документов</w:t>
            </w:r>
          </w:p>
          <w:p w:rsidR="00777111" w:rsidRDefault="00777111">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777111" w:rsidRDefault="00777111">
            <w:pPr>
              <w:pStyle w:val="ConsPlusNormal"/>
              <w:jc w:val="center"/>
            </w:pPr>
            <w:r>
              <w:rPr>
                <w:color w:val="392C69"/>
              </w:rPr>
              <w:t>Находкинского городского округа</w:t>
            </w:r>
          </w:p>
          <w:p w:rsidR="00777111" w:rsidRDefault="00777111">
            <w:pPr>
              <w:pStyle w:val="ConsPlusNormal"/>
              <w:jc w:val="center"/>
            </w:pPr>
            <w:r>
              <w:rPr>
                <w:color w:val="392C69"/>
              </w:rPr>
              <w:t>от 08.04.2025 N 711)</w:t>
            </w: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r>
    </w:tbl>
    <w:p w:rsidR="00777111" w:rsidRDefault="00777111">
      <w:pPr>
        <w:pStyle w:val="ConsPlusNormal"/>
        <w:jc w:val="both"/>
      </w:pPr>
    </w:p>
    <w:p w:rsidR="00777111" w:rsidRDefault="00777111">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22.10.2004 N 125-ФЗ "Об архивном деле в Российской Федерации", </w:t>
      </w:r>
      <w:hyperlink r:id="rId10">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w:t>
      </w:r>
      <w:proofErr w:type="gramEnd"/>
      <w:r>
        <w:t xml:space="preserve"> </w:t>
      </w:r>
      <w:proofErr w:type="gramStart"/>
      <w:r>
        <w:t xml:space="preserve">предоставления муниципальных услуг", руководствуясь </w:t>
      </w:r>
      <w:hyperlink r:id="rId11">
        <w:r>
          <w:rPr>
            <w:color w:val="0000FF"/>
          </w:rPr>
          <w:t>ст. 48</w:t>
        </w:r>
      </w:hyperlink>
      <w:r>
        <w:t xml:space="preserve"> Устава Находкинского городского округа, в целях приведения муниципальных правовых актов администрации Находкинского городского округа в соответствие с действующим законодательством Российской Федерации, в целях повышения качества и доступности результатов предоставления муниципальной услуги по предоставлению информации на основе документов Архивного фонда Российской Федерации и других архивных документов, администрация Находкинского городского округа постановляет:</w:t>
      </w:r>
      <w:proofErr w:type="gramEnd"/>
    </w:p>
    <w:p w:rsidR="00777111" w:rsidRDefault="00777111">
      <w:pPr>
        <w:pStyle w:val="ConsPlusNormal"/>
        <w:spacing w:before="20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(прилагается).</w:t>
      </w:r>
    </w:p>
    <w:p w:rsidR="00777111" w:rsidRDefault="00777111">
      <w:pPr>
        <w:pStyle w:val="ConsPlusNormal"/>
        <w:spacing w:before="200"/>
        <w:ind w:firstLine="540"/>
        <w:jc w:val="both"/>
      </w:pPr>
      <w:r>
        <w:t xml:space="preserve">2. Признать утратившим силу </w:t>
      </w:r>
      <w:hyperlink r:id="rId12">
        <w:r>
          <w:rPr>
            <w:color w:val="0000FF"/>
          </w:rPr>
          <w:t>постановление</w:t>
        </w:r>
      </w:hyperlink>
      <w:r>
        <w:t xml:space="preserve"> администрации Находкинского городского округа от 29.12.2017 N 1923 "Об утверждении административного регламента предоставления муниципальной услуги "Предоставление информации на основе документов Архивного фонда Российской Федерации и других архивных документов".</w:t>
      </w:r>
    </w:p>
    <w:p w:rsidR="00777111" w:rsidRDefault="00777111">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777111" w:rsidRDefault="00777111">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сайте Находкинского городского округа в сети Интернет.</w:t>
      </w:r>
    </w:p>
    <w:p w:rsidR="00777111" w:rsidRDefault="00777111">
      <w:pPr>
        <w:pStyle w:val="ConsPlusNormal"/>
        <w:spacing w:before="200"/>
        <w:ind w:firstLine="540"/>
        <w:jc w:val="both"/>
      </w:pPr>
      <w:r>
        <w:t xml:space="preserve">5. </w:t>
      </w:r>
      <w:proofErr w:type="gramStart"/>
      <w:r>
        <w:t xml:space="preserve">Архивному управлению администрации Находкинского городского округа (Алхова) разместить в реестре муниципальных услуг (функций), предоставляемых (осуществляемых) администрацией Находкинского городского округа, а также услуг, </w:t>
      </w:r>
      <w:r>
        <w:lastRenderedPageBreak/>
        <w:t>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roofErr w:type="gramEnd"/>
      <w:r>
        <w:t>".</w:t>
      </w:r>
    </w:p>
    <w:p w:rsidR="00777111" w:rsidRDefault="00777111">
      <w:pPr>
        <w:pStyle w:val="ConsPlusNormal"/>
        <w:jc w:val="both"/>
      </w:pPr>
      <w:r>
        <w:t>(</w:t>
      </w:r>
      <w:proofErr w:type="gramStart"/>
      <w:r>
        <w:t>в</w:t>
      </w:r>
      <w:proofErr w:type="gramEnd"/>
      <w:r>
        <w:t xml:space="preserve"> ред. </w:t>
      </w:r>
      <w:hyperlink r:id="rId13">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в реестр муниципальных услуг (функций).</w:t>
      </w:r>
    </w:p>
    <w:p w:rsidR="00777111" w:rsidRDefault="00777111">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777111" w:rsidRDefault="00777111">
      <w:pPr>
        <w:pStyle w:val="ConsPlusNormal"/>
        <w:spacing w:before="200"/>
        <w:ind w:firstLine="540"/>
        <w:jc w:val="both"/>
      </w:pPr>
      <w:r>
        <w:t xml:space="preserve">8. </w:t>
      </w:r>
      <w:proofErr w:type="gramStart"/>
      <w:r>
        <w:t>Контроль за</w:t>
      </w:r>
      <w:proofErr w:type="gramEnd"/>
      <w:r>
        <w:t xml:space="preserve"> исполнением настоящего постановления "Об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возложить на руководителя аппарата администрации Находкинского городского округа Агрицкую Н.Г.</w:t>
      </w:r>
    </w:p>
    <w:p w:rsidR="00777111" w:rsidRDefault="00777111">
      <w:pPr>
        <w:pStyle w:val="ConsPlusNormal"/>
        <w:jc w:val="both"/>
      </w:pPr>
    </w:p>
    <w:p w:rsidR="00777111" w:rsidRDefault="00777111">
      <w:pPr>
        <w:pStyle w:val="ConsPlusNormal"/>
        <w:jc w:val="right"/>
      </w:pPr>
      <w:r>
        <w:t>Глава Находкинского городского округа</w:t>
      </w:r>
    </w:p>
    <w:p w:rsidR="00777111" w:rsidRDefault="00777111">
      <w:pPr>
        <w:pStyle w:val="ConsPlusNormal"/>
        <w:jc w:val="right"/>
      </w:pPr>
      <w:r>
        <w:t>Т.В.МАГИНСКИЙ</w:t>
      </w: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right"/>
        <w:outlineLvl w:val="0"/>
      </w:pPr>
      <w:r>
        <w:t>Утвержден</w:t>
      </w:r>
    </w:p>
    <w:p w:rsidR="00777111" w:rsidRDefault="00777111">
      <w:pPr>
        <w:pStyle w:val="ConsPlusNormal"/>
        <w:jc w:val="right"/>
      </w:pPr>
      <w:r>
        <w:t>постановлением</w:t>
      </w:r>
    </w:p>
    <w:p w:rsidR="00777111" w:rsidRDefault="00777111">
      <w:pPr>
        <w:pStyle w:val="ConsPlusNormal"/>
        <w:jc w:val="right"/>
      </w:pPr>
      <w:r>
        <w:t>администрации</w:t>
      </w:r>
    </w:p>
    <w:p w:rsidR="00777111" w:rsidRDefault="00777111">
      <w:pPr>
        <w:pStyle w:val="ConsPlusNormal"/>
        <w:jc w:val="right"/>
      </w:pPr>
      <w:r>
        <w:t>Находкинского</w:t>
      </w:r>
    </w:p>
    <w:p w:rsidR="00777111" w:rsidRDefault="00777111">
      <w:pPr>
        <w:pStyle w:val="ConsPlusNormal"/>
        <w:jc w:val="right"/>
      </w:pPr>
      <w:r>
        <w:t>городского округа</w:t>
      </w:r>
    </w:p>
    <w:p w:rsidR="00777111" w:rsidRDefault="00777111">
      <w:pPr>
        <w:pStyle w:val="ConsPlusNormal"/>
        <w:jc w:val="right"/>
      </w:pPr>
      <w:r>
        <w:t>от 17.05.2023 N 820</w:t>
      </w:r>
    </w:p>
    <w:p w:rsidR="00777111" w:rsidRDefault="00777111">
      <w:pPr>
        <w:pStyle w:val="ConsPlusNormal"/>
        <w:jc w:val="both"/>
      </w:pPr>
    </w:p>
    <w:p w:rsidR="00777111" w:rsidRDefault="00777111">
      <w:pPr>
        <w:pStyle w:val="ConsPlusTitle"/>
        <w:jc w:val="center"/>
      </w:pPr>
      <w:bookmarkStart w:id="0" w:name="P43"/>
      <w:bookmarkEnd w:id="0"/>
      <w:r>
        <w:t>АДМИНИСТРАТИВНЫЙ РЕГЛАМЕНТ</w:t>
      </w:r>
    </w:p>
    <w:p w:rsidR="00777111" w:rsidRDefault="00777111">
      <w:pPr>
        <w:pStyle w:val="ConsPlusTitle"/>
        <w:jc w:val="center"/>
      </w:pPr>
      <w:r>
        <w:t>ПРЕДОСТАВЛЕНИЯ МУНИЦИПАЛЬНОЙ УСЛУГИ "</w:t>
      </w:r>
      <w:proofErr w:type="gramStart"/>
      <w:r>
        <w:t>ИНФОРМАЦИОННОЕ</w:t>
      </w:r>
      <w:proofErr w:type="gramEnd"/>
    </w:p>
    <w:p w:rsidR="00777111" w:rsidRDefault="00777111">
      <w:pPr>
        <w:pStyle w:val="ConsPlusTitle"/>
        <w:jc w:val="center"/>
      </w:pPr>
      <w:r>
        <w:t>ОБЕСПЕЧЕНИЕ ФИЗИЧЕСКИХ И ЮРИДИЧЕСКИХ ЛИЦ НА ОСНОВЕ</w:t>
      </w:r>
    </w:p>
    <w:p w:rsidR="00777111" w:rsidRDefault="00777111">
      <w:pPr>
        <w:pStyle w:val="ConsPlusTitle"/>
        <w:jc w:val="center"/>
      </w:pPr>
      <w:r>
        <w:t>ДОКУМЕНТОВ АРХИВНОГО ФОНДА РОССИЙСКОЙ ФЕДЕРАЦИИ И ДРУГИХ</w:t>
      </w:r>
    </w:p>
    <w:p w:rsidR="00777111" w:rsidRDefault="00777111">
      <w:pPr>
        <w:pStyle w:val="ConsPlusTitle"/>
        <w:jc w:val="center"/>
      </w:pPr>
      <w:r>
        <w:t>АРХИВНЫХ ДОКУМЕНТОВ, ПРЕДОСТАВЛЕНИЕ АРХИВНЫХ СПРАВОК,</w:t>
      </w:r>
    </w:p>
    <w:p w:rsidR="00777111" w:rsidRDefault="00777111">
      <w:pPr>
        <w:pStyle w:val="ConsPlusTitle"/>
        <w:jc w:val="center"/>
      </w:pPr>
      <w:r>
        <w:t>АРХИВНЫХ ВЫПИСОК И КОПИЙ АРХИВНЫХ ДОКУМЕНТОВ"</w:t>
      </w:r>
    </w:p>
    <w:p w:rsidR="00777111" w:rsidRDefault="00777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71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111" w:rsidRDefault="00777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111" w:rsidRDefault="00777111">
            <w:pPr>
              <w:pStyle w:val="ConsPlusNormal"/>
              <w:jc w:val="center"/>
            </w:pPr>
            <w:r>
              <w:rPr>
                <w:color w:val="392C69"/>
              </w:rPr>
              <w:t>Список изменяющих документов</w:t>
            </w:r>
          </w:p>
          <w:p w:rsidR="00777111" w:rsidRDefault="00777111">
            <w:pPr>
              <w:pStyle w:val="ConsPlusNormal"/>
              <w:jc w:val="center"/>
            </w:pPr>
            <w:proofErr w:type="gramStart"/>
            <w:r>
              <w:rPr>
                <w:color w:val="392C69"/>
              </w:rPr>
              <w:t xml:space="preserve">(в ред. </w:t>
            </w:r>
            <w:hyperlink r:id="rId14">
              <w:r>
                <w:rPr>
                  <w:color w:val="0000FF"/>
                </w:rPr>
                <w:t>Постановления</w:t>
              </w:r>
            </w:hyperlink>
            <w:r>
              <w:rPr>
                <w:color w:val="392C69"/>
              </w:rPr>
              <w:t xml:space="preserve"> администрации</w:t>
            </w:r>
            <w:proofErr w:type="gramEnd"/>
          </w:p>
          <w:p w:rsidR="00777111" w:rsidRDefault="00777111">
            <w:pPr>
              <w:pStyle w:val="ConsPlusNormal"/>
              <w:jc w:val="center"/>
            </w:pPr>
            <w:r>
              <w:rPr>
                <w:color w:val="392C69"/>
              </w:rPr>
              <w:t>Находкинского городского округа</w:t>
            </w:r>
          </w:p>
          <w:p w:rsidR="00777111" w:rsidRDefault="00777111">
            <w:pPr>
              <w:pStyle w:val="ConsPlusNormal"/>
              <w:jc w:val="center"/>
            </w:pPr>
            <w:r>
              <w:rPr>
                <w:color w:val="392C69"/>
              </w:rPr>
              <w:t>от 08.04.2025 N 711)</w:t>
            </w: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r>
    </w:tbl>
    <w:p w:rsidR="00777111" w:rsidRDefault="00777111">
      <w:pPr>
        <w:pStyle w:val="ConsPlusNormal"/>
        <w:jc w:val="both"/>
      </w:pPr>
    </w:p>
    <w:p w:rsidR="00777111" w:rsidRDefault="00777111">
      <w:pPr>
        <w:pStyle w:val="ConsPlusTitle"/>
        <w:jc w:val="center"/>
        <w:outlineLvl w:val="1"/>
      </w:pPr>
      <w:r>
        <w:t>I. Общие положения</w:t>
      </w:r>
    </w:p>
    <w:p w:rsidR="00777111" w:rsidRDefault="00777111">
      <w:pPr>
        <w:pStyle w:val="ConsPlusNormal"/>
        <w:jc w:val="both"/>
      </w:pPr>
    </w:p>
    <w:p w:rsidR="00777111" w:rsidRDefault="00777111">
      <w:pPr>
        <w:pStyle w:val="ConsPlusNormal"/>
        <w:ind w:firstLine="540"/>
        <w:jc w:val="both"/>
      </w:pPr>
      <w:r>
        <w:t>1. Предмет регулирования административного регламента.</w:t>
      </w:r>
    </w:p>
    <w:p w:rsidR="00777111" w:rsidRDefault="00777111">
      <w:pPr>
        <w:pStyle w:val="ConsPlusNormal"/>
        <w:spacing w:before="200"/>
        <w:ind w:firstLine="540"/>
        <w:jc w:val="both"/>
      </w:pPr>
      <w:r>
        <w:t xml:space="preserve">1.1. </w:t>
      </w:r>
      <w:proofErr w:type="gramStart"/>
      <w:r>
        <w:t xml:space="preserve">Настоящий административный регламент предоставления муниципальной </w:t>
      </w:r>
      <w:r>
        <w:lastRenderedPageBreak/>
        <w:t>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w:t>
      </w:r>
      <w:proofErr w:type="gramEnd"/>
      <w:r>
        <w:t xml:space="preserve"> </w:t>
      </w:r>
      <w:proofErr w:type="gramStart"/>
      <w:r>
        <w:t>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предоставляющего муниципальную услугу, либо муниципального служащего Администрации.</w:t>
      </w:r>
      <w:proofErr w:type="gramEnd"/>
    </w:p>
    <w:p w:rsidR="00777111" w:rsidRDefault="00777111">
      <w:pPr>
        <w:pStyle w:val="ConsPlusNormal"/>
        <w:spacing w:before="200"/>
        <w:ind w:firstLine="540"/>
        <w:jc w:val="both"/>
      </w:pPr>
      <w:bookmarkStart w:id="1" w:name="P58"/>
      <w:bookmarkEnd w:id="1"/>
      <w:r>
        <w:t>2. Круг заявителей.</w:t>
      </w:r>
    </w:p>
    <w:p w:rsidR="00777111" w:rsidRDefault="00777111">
      <w:pPr>
        <w:pStyle w:val="ConsPlusNormal"/>
        <w:spacing w:before="200"/>
        <w:ind w:firstLine="540"/>
        <w:jc w:val="both"/>
      </w:pPr>
      <w:r>
        <w:t>Муниципальная услуга предоставляется: физическим и юридическим лицам, индивидуальным предпринимателям (далее - заявители).</w:t>
      </w:r>
    </w:p>
    <w:p w:rsidR="00777111" w:rsidRDefault="00777111">
      <w:pPr>
        <w:pStyle w:val="ConsPlusNormal"/>
        <w:spacing w:before="200"/>
        <w:ind w:firstLine="540"/>
        <w:jc w:val="both"/>
      </w:pPr>
      <w: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777111" w:rsidRDefault="00777111">
      <w:pPr>
        <w:pStyle w:val="ConsPlusNormal"/>
        <w:spacing w:before="200"/>
        <w:ind w:firstLine="540"/>
        <w:jc w:val="both"/>
      </w:pPr>
      <w:r>
        <w:t>3. Порядок информирования о предоставлении муниципальной услуги.</w:t>
      </w:r>
    </w:p>
    <w:p w:rsidR="00777111" w:rsidRDefault="00777111">
      <w:pPr>
        <w:pStyle w:val="ConsPlusNormal"/>
        <w:spacing w:before="200"/>
        <w:ind w:firstLine="540"/>
        <w:jc w:val="both"/>
      </w:pPr>
      <w: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16">
        <w:r>
          <w:rPr>
            <w:color w:val="0000FF"/>
          </w:rPr>
          <w:t>приложении N 1</w:t>
        </w:r>
      </w:hyperlink>
      <w:r>
        <w:t xml:space="preserve"> к настоящему Регламенту.</w:t>
      </w:r>
    </w:p>
    <w:p w:rsidR="00777111" w:rsidRDefault="00777111">
      <w:pPr>
        <w:pStyle w:val="ConsPlusNormal"/>
        <w:spacing w:before="200"/>
        <w:ind w:firstLine="540"/>
        <w:jc w:val="both"/>
      </w:pPr>
      <w:r>
        <w:t>3.2. Информирование о порядке предоставления муниципальной услуги осуществляется:</w:t>
      </w:r>
    </w:p>
    <w:p w:rsidR="00777111" w:rsidRDefault="00777111">
      <w:pPr>
        <w:pStyle w:val="ConsPlusNormal"/>
        <w:spacing w:before="200"/>
        <w:ind w:firstLine="540"/>
        <w:jc w:val="both"/>
      </w:pPr>
      <w:proofErr w:type="gramStart"/>
      <w:r>
        <w:t>а) при личном обращении заявителя непосредственно в Администрацию;</w:t>
      </w:r>
      <w:proofErr w:type="gramEnd"/>
    </w:p>
    <w:p w:rsidR="00777111" w:rsidRDefault="00777111">
      <w:pPr>
        <w:pStyle w:val="ConsPlusNormal"/>
        <w:spacing w:before="200"/>
        <w:ind w:firstLine="540"/>
        <w:jc w:val="both"/>
      </w:pPr>
      <w:proofErr w:type="gramStart"/>
      <w:r>
        <w:t xml:space="preserve">б) 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t>
      </w:r>
      <w:hyperlink r:id="rId15">
        <w:r>
          <w:rPr>
            <w:color w:val="0000FF"/>
          </w:rPr>
          <w:t>www.mfc-25.ru</w:t>
        </w:r>
      </w:hyperlink>
      <w: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777111" w:rsidRDefault="00777111">
      <w:pPr>
        <w:pStyle w:val="ConsPlusNormal"/>
        <w:spacing w:before="200"/>
        <w:ind w:firstLine="540"/>
        <w:jc w:val="both"/>
      </w:pPr>
      <w:r>
        <w:t>в) с использованием средств телефонной, почтовой связи;</w:t>
      </w:r>
    </w:p>
    <w:p w:rsidR="00777111" w:rsidRDefault="00777111">
      <w:pPr>
        <w:pStyle w:val="ConsPlusNormal"/>
        <w:spacing w:before="200"/>
        <w:ind w:firstLine="540"/>
        <w:jc w:val="both"/>
      </w:pPr>
      <w:r>
        <w:t>г) на Интернет-сайте;</w:t>
      </w:r>
    </w:p>
    <w:p w:rsidR="00777111" w:rsidRDefault="00777111">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6">
        <w:r>
          <w:rPr>
            <w:color w:val="0000FF"/>
          </w:rPr>
          <w:t>www.gosuslugi.ru</w:t>
        </w:r>
      </w:hyperlink>
      <w:r>
        <w:t>), региональной государственной информационной системы Приморского края "Региональный портал государственных и муниципальных услуг" (далее - Региональный портал) (</w:t>
      </w:r>
      <w:hyperlink r:id="rId17">
        <w:r>
          <w:rPr>
            <w:color w:val="0000FF"/>
          </w:rPr>
          <w:t>www.gosuslugi.primorsky.ru</w:t>
        </w:r>
      </w:hyperlink>
      <w:r>
        <w:t>).</w:t>
      </w:r>
    </w:p>
    <w:p w:rsidR="00777111" w:rsidRDefault="00777111">
      <w:pPr>
        <w:pStyle w:val="ConsPlusNormal"/>
        <w:spacing w:before="200"/>
        <w:ind w:firstLine="540"/>
        <w:jc w:val="both"/>
      </w:pPr>
      <w: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в версии </w:t>
      </w:r>
      <w:proofErr w:type="gramStart"/>
      <w:r>
        <w:t>для</w:t>
      </w:r>
      <w:proofErr w:type="gramEnd"/>
      <w:r>
        <w:t xml:space="preserve"> слабовидящих.</w:t>
      </w:r>
    </w:p>
    <w:p w:rsidR="00777111" w:rsidRDefault="00777111">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18">
        <w:r>
          <w:rPr>
            <w:color w:val="0000FF"/>
          </w:rPr>
          <w:t>www.mfc-25.ru</w:t>
        </w:r>
      </w:hyperlink>
      <w:r>
        <w:t>.</w:t>
      </w:r>
    </w:p>
    <w:p w:rsidR="00777111" w:rsidRDefault="00777111">
      <w:pPr>
        <w:pStyle w:val="ConsPlusNormal"/>
        <w:spacing w:before="200"/>
        <w:ind w:firstLine="540"/>
        <w:jc w:val="both"/>
      </w:pPr>
      <w:r>
        <w:t>3.3. В информационно-телекоммуникационных сетях, доступ к которым не ограничен определенному кругу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777111" w:rsidRDefault="00777111">
      <w:pPr>
        <w:pStyle w:val="ConsPlusNormal"/>
        <w:spacing w:before="200"/>
        <w:ind w:firstLine="540"/>
        <w:jc w:val="both"/>
      </w:pPr>
      <w:r>
        <w:lastRenderedPageBreak/>
        <w:t>местонахождение, график работы Администрации, адрес Интернет-сайта; адрес электронной почты Администрации;</w:t>
      </w:r>
    </w:p>
    <w:p w:rsidR="00777111" w:rsidRDefault="00777111">
      <w:pPr>
        <w:pStyle w:val="ConsPlusNormal"/>
        <w:spacing w:before="200"/>
        <w:ind w:firstLine="540"/>
        <w:jc w:val="both"/>
      </w:pPr>
      <w:r>
        <w:t>номера телефонов Администрации, законодательные и нормативные правовые акты, содержащие нормы, регулирующие деятельность по предоставлению муниципальной услуги;</w:t>
      </w:r>
    </w:p>
    <w:p w:rsidR="00777111" w:rsidRDefault="00777111">
      <w:pPr>
        <w:pStyle w:val="ConsPlusNormal"/>
        <w:spacing w:before="20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 образец заявления на предоставление муниципальной услуги;</w:t>
      </w:r>
    </w:p>
    <w:p w:rsidR="00777111" w:rsidRDefault="00777111">
      <w:pPr>
        <w:pStyle w:val="ConsPlusNormal"/>
        <w:spacing w:before="200"/>
        <w:ind w:firstLine="540"/>
        <w:jc w:val="both"/>
      </w:pPr>
      <w:r>
        <w:t>основания для отказа в предоставлении муниципальной услуги;</w:t>
      </w:r>
    </w:p>
    <w:p w:rsidR="00777111" w:rsidRDefault="00777111">
      <w:pPr>
        <w:pStyle w:val="ConsPlusNormal"/>
        <w:spacing w:before="200"/>
        <w:ind w:firstLine="540"/>
        <w:jc w:val="both"/>
      </w:pPr>
      <w:r>
        <w:t>порядок предоставления муниципальной услуги;</w:t>
      </w:r>
    </w:p>
    <w:p w:rsidR="00777111" w:rsidRDefault="00777111">
      <w:pPr>
        <w:pStyle w:val="ConsPlusNormal"/>
        <w:spacing w:before="200"/>
        <w:ind w:firstLine="540"/>
        <w:jc w:val="both"/>
      </w:pPr>
      <w:r>
        <w:t>порядок подачи и рассмотрения жалобы;</w:t>
      </w:r>
    </w:p>
    <w:p w:rsidR="00777111" w:rsidRDefault="00777111">
      <w:pPr>
        <w:pStyle w:val="ConsPlusNormal"/>
        <w:spacing w:before="200"/>
        <w:ind w:firstLine="540"/>
        <w:jc w:val="both"/>
      </w:pPr>
      <w:hyperlink w:anchor="P694">
        <w:r>
          <w:rPr>
            <w:color w:val="0000FF"/>
          </w:rPr>
          <w:t>блок-схема</w:t>
        </w:r>
      </w:hyperlink>
      <w:r>
        <w:t xml:space="preserve"> предоставления муниципальной услуги (приложение N 5).</w:t>
      </w:r>
    </w:p>
    <w:p w:rsidR="00777111" w:rsidRDefault="00777111">
      <w:pPr>
        <w:pStyle w:val="ConsPlusNormal"/>
        <w:spacing w:before="20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777111" w:rsidRDefault="00777111">
      <w:pPr>
        <w:pStyle w:val="ConsPlusNormal"/>
        <w:jc w:val="both"/>
      </w:pPr>
    </w:p>
    <w:p w:rsidR="00777111" w:rsidRDefault="00777111">
      <w:pPr>
        <w:pStyle w:val="ConsPlusTitle"/>
        <w:jc w:val="center"/>
        <w:outlineLvl w:val="1"/>
      </w:pPr>
      <w:r>
        <w:t>II. Стандарт предоставления муниципальной услуги</w:t>
      </w:r>
    </w:p>
    <w:p w:rsidR="00777111" w:rsidRDefault="00777111">
      <w:pPr>
        <w:pStyle w:val="ConsPlusNormal"/>
        <w:jc w:val="both"/>
      </w:pPr>
    </w:p>
    <w:p w:rsidR="00777111" w:rsidRDefault="00777111">
      <w:pPr>
        <w:pStyle w:val="ConsPlusNormal"/>
        <w:ind w:firstLine="540"/>
        <w:jc w:val="both"/>
      </w:pPr>
      <w:r>
        <w:t>4. Наименование муниципальной услуги.</w:t>
      </w:r>
    </w:p>
    <w:p w:rsidR="00777111" w:rsidRDefault="00777111">
      <w:pPr>
        <w:pStyle w:val="ConsPlusNormal"/>
        <w:spacing w:before="200"/>
        <w:ind w:firstLine="540"/>
        <w:jc w:val="both"/>
      </w:pPr>
      <w: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муниципальная услуга).</w:t>
      </w:r>
    </w:p>
    <w:p w:rsidR="00777111" w:rsidRDefault="00777111">
      <w:pPr>
        <w:pStyle w:val="ConsPlusNormal"/>
        <w:spacing w:before="200"/>
        <w:ind w:firstLine="540"/>
        <w:jc w:val="both"/>
      </w:pPr>
      <w:r>
        <w:t>5. Наименование органа, предоставляющего муниципальную услугу.</w:t>
      </w:r>
    </w:p>
    <w:p w:rsidR="00777111" w:rsidRDefault="00777111">
      <w:pPr>
        <w:pStyle w:val="ConsPlusNormal"/>
        <w:spacing w:before="200"/>
        <w:ind w:firstLine="540"/>
        <w:jc w:val="both"/>
      </w:pPr>
      <w:r>
        <w:t>5.1. Предоставление муниципальной услуги осуществляется администрацией Находкинского городского округа в лице архивного управления администрации Находкинского городского округа (далее - архивное управление).</w:t>
      </w:r>
    </w:p>
    <w:p w:rsidR="00777111" w:rsidRDefault="00777111">
      <w:pPr>
        <w:pStyle w:val="ConsPlusNormal"/>
        <w:jc w:val="both"/>
      </w:pPr>
      <w:r>
        <w:t>(</w:t>
      </w:r>
      <w:proofErr w:type="gramStart"/>
      <w:r>
        <w:t>в</w:t>
      </w:r>
      <w:proofErr w:type="gramEnd"/>
      <w:r>
        <w:t xml:space="preserve"> ред. </w:t>
      </w:r>
      <w:hyperlink r:id="rId19">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5.2.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777111" w:rsidRDefault="00777111">
      <w:pPr>
        <w:pStyle w:val="ConsPlusNormal"/>
        <w:spacing w:before="200"/>
        <w:ind w:firstLine="540"/>
        <w:jc w:val="both"/>
      </w:pPr>
      <w:r>
        <w:t>5.3. Архивному управлению, непосредственно предоставляющему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77111" w:rsidRDefault="00777111">
      <w:pPr>
        <w:pStyle w:val="ConsPlusNormal"/>
        <w:jc w:val="both"/>
      </w:pPr>
      <w:r>
        <w:t>(</w:t>
      </w:r>
      <w:proofErr w:type="gramStart"/>
      <w:r>
        <w:t>в</w:t>
      </w:r>
      <w:proofErr w:type="gramEnd"/>
      <w:r>
        <w:t xml:space="preserve"> ред. </w:t>
      </w:r>
      <w:hyperlink r:id="rId20">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6. Описание результатов предоставления муниципальной услуги.</w:t>
      </w:r>
    </w:p>
    <w:p w:rsidR="00777111" w:rsidRDefault="00777111">
      <w:pPr>
        <w:pStyle w:val="ConsPlusNormal"/>
        <w:spacing w:before="200"/>
        <w:ind w:firstLine="540"/>
        <w:jc w:val="both"/>
      </w:pPr>
      <w:r>
        <w:t>6.1. Результатом предоставления муниципальной услуги является:</w:t>
      </w:r>
    </w:p>
    <w:p w:rsidR="00777111" w:rsidRDefault="00777111">
      <w:pPr>
        <w:pStyle w:val="ConsPlusNormal"/>
        <w:spacing w:before="200"/>
        <w:ind w:firstLine="540"/>
        <w:jc w:val="both"/>
      </w:pPr>
      <w:r>
        <w:t>а) информационное письмо, содержащее информацию о хранящихся в архивном управлении документах по определенной проблеме;</w:t>
      </w:r>
    </w:p>
    <w:p w:rsidR="00777111" w:rsidRDefault="00777111">
      <w:pPr>
        <w:pStyle w:val="ConsPlusNormal"/>
        <w:jc w:val="both"/>
      </w:pPr>
      <w:r>
        <w:t xml:space="preserve">(в ред. </w:t>
      </w:r>
      <w:hyperlink r:id="rId21">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lastRenderedPageBreak/>
        <w:t>б) архивная справка, содержащая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777111" w:rsidRDefault="00777111">
      <w:pPr>
        <w:pStyle w:val="ConsPlusNormal"/>
        <w:spacing w:before="200"/>
        <w:ind w:firstLine="540"/>
        <w:jc w:val="both"/>
      </w:pPr>
      <w:r>
        <w:t>в) архивная выписка, дословно воспроизводящая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777111" w:rsidRDefault="00777111">
      <w:pPr>
        <w:pStyle w:val="ConsPlusNormal"/>
        <w:spacing w:before="200"/>
        <w:ind w:firstLine="540"/>
        <w:jc w:val="both"/>
      </w:pPr>
      <w:r>
        <w:t>г) архивная копия, дословно воспроизводящая текст архивного документа с указанием архивного шифра и номеров листов единицы хранения, заверенная в установленном порядке;</w:t>
      </w:r>
    </w:p>
    <w:p w:rsidR="00777111" w:rsidRDefault="00777111">
      <w:pPr>
        <w:pStyle w:val="ConsPlusNormal"/>
        <w:spacing w:before="200"/>
        <w:ind w:firstLine="540"/>
        <w:jc w:val="both"/>
      </w:pPr>
      <w:r>
        <w:t>д) тематический перечень архивных документов, содержащий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заявителя или по инициативе архивного управления;</w:t>
      </w:r>
    </w:p>
    <w:p w:rsidR="00777111" w:rsidRDefault="00777111">
      <w:pPr>
        <w:pStyle w:val="ConsPlusNormal"/>
        <w:jc w:val="both"/>
      </w:pPr>
      <w:r>
        <w:t xml:space="preserve">(в ред. </w:t>
      </w:r>
      <w:hyperlink r:id="rId22">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е) тематическая подборка копий архивных документов, содержащая комплект копий архивных документов или частей по определенной теме;</w:t>
      </w:r>
    </w:p>
    <w:p w:rsidR="00777111" w:rsidRDefault="00777111">
      <w:pPr>
        <w:pStyle w:val="ConsPlusNormal"/>
        <w:spacing w:before="200"/>
        <w:ind w:firstLine="540"/>
        <w:jc w:val="both"/>
      </w:pPr>
      <w:r>
        <w:t>ж) тематический обзор архивных документов, содержащий сведения о составе и содержании архивных документов;</w:t>
      </w:r>
    </w:p>
    <w:p w:rsidR="00777111" w:rsidRDefault="00777111">
      <w:pPr>
        <w:pStyle w:val="ConsPlusNormal"/>
        <w:spacing w:before="200"/>
        <w:ind w:firstLine="540"/>
        <w:jc w:val="both"/>
      </w:pPr>
      <w:r>
        <w:t>з) ответ об отсутствии запрашиваемых сведений;</w:t>
      </w:r>
    </w:p>
    <w:p w:rsidR="00777111" w:rsidRDefault="00777111">
      <w:pPr>
        <w:pStyle w:val="ConsPlusNormal"/>
        <w:spacing w:before="200"/>
        <w:ind w:firstLine="540"/>
        <w:jc w:val="both"/>
      </w:pPr>
      <w:r>
        <w:t>и) рекомендация о дальнейших путях поиска необходимой информации;</w:t>
      </w:r>
    </w:p>
    <w:p w:rsidR="00777111" w:rsidRDefault="00777111">
      <w:pPr>
        <w:pStyle w:val="ConsPlusNormal"/>
        <w:spacing w:before="200"/>
        <w:ind w:firstLine="540"/>
        <w:jc w:val="both"/>
      </w:pPr>
      <w:r>
        <w:t>к) уведомление о направлении соответствующих запросов на исполнение по принадлежности в другие органы и организации (учреждения);</w:t>
      </w:r>
    </w:p>
    <w:p w:rsidR="00777111" w:rsidRDefault="00777111">
      <w:pPr>
        <w:pStyle w:val="ConsPlusNormal"/>
        <w:spacing w:before="200"/>
        <w:ind w:firstLine="540"/>
        <w:jc w:val="both"/>
      </w:pPr>
      <w:r>
        <w:t>л) уведомление об отказе в предоставлении услуги.</w:t>
      </w:r>
    </w:p>
    <w:p w:rsidR="00777111" w:rsidRDefault="00777111">
      <w:pPr>
        <w:pStyle w:val="ConsPlusNormal"/>
        <w:spacing w:before="200"/>
        <w:ind w:firstLine="540"/>
        <w:jc w:val="both"/>
      </w:pPr>
      <w:r>
        <w:t>7. Способы подачи обращения для получения муниципальной услуги:</w:t>
      </w:r>
    </w:p>
    <w:p w:rsidR="00777111" w:rsidRDefault="00777111">
      <w:pPr>
        <w:pStyle w:val="ConsPlusNormal"/>
        <w:spacing w:before="200"/>
        <w:ind w:firstLine="540"/>
        <w:jc w:val="both"/>
      </w:pPr>
      <w:r>
        <w:t>лично (через представителя);</w:t>
      </w:r>
    </w:p>
    <w:p w:rsidR="00777111" w:rsidRDefault="00777111">
      <w:pPr>
        <w:pStyle w:val="ConsPlusNormal"/>
        <w:spacing w:before="200"/>
        <w:ind w:firstLine="540"/>
        <w:jc w:val="both"/>
      </w:pPr>
      <w:r>
        <w:t>почтой;</w:t>
      </w:r>
    </w:p>
    <w:p w:rsidR="00777111" w:rsidRDefault="00777111">
      <w:pPr>
        <w:pStyle w:val="ConsPlusNormal"/>
        <w:spacing w:before="200"/>
        <w:ind w:firstLine="540"/>
        <w:jc w:val="both"/>
      </w:pPr>
      <w:r>
        <w:t>через Единый портал и (или) Региональный портал.</w:t>
      </w:r>
    </w:p>
    <w:p w:rsidR="00777111" w:rsidRDefault="00777111">
      <w:pPr>
        <w:pStyle w:val="ConsPlusNormal"/>
        <w:spacing w:before="200"/>
        <w:ind w:firstLine="540"/>
        <w:jc w:val="both"/>
      </w:pPr>
      <w:r>
        <w:t>8. Срок предоставления муниципальной услуги.</w:t>
      </w:r>
    </w:p>
    <w:p w:rsidR="00777111" w:rsidRDefault="00777111">
      <w:pPr>
        <w:pStyle w:val="ConsPlusNormal"/>
        <w:spacing w:before="200"/>
        <w:ind w:firstLine="540"/>
        <w:jc w:val="both"/>
      </w:pPr>
      <w:r>
        <w:t>8.1. Предоставление муниципальной услуги осуществляется не позднее 30 календарных дней со дня регистрации заявления о предоставлении муниципальной услуги в архивном управлении, МФЦ.</w:t>
      </w:r>
    </w:p>
    <w:p w:rsidR="00777111" w:rsidRDefault="00777111">
      <w:pPr>
        <w:pStyle w:val="ConsPlusNormal"/>
        <w:jc w:val="both"/>
      </w:pPr>
      <w:r>
        <w:t xml:space="preserve">(в ред. </w:t>
      </w:r>
      <w:hyperlink r:id="rId23">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8.2. Уведомление об отказе в предоставлении муниципальной услуги оформляется в письменном виде, подписывается уполномоченным лицом архивного управления, ответственным за предоставление услуги, выдается или направляется заявителю не позднее 5 рабочих дней со дня регистрации заявления в архивном управлении, МФЦ.</w:t>
      </w:r>
    </w:p>
    <w:p w:rsidR="00777111" w:rsidRDefault="00777111">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8.3. В случае подачи запроса посредством почтового отправления срок предоставления муниципальной услуги исчисляется со дня поступления почтового отправления в архивное управление.</w:t>
      </w:r>
    </w:p>
    <w:p w:rsidR="00777111" w:rsidRDefault="00777111">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lastRenderedPageBreak/>
        <w:t>8.4. В случае</w:t>
      </w:r>
      <w:proofErr w:type="gramStart"/>
      <w:r>
        <w:t>,</w:t>
      </w:r>
      <w:proofErr w:type="gramEnd"/>
      <w:r>
        <w:t xml:space="preserve"> если запрашиваемая информация не может быть предоставлена в установленный Регламентом срок из-за необходимости проведения масштабной поисковой работы по комплексу архивных документов, архивное управление не позднее 3-х рабочих дней уведомляет заявителя о продлении срока предоставления услуги на 30 календарных дней.</w:t>
      </w:r>
    </w:p>
    <w:p w:rsidR="00777111" w:rsidRDefault="00777111">
      <w:pPr>
        <w:pStyle w:val="ConsPlusNormal"/>
        <w:jc w:val="both"/>
      </w:pPr>
      <w:r>
        <w:t>(</w:t>
      </w:r>
      <w:proofErr w:type="gramStart"/>
      <w:r>
        <w:t>в</w:t>
      </w:r>
      <w:proofErr w:type="gramEnd"/>
      <w:r>
        <w:t xml:space="preserve"> ред. </w:t>
      </w:r>
      <w:hyperlink r:id="rId26">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9. Правовые основания для предоставления муниципальной услуги.</w:t>
      </w:r>
    </w:p>
    <w:p w:rsidR="00777111" w:rsidRDefault="00777111">
      <w:pPr>
        <w:pStyle w:val="ConsPlusNormal"/>
        <w:spacing w:before="200"/>
        <w:ind w:firstLine="540"/>
        <w:jc w:val="both"/>
      </w:pPr>
      <w:r>
        <w:t xml:space="preserve">9.1. </w:t>
      </w:r>
      <w:hyperlink w:anchor="P516">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N 2 к Регламенту.</w:t>
      </w:r>
    </w:p>
    <w:p w:rsidR="00777111" w:rsidRDefault="00777111">
      <w:pPr>
        <w:pStyle w:val="ConsPlusNormal"/>
        <w:spacing w:before="200"/>
        <w:ind w:firstLine="540"/>
        <w:jc w:val="both"/>
      </w:pPr>
      <w: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77111" w:rsidRDefault="00777111">
      <w:pPr>
        <w:pStyle w:val="ConsPlusNormal"/>
        <w:spacing w:before="200"/>
        <w:ind w:firstLine="540"/>
        <w:jc w:val="both"/>
      </w:pPr>
      <w:bookmarkStart w:id="2" w:name="P122"/>
      <w:bookmarkEnd w:id="2"/>
      <w:r>
        <w:t>10.1.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заверенных нотариально):</w:t>
      </w:r>
    </w:p>
    <w:p w:rsidR="00777111" w:rsidRDefault="00777111">
      <w:pPr>
        <w:pStyle w:val="ConsPlusNormal"/>
        <w:spacing w:before="200"/>
        <w:ind w:firstLine="540"/>
        <w:jc w:val="both"/>
      </w:pPr>
      <w:bookmarkStart w:id="3" w:name="P123"/>
      <w:bookmarkEnd w:id="3"/>
      <w:r>
        <w:t xml:space="preserve">а) заявление согласно форме </w:t>
      </w:r>
      <w:hyperlink w:anchor="P576">
        <w:r>
          <w:rPr>
            <w:color w:val="0000FF"/>
          </w:rPr>
          <w:t>(приложение N 3)</w:t>
        </w:r>
      </w:hyperlink>
      <w:r>
        <w:t xml:space="preserve"> для физических лиц </w:t>
      </w:r>
      <w:hyperlink w:anchor="P655">
        <w:r>
          <w:rPr>
            <w:color w:val="0000FF"/>
          </w:rPr>
          <w:t>(приложение N 4)</w:t>
        </w:r>
      </w:hyperlink>
      <w:r>
        <w:t>, для юридических лиц;</w:t>
      </w:r>
    </w:p>
    <w:p w:rsidR="00777111" w:rsidRDefault="00777111">
      <w:pPr>
        <w:pStyle w:val="ConsPlusNormal"/>
        <w:spacing w:before="200"/>
        <w:ind w:firstLine="540"/>
        <w:jc w:val="both"/>
      </w:pPr>
      <w:r>
        <w:t>б) документ, удостоверяющий личность заявителя;</w:t>
      </w:r>
    </w:p>
    <w:p w:rsidR="00777111" w:rsidRDefault="00777111">
      <w:pPr>
        <w:pStyle w:val="ConsPlusNormal"/>
        <w:spacing w:before="200"/>
        <w:ind w:firstLine="540"/>
        <w:jc w:val="both"/>
      </w:pPr>
      <w:r>
        <w:t>в) документ, удостоверяющий личность представителя заявителя (в случае обращения представителя заявителя);</w:t>
      </w:r>
    </w:p>
    <w:p w:rsidR="00777111" w:rsidRDefault="00777111">
      <w:pPr>
        <w:pStyle w:val="ConsPlusNormal"/>
        <w:spacing w:before="200"/>
        <w:ind w:firstLine="540"/>
        <w:jc w:val="both"/>
      </w:pPr>
      <w:r>
        <w:t>г) документ, подтверждающий полномочия представителя заявителя (в случае обращения представителя заявителя);</w:t>
      </w:r>
    </w:p>
    <w:p w:rsidR="00777111" w:rsidRDefault="00777111">
      <w:pPr>
        <w:pStyle w:val="ConsPlusNormal"/>
        <w:spacing w:before="200"/>
        <w:ind w:firstLine="540"/>
        <w:jc w:val="both"/>
      </w:pPr>
      <w:bookmarkStart w:id="4" w:name="P127"/>
      <w:bookmarkEnd w:id="4"/>
      <w:proofErr w:type="gramStart"/>
      <w:r>
        <w:t xml:space="preserve">д) согласие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7">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w:t>
      </w:r>
      <w:proofErr w:type="gramEnd"/>
      <w:r>
        <w:t xml:space="preserve"> получение согласия указанного лица или его законного представителя на обработку персональных данных указанного лица);</w:t>
      </w:r>
    </w:p>
    <w:p w:rsidR="00777111" w:rsidRDefault="00777111">
      <w:pPr>
        <w:pStyle w:val="ConsPlusNormal"/>
        <w:spacing w:before="200"/>
        <w:ind w:firstLine="540"/>
        <w:jc w:val="both"/>
      </w:pPr>
      <w:r>
        <w:t>е) документы, подтверждающие права на получение сведений, содержащих государственную тайну и/или конфиденциальную информацию, а также информацию ограниченного доступа (в случае запроса сведений, содержащих государственную тайну и/или конфиденциальную информацию, информацию ограниченного доступа);</w:t>
      </w:r>
    </w:p>
    <w:p w:rsidR="00777111" w:rsidRDefault="00777111">
      <w:pPr>
        <w:pStyle w:val="ConsPlusNormal"/>
        <w:spacing w:before="200"/>
        <w:ind w:firstLine="540"/>
        <w:jc w:val="both"/>
      </w:pPr>
      <w:r>
        <w:t>ж)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77111" w:rsidRDefault="00777111">
      <w:pPr>
        <w:pStyle w:val="ConsPlusNormal"/>
        <w:spacing w:before="200"/>
        <w:ind w:firstLine="540"/>
        <w:jc w:val="both"/>
      </w:pPr>
      <w:r>
        <w:t xml:space="preserve">з) дополнительно, по желанию заявителя, к запросу могут быть </w:t>
      </w:r>
      <w:proofErr w:type="gramStart"/>
      <w:r>
        <w:t>приложены</w:t>
      </w:r>
      <w:proofErr w:type="gramEnd"/>
      <w:r>
        <w:t>:</w:t>
      </w:r>
    </w:p>
    <w:p w:rsidR="00777111" w:rsidRDefault="00777111">
      <w:pPr>
        <w:pStyle w:val="ConsPlusNormal"/>
        <w:spacing w:before="200"/>
        <w:ind w:firstLine="540"/>
        <w:jc w:val="both"/>
      </w:pPr>
      <w:r>
        <w:t>- трудовая книжка (предоставляется в оригинале или в копии, нотариальное заверение которой не требуется);</w:t>
      </w:r>
    </w:p>
    <w:p w:rsidR="00777111" w:rsidRDefault="00777111">
      <w:pPr>
        <w:pStyle w:val="ConsPlusNormal"/>
        <w:spacing w:before="200"/>
        <w:ind w:firstLine="540"/>
        <w:jc w:val="both"/>
      </w:pPr>
      <w:r>
        <w:t>- другие документы (предоставляются в оригинале или в копиях, нотариальное заверение которых не требуется) или сведения о документах, связанные с темой запроса.</w:t>
      </w:r>
    </w:p>
    <w:p w:rsidR="00777111" w:rsidRDefault="00777111">
      <w:pPr>
        <w:pStyle w:val="ConsPlusNormal"/>
        <w:spacing w:before="200"/>
        <w:ind w:firstLine="540"/>
        <w:jc w:val="both"/>
      </w:pPr>
      <w:proofErr w:type="gramStart"/>
      <w:r>
        <w:t xml:space="preserve">При направлении обращения почтой документы, перечисленные в </w:t>
      </w:r>
      <w:hyperlink w:anchor="P123">
        <w:r>
          <w:rPr>
            <w:color w:val="0000FF"/>
          </w:rPr>
          <w:t>подпунктах "а"</w:t>
        </w:r>
      </w:hyperlink>
      <w:r>
        <w:t xml:space="preserve">, </w:t>
      </w:r>
      <w:hyperlink w:anchor="P127">
        <w:r>
          <w:rPr>
            <w:color w:val="0000FF"/>
          </w:rPr>
          <w:t>"д" пункта 10</w:t>
        </w:r>
      </w:hyperlink>
      <w:r>
        <w:t xml:space="preserve"> настоящего Регламента, предоставляются в подлинниках, документы, перечисленные в подпунктах "б", "в", "г", "е", "ж", "з" - в виде копий.</w:t>
      </w:r>
      <w:proofErr w:type="gramEnd"/>
    </w:p>
    <w:p w:rsidR="00777111" w:rsidRDefault="00777111">
      <w:pPr>
        <w:pStyle w:val="ConsPlusNormal"/>
        <w:spacing w:before="200"/>
        <w:ind w:firstLine="540"/>
        <w:jc w:val="both"/>
      </w:pPr>
      <w:r>
        <w:t xml:space="preserve">При направлении обращения через Единый портал, Региональный портал все вышеперечисленные документы предоставляются в виде </w:t>
      </w:r>
      <w:proofErr w:type="gramStart"/>
      <w:r>
        <w:t>скан-копий</w:t>
      </w:r>
      <w:proofErr w:type="gramEnd"/>
      <w:r>
        <w:t xml:space="preserve"> подлинников документов, или в виде скан-копий заверенных в соответствии с действующим законодательством РФ копий документов.</w:t>
      </w:r>
    </w:p>
    <w:p w:rsidR="00777111" w:rsidRDefault="00777111">
      <w:pPr>
        <w:pStyle w:val="ConsPlusNormal"/>
        <w:spacing w:before="200"/>
        <w:ind w:firstLine="540"/>
        <w:jc w:val="both"/>
      </w:pPr>
      <w:bookmarkStart w:id="5" w:name="P135"/>
      <w:bookmarkEnd w:id="5"/>
      <w:r>
        <w:t>10.1.1.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сопоставления данных, содержащихся в заявлении, и возвращается владельцу в день их приема.</w:t>
      </w:r>
    </w:p>
    <w:p w:rsidR="00777111" w:rsidRDefault="00777111">
      <w:pPr>
        <w:pStyle w:val="ConsPlusNormal"/>
        <w:spacing w:before="200"/>
        <w:ind w:firstLine="540"/>
        <w:jc w:val="both"/>
      </w:pPr>
      <w:r>
        <w:t>10.2.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заявителем в оригинале):</w:t>
      </w:r>
    </w:p>
    <w:p w:rsidR="00777111" w:rsidRDefault="00777111">
      <w:pPr>
        <w:pStyle w:val="ConsPlusNormal"/>
        <w:spacing w:before="200"/>
        <w:ind w:firstLine="540"/>
        <w:jc w:val="both"/>
      </w:pPr>
      <w:r>
        <w:t>а) свидетельство о браке, о расторжении брака, о перемене имени и иные документы, подтверждающие перемену фамилии, имени, отчества (в случае изменения персональных данных), выданные органами исполнительной власти, органами местного самоуправления, расположенными на территории Российской Федерации.</w:t>
      </w:r>
    </w:p>
    <w:p w:rsidR="00777111" w:rsidRDefault="00777111">
      <w:pPr>
        <w:pStyle w:val="ConsPlusNormal"/>
        <w:spacing w:before="200"/>
        <w:ind w:firstLine="540"/>
        <w:jc w:val="both"/>
      </w:pPr>
      <w:r>
        <w:t xml:space="preserve">10.3. </w:t>
      </w:r>
      <w:proofErr w:type="gramStart"/>
      <w:r>
        <w:t>В случае если документы, указанные в пункте 10.2, не представлены заявителем по собственной инициативе, архивное управление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w:t>
      </w:r>
      <w:proofErr w:type="gramEnd"/>
      <w:r>
        <w:t xml:space="preserve"> региональных СМЭВ.</w:t>
      </w:r>
    </w:p>
    <w:p w:rsidR="00777111" w:rsidRDefault="00777111">
      <w:pPr>
        <w:pStyle w:val="ConsPlusNormal"/>
        <w:jc w:val="both"/>
      </w:pPr>
      <w:r>
        <w:t xml:space="preserve">(в ред. </w:t>
      </w:r>
      <w:hyperlink r:id="rId28">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t xml:space="preserve"> </w:t>
      </w:r>
      <w:proofErr w:type="gramStart"/>
      <w:r>
        <w:t>предоставлении</w:t>
      </w:r>
      <w:proofErr w:type="gramEnd"/>
      <w:r>
        <w:t xml:space="preserve"> услуги).</w:t>
      </w:r>
    </w:p>
    <w:p w:rsidR="00777111" w:rsidRDefault="00777111">
      <w:pPr>
        <w:pStyle w:val="ConsPlusNormal"/>
        <w:spacing w:before="20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Региональном портале, вправе направить электронные дубликаты документов.</w:t>
      </w:r>
    </w:p>
    <w:p w:rsidR="00777111" w:rsidRDefault="00777111">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29">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 xml:space="preserve">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25.10.2021 N 1818 "Об отдельных вопросах, связанных с электронными дубликатами документов и информации, заверенными </w:t>
      </w:r>
      <w:r>
        <w:lastRenderedPageBreak/>
        <w:t>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777111" w:rsidRDefault="00777111">
      <w:pPr>
        <w:pStyle w:val="ConsPlusNormal"/>
        <w:spacing w:before="200"/>
        <w:ind w:firstLine="540"/>
        <w:jc w:val="both"/>
      </w:pPr>
      <w:bookmarkStart w:id="6" w:name="P143"/>
      <w:bookmarkEnd w:id="6"/>
      <w:r>
        <w:t>11. Исчерпывающий перечень оснований для отказа в приеме документов, необходимых для предоставления муниципальной услуги.</w:t>
      </w:r>
    </w:p>
    <w:p w:rsidR="00777111" w:rsidRDefault="00777111">
      <w:pPr>
        <w:pStyle w:val="ConsPlusNormal"/>
        <w:spacing w:before="200"/>
        <w:ind w:firstLine="540"/>
        <w:jc w:val="both"/>
      </w:pPr>
      <w:r>
        <w:t>Основаниями для отказа в приеме документов являются:</w:t>
      </w:r>
    </w:p>
    <w:p w:rsidR="00777111" w:rsidRDefault="00777111">
      <w:pPr>
        <w:pStyle w:val="ConsPlusNormal"/>
        <w:spacing w:before="200"/>
        <w:ind w:firstLine="540"/>
        <w:jc w:val="both"/>
      </w:pPr>
      <w:r>
        <w:t xml:space="preserve">а) непредставление либо представление не в полном объеме заявителем документов указанных в </w:t>
      </w:r>
      <w:hyperlink w:anchor="P122">
        <w:r>
          <w:rPr>
            <w:color w:val="0000FF"/>
          </w:rPr>
          <w:t>п. 10.1</w:t>
        </w:r>
      </w:hyperlink>
      <w:r>
        <w:t xml:space="preserve"> настоящего Регламента;</w:t>
      </w:r>
    </w:p>
    <w:p w:rsidR="00777111" w:rsidRDefault="00777111">
      <w:pPr>
        <w:pStyle w:val="ConsPlusNormal"/>
        <w:spacing w:before="200"/>
        <w:ind w:firstLine="540"/>
        <w:jc w:val="both"/>
      </w:pPr>
      <w:r>
        <w:t xml:space="preserve">б) обращение за получением муниципальной услуги лица, не определенного в </w:t>
      </w:r>
      <w:hyperlink w:anchor="P58">
        <w:r>
          <w:rPr>
            <w:color w:val="0000FF"/>
          </w:rPr>
          <w:t>п. 2</w:t>
        </w:r>
      </w:hyperlink>
      <w:r>
        <w:t xml:space="preserve"> настоящего Регламента;</w:t>
      </w:r>
    </w:p>
    <w:p w:rsidR="00777111" w:rsidRDefault="00777111">
      <w:pPr>
        <w:pStyle w:val="ConsPlusNormal"/>
        <w:spacing w:before="200"/>
        <w:ind w:firstLine="540"/>
        <w:jc w:val="both"/>
      </w:pPr>
      <w:r>
        <w:t>в) обращение представителя заявителя, у которого отсутствуют полномочия на обращения за муниципальной услугой, определенные в представленной им доверенности;</w:t>
      </w:r>
    </w:p>
    <w:p w:rsidR="00777111" w:rsidRDefault="00777111">
      <w:pPr>
        <w:pStyle w:val="ConsPlusNormal"/>
        <w:spacing w:before="200"/>
        <w:ind w:firstLine="540"/>
        <w:jc w:val="both"/>
      </w:pPr>
      <w:r>
        <w:t xml:space="preserve">г) нарушение заявителем (представителем заявителя) требования </w:t>
      </w:r>
      <w:hyperlink w:anchor="P135">
        <w:r>
          <w:rPr>
            <w:color w:val="0000FF"/>
          </w:rPr>
          <w:t>пункта 10.1.1</w:t>
        </w:r>
      </w:hyperlink>
      <w:r>
        <w:t xml:space="preserve"> настоящего Регламента об обязательном предъявлении документа, удостоверяющего личность;</w:t>
      </w:r>
    </w:p>
    <w:p w:rsidR="00777111" w:rsidRDefault="00777111">
      <w:pPr>
        <w:pStyle w:val="ConsPlusNormal"/>
        <w:spacing w:before="200"/>
        <w:ind w:firstLine="540"/>
        <w:jc w:val="both"/>
      </w:pPr>
      <w:r>
        <w:t>д) те</w:t>
      </w:r>
      <w:proofErr w:type="gramStart"/>
      <w:r>
        <w:t>кст пр</w:t>
      </w:r>
      <w:proofErr w:type="gramEnd"/>
      <w:r>
        <w:t>едставленного заявителем заявления не поддается прочтению и (или) в тексте заявления отсутствует смысловая нагрузка, текст заявления исполнен карандашом, имеет подчистки, исправления;</w:t>
      </w:r>
    </w:p>
    <w:p w:rsidR="00777111" w:rsidRDefault="00777111">
      <w:pPr>
        <w:pStyle w:val="ConsPlusNormal"/>
        <w:spacing w:before="200"/>
        <w:ind w:firstLine="540"/>
        <w:jc w:val="both"/>
      </w:pPr>
      <w: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777111" w:rsidRDefault="00777111">
      <w:pPr>
        <w:pStyle w:val="ConsPlusNormal"/>
        <w:spacing w:before="200"/>
        <w:ind w:firstLine="540"/>
        <w:jc w:val="both"/>
      </w:pPr>
      <w:r>
        <w:t xml:space="preserve">ж) отсутствие у заявителя документов, подтверждающих его полномочия выступать от имени третьих лиц, в отношении которых сделан запрос (в случае, если не истек срок ограничения, установленный </w:t>
      </w:r>
      <w:hyperlink r:id="rId30">
        <w:r>
          <w:rPr>
            <w:color w:val="0000FF"/>
          </w:rPr>
          <w:t>частью 3 статьи 25</w:t>
        </w:r>
      </w:hyperlink>
      <w:r>
        <w:t xml:space="preserve"> Федерального закона N 125-ФЗ).</w:t>
      </w:r>
    </w:p>
    <w:p w:rsidR="00777111" w:rsidRDefault="00777111">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77111" w:rsidRDefault="00777111">
      <w:pPr>
        <w:pStyle w:val="ConsPlusNormal"/>
        <w:spacing w:before="200"/>
        <w:ind w:firstLine="540"/>
        <w:jc w:val="both"/>
      </w:pPr>
      <w:bookmarkStart w:id="7" w:name="P153"/>
      <w:bookmarkEnd w:id="7"/>
      <w:r>
        <w:t>12. Исчерпывающий перечень оснований для отказа в предоставлении муниципальной услуги.</w:t>
      </w:r>
    </w:p>
    <w:p w:rsidR="00777111" w:rsidRDefault="00777111">
      <w:pPr>
        <w:pStyle w:val="ConsPlusNormal"/>
        <w:spacing w:before="200"/>
        <w:ind w:firstLine="540"/>
        <w:jc w:val="both"/>
      </w:pPr>
      <w:r>
        <w:t>Основаниями для отказа в предоставлении муниципальной услуги являются:</w:t>
      </w:r>
    </w:p>
    <w:p w:rsidR="00777111" w:rsidRDefault="00777111">
      <w:pPr>
        <w:pStyle w:val="ConsPlusNormal"/>
        <w:spacing w:before="200"/>
        <w:ind w:firstLine="540"/>
        <w:jc w:val="both"/>
      </w:pPr>
      <w:r>
        <w:t>а) предоставление заявителем недостоверных сведений в представленном заявлении;</w:t>
      </w:r>
    </w:p>
    <w:p w:rsidR="00777111" w:rsidRDefault="00777111">
      <w:pPr>
        <w:pStyle w:val="ConsPlusNormal"/>
        <w:spacing w:before="200"/>
        <w:ind w:firstLine="540"/>
        <w:jc w:val="both"/>
      </w:pPr>
      <w:r>
        <w:t xml:space="preserve">б) непредставление либо представление не в полном объеме заявителем документов указанных в </w:t>
      </w:r>
      <w:hyperlink w:anchor="P122">
        <w:r>
          <w:rPr>
            <w:color w:val="0000FF"/>
          </w:rPr>
          <w:t>п. 10.1</w:t>
        </w:r>
      </w:hyperlink>
      <w:r>
        <w:t xml:space="preserve"> настоящего Регламента;</w:t>
      </w:r>
    </w:p>
    <w:p w:rsidR="00777111" w:rsidRDefault="00777111">
      <w:pPr>
        <w:pStyle w:val="ConsPlusNormal"/>
        <w:spacing w:before="200"/>
        <w:ind w:firstLine="540"/>
        <w:jc w:val="both"/>
      </w:pPr>
      <w:proofErr w:type="gramStart"/>
      <w:r>
        <w:t>в) отсутствие в запросе наименования (для юридических лиц) и (или) фамилии, имени, отчества (последнее - при наличии) (для физических лиц), почтового адреса и/или электронного адреса, лица, обратившегося с запросом;</w:t>
      </w:r>
      <w:proofErr w:type="gramEnd"/>
    </w:p>
    <w:p w:rsidR="00777111" w:rsidRDefault="00777111">
      <w:pPr>
        <w:pStyle w:val="ConsPlusNormal"/>
        <w:spacing w:before="200"/>
        <w:ind w:firstLine="540"/>
        <w:jc w:val="both"/>
      </w:pPr>
      <w:r>
        <w:t>г) отсутствие в запросе сведений, необходимых для проведения поисковой работы (интересующие заявителя тема, вопрос, событие, факт, сведения и хронологические рамки запрашиваемой информации);</w:t>
      </w:r>
    </w:p>
    <w:p w:rsidR="00777111" w:rsidRDefault="00777111">
      <w:pPr>
        <w:pStyle w:val="ConsPlusNormal"/>
        <w:spacing w:before="200"/>
        <w:ind w:firstLine="540"/>
        <w:jc w:val="both"/>
      </w:pPr>
      <w:r>
        <w:lastRenderedPageBreak/>
        <w:t>д) обращение заявителя (представителя заявителя) с заявлением о прекращении исполнения обращения;</w:t>
      </w:r>
    </w:p>
    <w:p w:rsidR="00777111" w:rsidRDefault="00777111">
      <w:pPr>
        <w:pStyle w:val="ConsPlusNormal"/>
        <w:spacing w:before="200"/>
        <w:ind w:firstLine="540"/>
        <w:jc w:val="both"/>
      </w:pPr>
      <w:proofErr w:type="gramStart"/>
      <w:r>
        <w:t>е) 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конфиденциальную информацию, информацию ограниченного доступа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 информацию ограниченного доступа).</w:t>
      </w:r>
      <w:proofErr w:type="gramEnd"/>
    </w:p>
    <w:p w:rsidR="00777111" w:rsidRDefault="00777111">
      <w:pPr>
        <w:pStyle w:val="ConsPlusNormal"/>
        <w:spacing w:before="200"/>
        <w:ind w:firstLine="540"/>
        <w:jc w:val="both"/>
      </w:pPr>
      <w:r>
        <w:t>13. Основания для приостановления предоставления муниципальной услуги отсутствуют.</w:t>
      </w:r>
    </w:p>
    <w:p w:rsidR="00777111" w:rsidRDefault="00777111">
      <w:pPr>
        <w:pStyle w:val="ConsPlusNormal"/>
        <w:spacing w:before="200"/>
        <w:ind w:firstLine="540"/>
        <w:jc w:val="both"/>
      </w:pPr>
      <w:r>
        <w:t>14. Размер платы, взимаемой с заявителя при предоставлении муниципальной услуги.</w:t>
      </w:r>
    </w:p>
    <w:p w:rsidR="00777111" w:rsidRDefault="00777111">
      <w:pPr>
        <w:pStyle w:val="ConsPlusNormal"/>
        <w:spacing w:before="200"/>
        <w:ind w:firstLine="540"/>
        <w:jc w:val="both"/>
      </w:pPr>
      <w:r>
        <w:t>Муниципальная услуга предоставляется бесплатно.</w:t>
      </w:r>
    </w:p>
    <w:p w:rsidR="00777111" w:rsidRDefault="00777111">
      <w:pPr>
        <w:pStyle w:val="ConsPlusNormal"/>
        <w:spacing w:before="200"/>
        <w:ind w:firstLine="540"/>
        <w:jc w:val="both"/>
      </w:pPr>
      <w: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77111" w:rsidRDefault="00777111">
      <w:pPr>
        <w:pStyle w:val="ConsPlusNormal"/>
        <w:spacing w:before="200"/>
        <w:ind w:firstLine="540"/>
        <w:jc w:val="both"/>
      </w:pPr>
      <w:r>
        <w:t>Максимальный срок ожидания в очереди при подаче заявления о предоставлении муниципальной услуги не должен превышать 15 минут.</w:t>
      </w:r>
    </w:p>
    <w:p w:rsidR="00777111" w:rsidRDefault="00777111">
      <w:pPr>
        <w:pStyle w:val="ConsPlusNormal"/>
        <w:spacing w:before="200"/>
        <w:ind w:firstLine="540"/>
        <w:jc w:val="both"/>
      </w:pPr>
      <w:r>
        <w:t>Максимальный срок ожидания в очереди при получении результата исполнения муниципальной услуги не должен превышать 15 минут.</w:t>
      </w:r>
    </w:p>
    <w:p w:rsidR="00777111" w:rsidRDefault="00777111">
      <w:pPr>
        <w:pStyle w:val="ConsPlusNormal"/>
        <w:spacing w:before="200"/>
        <w:ind w:firstLine="540"/>
        <w:jc w:val="both"/>
      </w:pPr>
      <w:r>
        <w:t>16. Срок регистрации заявления о предоставлении муниципальной услуги.</w:t>
      </w:r>
    </w:p>
    <w:p w:rsidR="00777111" w:rsidRDefault="00777111">
      <w:pPr>
        <w:pStyle w:val="ConsPlusNormal"/>
        <w:spacing w:before="200"/>
        <w:ind w:firstLine="540"/>
        <w:jc w:val="both"/>
      </w:pPr>
      <w:r>
        <w:t>16.1. Заявление о предоставлении муниципальной услуги, поданное заявителем при личном обращении в архивное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77111" w:rsidRDefault="00777111">
      <w:pPr>
        <w:pStyle w:val="ConsPlusNormal"/>
        <w:jc w:val="both"/>
      </w:pPr>
      <w:r>
        <w:t>(</w:t>
      </w:r>
      <w:proofErr w:type="gramStart"/>
      <w:r>
        <w:t>в</w:t>
      </w:r>
      <w:proofErr w:type="gramEnd"/>
      <w:r>
        <w:t xml:space="preserve"> ред. </w:t>
      </w:r>
      <w:hyperlink r:id="rId31">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16.2. Заявление о предоставлении муниципальной услуги, поступившее в архивное управление в виде почтового отправления, регистрируется в первый рабочий день после поступления.</w:t>
      </w:r>
    </w:p>
    <w:p w:rsidR="00777111" w:rsidRDefault="00777111">
      <w:pPr>
        <w:pStyle w:val="ConsPlusNormal"/>
        <w:jc w:val="both"/>
      </w:pPr>
      <w:r>
        <w:t>(</w:t>
      </w:r>
      <w:proofErr w:type="gramStart"/>
      <w:r>
        <w:t>в</w:t>
      </w:r>
      <w:proofErr w:type="gramEnd"/>
      <w:r>
        <w:t xml:space="preserve"> ред. </w:t>
      </w:r>
      <w:hyperlink r:id="rId32">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16.3. Заявление о предоставлении муниципальной услуги, поступившее в архивное управление с использованием электронных сре</w:t>
      </w:r>
      <w:proofErr w:type="gramStart"/>
      <w:r>
        <w:t>дств св</w:t>
      </w:r>
      <w:proofErr w:type="gramEnd"/>
      <w:r>
        <w:t>язи, в том числе через Единый портал, Региональный портал в виде электронного документа, регистрируется в течение 2-х рабочих дней со дня поступления заявления.</w:t>
      </w:r>
    </w:p>
    <w:p w:rsidR="00777111" w:rsidRDefault="00777111">
      <w:pPr>
        <w:pStyle w:val="ConsPlusNormal"/>
        <w:jc w:val="both"/>
      </w:pPr>
      <w:r>
        <w:t>(</w:t>
      </w:r>
      <w:proofErr w:type="gramStart"/>
      <w:r>
        <w:t>в</w:t>
      </w:r>
      <w:proofErr w:type="gramEnd"/>
      <w:r>
        <w:t xml:space="preserve"> ред. </w:t>
      </w:r>
      <w:hyperlink r:id="rId33">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 xml:space="preserve">17.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77111" w:rsidRDefault="00777111">
      <w:pPr>
        <w:pStyle w:val="ConsPlusNormal"/>
        <w:spacing w:before="200"/>
        <w:ind w:firstLine="540"/>
        <w:jc w:val="both"/>
      </w:pPr>
      <w:r>
        <w:t>17.1.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77111" w:rsidRDefault="00777111">
      <w:pPr>
        <w:pStyle w:val="ConsPlusNormal"/>
        <w:spacing w:before="200"/>
        <w:ind w:firstLine="540"/>
        <w:jc w:val="both"/>
      </w:pPr>
      <w:r>
        <w:lastRenderedPageBreak/>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архивного управления, МФЦ.</w:t>
      </w:r>
    </w:p>
    <w:p w:rsidR="00777111" w:rsidRDefault="00777111">
      <w:pPr>
        <w:pStyle w:val="ConsPlusNormal"/>
        <w:jc w:val="both"/>
      </w:pPr>
      <w:r>
        <w:t xml:space="preserve">(в ред. </w:t>
      </w:r>
      <w:hyperlink r:id="rId34">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77111" w:rsidRDefault="00777111">
      <w:pPr>
        <w:pStyle w:val="ConsPlusNormal"/>
        <w:spacing w:before="200"/>
        <w:ind w:firstLine="540"/>
        <w:jc w:val="both"/>
      </w:pPr>
      <w:r>
        <w:t>Зал ожидания укомплектовываются столами, стульями (кресельные секции, кресла, скамьи).</w:t>
      </w:r>
    </w:p>
    <w:p w:rsidR="00777111" w:rsidRDefault="00777111">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77111" w:rsidRDefault="00777111">
      <w:pPr>
        <w:pStyle w:val="ConsPlusNormal"/>
        <w:spacing w:before="200"/>
        <w:ind w:firstLine="540"/>
        <w:jc w:val="both"/>
      </w:pPr>
      <w:proofErr w:type="gramStart"/>
      <w:r>
        <w:t>Помещения для приема заявителей оборудуются информационными стендами или терминалами, содержащими сведения, указанные в пункте 3 "Порядок информирования о предоставлении муниципальной услуги"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77111" w:rsidRDefault="00777111">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77111" w:rsidRDefault="00777111">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77111" w:rsidRDefault="00777111">
      <w:pPr>
        <w:pStyle w:val="ConsPlusNormal"/>
        <w:spacing w:before="200"/>
        <w:ind w:firstLine="540"/>
        <w:jc w:val="both"/>
      </w:pPr>
      <w:r>
        <w:t xml:space="preserve">17.2. Обеспечение доступности для инвалидов объектов, в которых предоставляется муниципальная услуга, осуществляется в соответствии с требованиями Федерального </w:t>
      </w:r>
      <w:hyperlink r:id="rId35">
        <w:r>
          <w:rPr>
            <w:color w:val="0000FF"/>
          </w:rPr>
          <w:t>закона</w:t>
        </w:r>
      </w:hyperlink>
      <w:r>
        <w:t xml:space="preserve"> от 24.11.1995 N 181-ФЗ "О социальной защите инвалидов в Российской Федерации".</w:t>
      </w:r>
    </w:p>
    <w:p w:rsidR="00777111" w:rsidRDefault="00777111">
      <w:pPr>
        <w:pStyle w:val="ConsPlusNormal"/>
        <w:spacing w:before="200"/>
        <w:ind w:firstLine="540"/>
        <w:jc w:val="both"/>
      </w:pPr>
      <w:r>
        <w:t>18. Показатели доступности и качества муниципальной услуги.</w:t>
      </w:r>
    </w:p>
    <w:p w:rsidR="00777111" w:rsidRDefault="00777111">
      <w:pPr>
        <w:pStyle w:val="ConsPlusNormal"/>
        <w:spacing w:before="200"/>
        <w:ind w:firstLine="540"/>
        <w:jc w:val="both"/>
      </w:pPr>
      <w:r>
        <w:t>18.1. Показателями доступности и качества муниципальной услуги определяются как выполнение архивным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77111" w:rsidRDefault="00777111">
      <w:pPr>
        <w:pStyle w:val="ConsPlusNormal"/>
        <w:jc w:val="both"/>
      </w:pPr>
      <w:r>
        <w:t xml:space="preserve">(в ред. </w:t>
      </w:r>
      <w:hyperlink r:id="rId36">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а) доступность:</w:t>
      </w:r>
    </w:p>
    <w:p w:rsidR="00777111" w:rsidRDefault="00777111">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777111" w:rsidRDefault="00777111">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777111" w:rsidRDefault="00777111">
      <w:pPr>
        <w:pStyle w:val="ConsPlusNormal"/>
        <w:spacing w:before="200"/>
        <w:ind w:firstLine="540"/>
        <w:jc w:val="both"/>
      </w:pPr>
      <w:r>
        <w:t xml:space="preserve">% (доля) заявителей (представителей заявителя), для которых доступна </w:t>
      </w:r>
      <w:r>
        <w:lastRenderedPageBreak/>
        <w:t>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77111" w:rsidRDefault="00777111">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777111" w:rsidRDefault="00777111">
      <w:pPr>
        <w:pStyle w:val="ConsPlusNormal"/>
        <w:spacing w:before="200"/>
        <w:ind w:firstLine="540"/>
        <w:jc w:val="both"/>
      </w:pPr>
      <w: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777111" w:rsidRDefault="00777111">
      <w:pPr>
        <w:pStyle w:val="ConsPlusNormal"/>
        <w:spacing w:before="200"/>
        <w:ind w:firstLine="540"/>
        <w:jc w:val="both"/>
      </w:pPr>
      <w:r>
        <w:t>б) качество:</w:t>
      </w:r>
    </w:p>
    <w:p w:rsidR="00777111" w:rsidRDefault="00777111">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777111" w:rsidRDefault="00777111">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777111" w:rsidRDefault="00777111">
      <w:pPr>
        <w:pStyle w:val="ConsPlusNormal"/>
        <w:spacing w:before="200"/>
        <w:ind w:firstLine="540"/>
        <w:jc w:val="both"/>
      </w:pPr>
      <w:r>
        <w:t>19. Требования, предъявляемые к обеспечению защиты документированной информации в соответствии с действующим законодательством.</w:t>
      </w:r>
    </w:p>
    <w:p w:rsidR="00777111" w:rsidRDefault="00777111">
      <w:pPr>
        <w:pStyle w:val="ConsPlusNormal"/>
        <w:spacing w:before="200"/>
        <w:ind w:firstLine="540"/>
        <w:jc w:val="both"/>
      </w:pPr>
      <w:r>
        <w:t>Специалисты архивного управления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актами в области защиты информации.</w:t>
      </w:r>
    </w:p>
    <w:p w:rsidR="00777111" w:rsidRDefault="00777111">
      <w:pPr>
        <w:pStyle w:val="ConsPlusNormal"/>
        <w:jc w:val="both"/>
      </w:pPr>
      <w:r>
        <w:t xml:space="preserve">(в ред. </w:t>
      </w:r>
      <w:hyperlink r:id="rId37">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Предоставление заявителю информации о третьих лицах не допускается. Информация, содержащая персональные данные заявителей и получателей муниципальной услуги, по телефону не сообщается.</w:t>
      </w:r>
    </w:p>
    <w:p w:rsidR="00777111" w:rsidRDefault="00777111">
      <w:pPr>
        <w:pStyle w:val="ConsPlusNormal"/>
        <w:spacing w:before="200"/>
        <w:ind w:firstLine="540"/>
        <w:jc w:val="both"/>
      </w:pPr>
      <w:proofErr w:type="gramStart"/>
      <w:r>
        <w:t>Персональные данные заявителя, ставшие известными специалистам архивного управления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roofErr w:type="gramEnd"/>
    </w:p>
    <w:p w:rsidR="00777111" w:rsidRDefault="00777111">
      <w:pPr>
        <w:pStyle w:val="ConsPlusNormal"/>
        <w:jc w:val="both"/>
      </w:pPr>
      <w:r>
        <w:t xml:space="preserve">(в ред. </w:t>
      </w:r>
      <w:hyperlink r:id="rId38">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При утрате лицом, предоставляющим муниципальную услугу, заявления и (или) поданных документов назначается служебное расследование, о результатах которого информируется глава Находкинского городского округа.</w:t>
      </w:r>
    </w:p>
    <w:p w:rsidR="00777111" w:rsidRDefault="00777111">
      <w:pPr>
        <w:pStyle w:val="ConsPlusNormal"/>
        <w:spacing w:before="200"/>
        <w:ind w:firstLine="540"/>
        <w:jc w:val="both"/>
      </w:pPr>
      <w:r>
        <w:t>20. Перечень информационных систем, используемых для предоставления муниципальной услуги:</w:t>
      </w:r>
    </w:p>
    <w:p w:rsidR="00777111" w:rsidRDefault="00777111">
      <w:pPr>
        <w:pStyle w:val="ConsPlusNormal"/>
        <w:spacing w:before="200"/>
        <w:ind w:firstLine="540"/>
        <w:jc w:val="both"/>
      </w:pPr>
      <w:r>
        <w:t>муниципальная информационная система "Система электронного документооборота" администрации Находкинского городского округа;</w:t>
      </w:r>
    </w:p>
    <w:p w:rsidR="00777111" w:rsidRDefault="00777111">
      <w:pPr>
        <w:pStyle w:val="ConsPlusNormal"/>
        <w:spacing w:before="200"/>
        <w:ind w:firstLine="540"/>
        <w:jc w:val="both"/>
      </w:pPr>
      <w:r>
        <w:t>платформа государственных сервисов.</w:t>
      </w:r>
    </w:p>
    <w:p w:rsidR="00777111" w:rsidRDefault="00777111">
      <w:pPr>
        <w:pStyle w:val="ConsPlusNormal"/>
        <w:spacing w:before="200"/>
        <w:ind w:firstLine="540"/>
        <w:jc w:val="both"/>
      </w:pPr>
      <w:r>
        <w:t>21. Особенности предоставления муниципальной услуги в МФЦ возможно при наличии заключенного соглашения о взаимодействии между Администрацией и МФЦ.</w:t>
      </w:r>
    </w:p>
    <w:p w:rsidR="00777111" w:rsidRDefault="00777111">
      <w:pPr>
        <w:pStyle w:val="ConsPlusNormal"/>
        <w:spacing w:before="200"/>
        <w:ind w:firstLine="540"/>
        <w:jc w:val="both"/>
      </w:pPr>
      <w:r>
        <w:t>Архивное управление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архивным управлением.</w:t>
      </w:r>
    </w:p>
    <w:p w:rsidR="00777111" w:rsidRDefault="00777111">
      <w:pPr>
        <w:pStyle w:val="ConsPlusNormal"/>
        <w:jc w:val="both"/>
      </w:pPr>
      <w:r>
        <w:lastRenderedPageBreak/>
        <w:t>(</w:t>
      </w:r>
      <w:proofErr w:type="gramStart"/>
      <w:r>
        <w:t>в</w:t>
      </w:r>
      <w:proofErr w:type="gramEnd"/>
      <w:r>
        <w:t xml:space="preserve"> ред. </w:t>
      </w:r>
      <w:hyperlink r:id="rId39">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77111" w:rsidRDefault="00777111">
      <w:pPr>
        <w:pStyle w:val="ConsPlusNormal"/>
        <w:spacing w:before="200"/>
        <w:ind w:firstLine="540"/>
        <w:jc w:val="both"/>
      </w:pPr>
      <w: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77111" w:rsidRDefault="00777111">
      <w:pPr>
        <w:pStyle w:val="ConsPlusNormal"/>
        <w:spacing w:before="200"/>
        <w:ind w:firstLine="540"/>
        <w:jc w:val="both"/>
      </w:pPr>
      <w:r>
        <w:t>22. Особенности предоставления муниципальной услуги в электронной форме.</w:t>
      </w:r>
    </w:p>
    <w:p w:rsidR="00777111" w:rsidRDefault="00777111">
      <w:pPr>
        <w:pStyle w:val="ConsPlusNormal"/>
        <w:spacing w:before="200"/>
        <w:ind w:firstLine="540"/>
        <w:jc w:val="both"/>
      </w:pPr>
      <w:r>
        <w:t xml:space="preserve">Заявитель вправе обратиться за предоставлением муниципальной услуги и подать документы в электронной форме через Единый портал с использованием электронных документов, подписанных электронной подписью в соответствии с требованиями Федерального </w:t>
      </w:r>
      <w:hyperlink r:id="rId40">
        <w:r>
          <w:rPr>
            <w:color w:val="0000FF"/>
          </w:rPr>
          <w:t>закона</w:t>
        </w:r>
      </w:hyperlink>
      <w:r>
        <w:t xml:space="preserve"> от 06.04.2011 N 63-ФЗ "Об электронной подписи".</w:t>
      </w:r>
    </w:p>
    <w:p w:rsidR="00777111" w:rsidRDefault="00777111">
      <w:pPr>
        <w:pStyle w:val="ConsPlusNormal"/>
        <w:spacing w:before="200"/>
        <w:ind w:firstLine="540"/>
        <w:jc w:val="both"/>
      </w:pPr>
      <w:r>
        <w:t>Архивное управление обеспечивает информирование заявителей о возможности получения муниципальной услуги через Единый портал, Региональный портал.</w:t>
      </w:r>
    </w:p>
    <w:p w:rsidR="00777111" w:rsidRDefault="00777111">
      <w:pPr>
        <w:pStyle w:val="ConsPlusNormal"/>
        <w:jc w:val="both"/>
      </w:pPr>
      <w:r>
        <w:t xml:space="preserve">(в ред. </w:t>
      </w:r>
      <w:hyperlink r:id="rId41">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Обращение за услугой через Единый портал, Региональный портал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Регламентом) (далее - запрос).</w:t>
      </w:r>
    </w:p>
    <w:p w:rsidR="00777111" w:rsidRDefault="00777111">
      <w:pPr>
        <w:pStyle w:val="ConsPlusNormal"/>
        <w:spacing w:before="200"/>
        <w:ind w:firstLine="540"/>
        <w:jc w:val="both"/>
      </w:pPr>
      <w:r>
        <w:t>Обращение заявителя в архивное управление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77111" w:rsidRDefault="00777111">
      <w:pPr>
        <w:pStyle w:val="ConsPlusNormal"/>
        <w:jc w:val="both"/>
      </w:pPr>
      <w:r>
        <w:t xml:space="preserve">(в ред. </w:t>
      </w:r>
      <w:hyperlink r:id="rId42">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77111" w:rsidRDefault="00777111">
      <w:pPr>
        <w:pStyle w:val="ConsPlusNormal"/>
        <w:spacing w:before="200"/>
        <w:ind w:firstLine="540"/>
        <w:jc w:val="both"/>
      </w:pPr>
      <w:r>
        <w:t>При предоставлении муниципальной услуги в электронной форме посредством Единого портала, Регионального портала заявителю обеспечивается:</w:t>
      </w:r>
    </w:p>
    <w:p w:rsidR="00777111" w:rsidRDefault="00777111">
      <w:pPr>
        <w:pStyle w:val="ConsPlusNormal"/>
        <w:spacing w:before="200"/>
        <w:ind w:firstLine="540"/>
        <w:jc w:val="both"/>
      </w:pPr>
      <w:r>
        <w:t>получение информации о порядке и сроках предоставления муниципальной услуги;</w:t>
      </w:r>
    </w:p>
    <w:p w:rsidR="00777111" w:rsidRDefault="00777111">
      <w:pPr>
        <w:pStyle w:val="ConsPlusNormal"/>
        <w:spacing w:before="200"/>
        <w:ind w:firstLine="540"/>
        <w:jc w:val="both"/>
      </w:pPr>
      <w:r>
        <w:t>формирование запроса;</w:t>
      </w:r>
    </w:p>
    <w:p w:rsidR="00777111" w:rsidRDefault="00777111">
      <w:pPr>
        <w:pStyle w:val="ConsPlusNormal"/>
        <w:spacing w:before="200"/>
        <w:ind w:firstLine="540"/>
        <w:jc w:val="both"/>
      </w:pPr>
      <w:r>
        <w:t>прием и регистрация архивным управлением запроса и документов;</w:t>
      </w:r>
    </w:p>
    <w:p w:rsidR="00777111" w:rsidRDefault="00777111">
      <w:pPr>
        <w:pStyle w:val="ConsPlusNormal"/>
        <w:jc w:val="both"/>
      </w:pPr>
      <w:r>
        <w:t xml:space="preserve">(в ред. </w:t>
      </w:r>
      <w:hyperlink r:id="rId43">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получение результата предоставления муниципальной услуги;</w:t>
      </w:r>
    </w:p>
    <w:p w:rsidR="00777111" w:rsidRDefault="00777111">
      <w:pPr>
        <w:pStyle w:val="ConsPlusNormal"/>
        <w:spacing w:before="200"/>
        <w:ind w:firstLine="540"/>
        <w:jc w:val="both"/>
      </w:pPr>
      <w:r>
        <w:t>получение сведений о ходе выполнения запроса.</w:t>
      </w:r>
    </w:p>
    <w:p w:rsidR="00777111" w:rsidRDefault="00777111">
      <w:pPr>
        <w:pStyle w:val="ConsPlusNormal"/>
        <w:jc w:val="both"/>
      </w:pPr>
    </w:p>
    <w:p w:rsidR="00777111" w:rsidRDefault="00777111">
      <w:pPr>
        <w:pStyle w:val="ConsPlusTitle"/>
        <w:jc w:val="center"/>
        <w:outlineLvl w:val="1"/>
      </w:pPr>
      <w:bookmarkStart w:id="8" w:name="P228"/>
      <w:bookmarkEnd w:id="8"/>
      <w:r>
        <w:t>III. Состав, последовательность и сроки выполнения</w:t>
      </w:r>
    </w:p>
    <w:p w:rsidR="00777111" w:rsidRDefault="00777111">
      <w:pPr>
        <w:pStyle w:val="ConsPlusTitle"/>
        <w:jc w:val="center"/>
      </w:pPr>
      <w:r>
        <w:t>административных процедур, требования к порядку их</w:t>
      </w:r>
    </w:p>
    <w:p w:rsidR="00777111" w:rsidRDefault="00777111">
      <w:pPr>
        <w:pStyle w:val="ConsPlusTitle"/>
        <w:jc w:val="center"/>
      </w:pPr>
      <w:r>
        <w:t>выполнения, в том числе особенности выполнения</w:t>
      </w:r>
    </w:p>
    <w:p w:rsidR="00777111" w:rsidRDefault="00777111">
      <w:pPr>
        <w:pStyle w:val="ConsPlusTitle"/>
        <w:jc w:val="center"/>
      </w:pPr>
      <w:r>
        <w:t>административных процедур в электронной форме, а также</w:t>
      </w:r>
    </w:p>
    <w:p w:rsidR="00777111" w:rsidRDefault="00777111">
      <w:pPr>
        <w:pStyle w:val="ConsPlusTitle"/>
        <w:jc w:val="center"/>
      </w:pPr>
      <w:r>
        <w:lastRenderedPageBreak/>
        <w:t>особенности выполнения административных процедур</w:t>
      </w:r>
    </w:p>
    <w:p w:rsidR="00777111" w:rsidRDefault="00777111">
      <w:pPr>
        <w:pStyle w:val="ConsPlusTitle"/>
        <w:jc w:val="center"/>
      </w:pPr>
      <w:r>
        <w:t>в многофункциональных центрах</w:t>
      </w:r>
    </w:p>
    <w:p w:rsidR="00777111" w:rsidRDefault="00777111">
      <w:pPr>
        <w:pStyle w:val="ConsPlusNormal"/>
        <w:jc w:val="both"/>
      </w:pPr>
    </w:p>
    <w:p w:rsidR="00777111" w:rsidRDefault="00777111">
      <w:pPr>
        <w:pStyle w:val="ConsPlusNormal"/>
        <w:ind w:firstLine="540"/>
        <w:jc w:val="both"/>
      </w:pPr>
      <w:r>
        <w:t>23. Исчерпывающий перечень административных процедур.</w:t>
      </w:r>
    </w:p>
    <w:p w:rsidR="00777111" w:rsidRDefault="00777111">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777111" w:rsidRDefault="00777111">
      <w:pPr>
        <w:pStyle w:val="ConsPlusNormal"/>
        <w:spacing w:before="200"/>
        <w:ind w:firstLine="540"/>
        <w:jc w:val="both"/>
      </w:pPr>
      <w:r>
        <w:t>Поступление заявления с прилагаемыми к нему документами.</w:t>
      </w:r>
    </w:p>
    <w:p w:rsidR="00777111" w:rsidRDefault="00777111">
      <w:pPr>
        <w:pStyle w:val="ConsPlusNormal"/>
        <w:spacing w:before="200"/>
        <w:ind w:firstLine="540"/>
        <w:jc w:val="both"/>
      </w:pPr>
      <w:r>
        <w:t>Прием и регистрация заявления.</w:t>
      </w:r>
    </w:p>
    <w:p w:rsidR="00777111" w:rsidRDefault="00777111">
      <w:pPr>
        <w:pStyle w:val="ConsPlusNormal"/>
        <w:spacing w:before="200"/>
        <w:ind w:firstLine="540"/>
        <w:jc w:val="both"/>
      </w:pPr>
      <w:r>
        <w:t>Рассмотрение заявлений и документов заявителей, оформление результата предоставления муниципальной услуги.</w:t>
      </w:r>
    </w:p>
    <w:p w:rsidR="00777111" w:rsidRDefault="00777111">
      <w:pPr>
        <w:pStyle w:val="ConsPlusNormal"/>
        <w:spacing w:before="200"/>
        <w:ind w:firstLine="540"/>
        <w:jc w:val="both"/>
      </w:pPr>
      <w:r>
        <w:t>23.1. Выдача заявителю результата:</w:t>
      </w:r>
    </w:p>
    <w:p w:rsidR="00777111" w:rsidRDefault="00777111">
      <w:pPr>
        <w:pStyle w:val="ConsPlusNormal"/>
        <w:spacing w:before="200"/>
        <w:ind w:firstLine="540"/>
        <w:jc w:val="both"/>
      </w:pPr>
      <w:r>
        <w:t>архивную справку, содержащую информацию по теме запроса с указанием архивных шифров и номеров листов единиц хранения тех архивных документов, на основании которых она составлена;</w:t>
      </w:r>
    </w:p>
    <w:p w:rsidR="00777111" w:rsidRDefault="00777111">
      <w:pPr>
        <w:pStyle w:val="ConsPlusNormal"/>
        <w:spacing w:before="200"/>
        <w:ind w:firstLine="540"/>
        <w:jc w:val="both"/>
      </w:pPr>
      <w:r>
        <w:t>архивную выписку, дословно воспроизводящую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777111" w:rsidRDefault="00777111">
      <w:pPr>
        <w:pStyle w:val="ConsPlusNormal"/>
        <w:spacing w:before="200"/>
        <w:ind w:firstLine="540"/>
        <w:jc w:val="both"/>
      </w:pPr>
      <w:r>
        <w:t>архивную копию, дословно воспроизводящую текст архивного документа или его изображение с указанием архивного шифра;</w:t>
      </w:r>
    </w:p>
    <w:p w:rsidR="00777111" w:rsidRDefault="00777111">
      <w:pPr>
        <w:pStyle w:val="ConsPlusNormal"/>
        <w:spacing w:before="200"/>
        <w:ind w:firstLine="540"/>
        <w:jc w:val="both"/>
      </w:pPr>
      <w:r>
        <w:t>информационное письмо, содержащее ответ о наличии (отсутствии) в архивном управлении архивных документов по теме запроса или сведения об их местонахождении, или о пересылке запроса по принадлежности в соответствующую организацию.</w:t>
      </w:r>
    </w:p>
    <w:p w:rsidR="00777111" w:rsidRDefault="00777111">
      <w:pPr>
        <w:pStyle w:val="ConsPlusNormal"/>
        <w:jc w:val="both"/>
      </w:pPr>
      <w:r>
        <w:t xml:space="preserve">(в ред. </w:t>
      </w:r>
      <w:hyperlink r:id="rId44">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Решение о предоставлении сведений о местонахождении необходимых архивных документов или о пересылке запроса по принадлежности в другую организацию, где хранятся необходимые архивные документы, принимается в соответствии с желанием заявителя, указанным в запросе.</w:t>
      </w:r>
    </w:p>
    <w:p w:rsidR="00777111" w:rsidRDefault="00777111">
      <w:pPr>
        <w:pStyle w:val="ConsPlusNormal"/>
        <w:spacing w:before="200"/>
        <w:ind w:firstLine="540"/>
        <w:jc w:val="both"/>
      </w:pPr>
      <w:r>
        <w:t xml:space="preserve">23.2. В случае наличия оснований для отказа в предоставлении муниципальной услуги, предусмотренных </w:t>
      </w:r>
      <w:hyperlink w:anchor="P153">
        <w:r>
          <w:rPr>
            <w:color w:val="0000FF"/>
          </w:rPr>
          <w:t>пунктом 12</w:t>
        </w:r>
      </w:hyperlink>
      <w:r>
        <w:t xml:space="preserve"> Регламента:</w:t>
      </w:r>
    </w:p>
    <w:p w:rsidR="00777111" w:rsidRDefault="00777111">
      <w:pPr>
        <w:pStyle w:val="ConsPlusNormal"/>
        <w:spacing w:before="200"/>
        <w:ind w:firstLine="540"/>
        <w:jc w:val="both"/>
      </w:pPr>
      <w:r>
        <w:t>письменное уведомление о причинах оставления запроса без рассмотрения (отказ в предоставлении муниципальной услуги с указанием оснований для отказа в предоставлении муниципальной услуги).</w:t>
      </w:r>
    </w:p>
    <w:p w:rsidR="00777111" w:rsidRDefault="00777111">
      <w:pPr>
        <w:pStyle w:val="ConsPlusNormal"/>
        <w:spacing w:before="200"/>
        <w:ind w:firstLine="540"/>
        <w:jc w:val="both"/>
      </w:pPr>
      <w:r>
        <w:t xml:space="preserve">Последовательность действий при выполнении административных процедур отражена в </w:t>
      </w:r>
      <w:hyperlink w:anchor="P694">
        <w:r>
          <w:rPr>
            <w:color w:val="0000FF"/>
          </w:rPr>
          <w:t>блок-схеме</w:t>
        </w:r>
      </w:hyperlink>
      <w:r>
        <w:t xml:space="preserve"> (приложение N 5).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hyperlink w:anchor="P741">
        <w:r>
          <w:rPr>
            <w:color w:val="0000FF"/>
          </w:rPr>
          <w:t>приложении N 6</w:t>
        </w:r>
      </w:hyperlink>
      <w:r>
        <w:t>.</w:t>
      </w:r>
    </w:p>
    <w:p w:rsidR="00777111" w:rsidRDefault="00777111">
      <w:pPr>
        <w:pStyle w:val="ConsPlusNormal"/>
        <w:spacing w:before="200"/>
        <w:ind w:firstLine="540"/>
        <w:jc w:val="both"/>
      </w:pPr>
      <w:r>
        <w:t>23.3. Документ, являющийся результатом предоставления муниципальной услуги, оформляется на государственном языке Российской Федерации (русском) и передается должностным лицом архивного управления, ответственным за подготовку результата муниципальной услуги, начальнику архивного управления на подпись.</w:t>
      </w:r>
    </w:p>
    <w:p w:rsidR="00777111" w:rsidRDefault="00777111">
      <w:pPr>
        <w:pStyle w:val="ConsPlusNormal"/>
        <w:jc w:val="both"/>
      </w:pPr>
      <w:r>
        <w:t>(</w:t>
      </w:r>
      <w:proofErr w:type="gramStart"/>
      <w:r>
        <w:t>в</w:t>
      </w:r>
      <w:proofErr w:type="gramEnd"/>
      <w:r>
        <w:t xml:space="preserve"> ред. </w:t>
      </w:r>
      <w:hyperlink r:id="rId45">
        <w:r>
          <w:rPr>
            <w:color w:val="0000FF"/>
          </w:rPr>
          <w:t>Постановления</w:t>
        </w:r>
      </w:hyperlink>
      <w:r>
        <w:t xml:space="preserve"> администрации Находкинского городского округа от 08.04.2025 </w:t>
      </w:r>
      <w:r>
        <w:lastRenderedPageBreak/>
        <w:t>N 711)</w:t>
      </w:r>
    </w:p>
    <w:p w:rsidR="00777111" w:rsidRDefault="00777111">
      <w:pPr>
        <w:pStyle w:val="ConsPlusNormal"/>
        <w:spacing w:before="200"/>
        <w:ind w:firstLine="540"/>
        <w:jc w:val="both"/>
      </w:pPr>
      <w:r>
        <w:t>Результатом административной процедуры "Подготовка результата муниципальной услуги" является подписанный начальником архивного управления документ, являющийся результатом предоставления муниципальной услуги.</w:t>
      </w:r>
    </w:p>
    <w:p w:rsidR="00777111" w:rsidRDefault="00777111">
      <w:pPr>
        <w:pStyle w:val="ConsPlusNormal"/>
        <w:jc w:val="both"/>
      </w:pPr>
      <w:r>
        <w:t xml:space="preserve">(в ред. </w:t>
      </w:r>
      <w:hyperlink r:id="rId46">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Результат выполнения административной процедуры "Подготовка результата муниципальной услуги" фиксируется в электронном журнале поступления и исполнения запросов.</w:t>
      </w:r>
    </w:p>
    <w:p w:rsidR="00777111" w:rsidRDefault="00777111">
      <w:pPr>
        <w:pStyle w:val="ConsPlusNormal"/>
        <w:spacing w:before="200"/>
        <w:ind w:firstLine="540"/>
        <w:jc w:val="both"/>
      </w:pPr>
      <w:r>
        <w:t>23.4. Описание административной процедуры "Выдача результата".</w:t>
      </w:r>
    </w:p>
    <w:p w:rsidR="00777111" w:rsidRDefault="00777111">
      <w:pPr>
        <w:pStyle w:val="ConsPlusNormal"/>
        <w:spacing w:before="200"/>
        <w:ind w:firstLine="540"/>
        <w:jc w:val="both"/>
      </w:pPr>
      <w:r>
        <w:t>Основанием для административной процедуры "Выдача результата", является получение должностным лицом архивного управления, ответственным за выдачу результатов муниципальной услуги заявителям, результата предоставления муниципальной услуги, после подписания начальником архивного управления.</w:t>
      </w:r>
    </w:p>
    <w:p w:rsidR="00777111" w:rsidRDefault="00777111">
      <w:pPr>
        <w:pStyle w:val="ConsPlusNormal"/>
        <w:jc w:val="both"/>
      </w:pPr>
      <w:r>
        <w:t xml:space="preserve">(в ред. </w:t>
      </w:r>
      <w:hyperlink r:id="rId47">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 xml:space="preserve">Должностное лицо архивного управления, ответственное за выдачу результата муниципальной услуги заявителю, осуществляет направление (выдачу) результата предоставления муниципальной услуги заявителю в зависимости от выбранного заявителем </w:t>
      </w:r>
      <w:proofErr w:type="gramStart"/>
      <w:r>
        <w:t>способа получения результата предоставления муниципальной услуги</w:t>
      </w:r>
      <w:proofErr w:type="gramEnd"/>
      <w:r>
        <w:t>:</w:t>
      </w:r>
    </w:p>
    <w:p w:rsidR="00777111" w:rsidRDefault="00777111">
      <w:pPr>
        <w:pStyle w:val="ConsPlusNormal"/>
        <w:jc w:val="both"/>
      </w:pPr>
      <w:r>
        <w:t xml:space="preserve">(в ред. </w:t>
      </w:r>
      <w:hyperlink r:id="rId48">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выдается заявителю в форме документа на бумажном носителе при личном обращении за выдачей результата муниципальной услуги;</w:t>
      </w:r>
    </w:p>
    <w:p w:rsidR="00777111" w:rsidRDefault="00777111">
      <w:pPr>
        <w:pStyle w:val="ConsPlusNormal"/>
        <w:spacing w:before="200"/>
        <w:ind w:firstLine="540"/>
        <w:jc w:val="both"/>
      </w:pPr>
      <w:r>
        <w:t>высылается в форме документа на бумажном носителе непосредственно в адрес заявителя по почте простым письмом;</w:t>
      </w:r>
    </w:p>
    <w:p w:rsidR="00777111" w:rsidRDefault="00777111">
      <w:pPr>
        <w:pStyle w:val="ConsPlusNormal"/>
        <w:spacing w:before="200"/>
        <w:ind w:firstLine="540"/>
        <w:jc w:val="both"/>
      </w:pPr>
      <w:r>
        <w:t>направляется в форме электронного документа, подписанного усиленной квалифицированной электронной подписью должностного лица, через Единый портал, Региональный портал.</w:t>
      </w:r>
    </w:p>
    <w:p w:rsidR="00777111" w:rsidRDefault="00777111">
      <w:pPr>
        <w:pStyle w:val="ConsPlusNormal"/>
        <w:spacing w:before="200"/>
        <w:ind w:firstLine="540"/>
        <w:jc w:val="both"/>
      </w:pPr>
      <w:r>
        <w:t>Результатом административной процедуры "Выдача результата" является отправка или вручение результата предоставления муниципальной услуги заявителю (представителю заявителя).</w:t>
      </w:r>
    </w:p>
    <w:p w:rsidR="00777111" w:rsidRDefault="00777111">
      <w:pPr>
        <w:pStyle w:val="ConsPlusNormal"/>
        <w:spacing w:before="200"/>
        <w:ind w:firstLine="540"/>
        <w:jc w:val="both"/>
      </w:pPr>
      <w:r>
        <w:t>Результат выполнения административной процедуры "Выдача результата" фиксируется в журнале выдачи исполненных запросов.</w:t>
      </w:r>
    </w:p>
    <w:p w:rsidR="00777111" w:rsidRDefault="00777111">
      <w:pPr>
        <w:pStyle w:val="ConsPlusNormal"/>
        <w:spacing w:before="200"/>
        <w:ind w:firstLine="540"/>
        <w:jc w:val="both"/>
      </w:pPr>
      <w:r>
        <w:t>23.5.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77111" w:rsidRDefault="00777111">
      <w:pPr>
        <w:pStyle w:val="ConsPlusNormal"/>
        <w:spacing w:before="200"/>
        <w:ind w:firstLine="540"/>
        <w:jc w:val="both"/>
      </w:pPr>
      <w:r>
        <w:t>В случае выявления опечаток и ошибок заявитель вправе обратиться в архивное управление с заявлением, составленным в произвольной форме, об исправлении допущенных опечаток и ошибок.</w:t>
      </w:r>
    </w:p>
    <w:p w:rsidR="00777111" w:rsidRDefault="00777111">
      <w:pPr>
        <w:pStyle w:val="ConsPlusNormal"/>
        <w:jc w:val="both"/>
      </w:pPr>
      <w:r>
        <w:t xml:space="preserve">(в ред. </w:t>
      </w:r>
      <w:hyperlink r:id="rId49">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К заявлению должен быть приложен документ, являющийся результатом предоставления муниципальной услуги, в котором допущены опечатки и ошибки.</w:t>
      </w:r>
    </w:p>
    <w:p w:rsidR="00777111" w:rsidRDefault="00777111">
      <w:pPr>
        <w:pStyle w:val="ConsPlusNormal"/>
        <w:spacing w:before="200"/>
        <w:ind w:firstLine="540"/>
        <w:jc w:val="both"/>
      </w:pPr>
      <w: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 документ, удостоверяющий личность представителя, и документ, </w:t>
      </w:r>
      <w:r>
        <w:lastRenderedPageBreak/>
        <w:t>подтверждающий соответствующие полномочия.</w:t>
      </w:r>
    </w:p>
    <w:p w:rsidR="00777111" w:rsidRDefault="00777111">
      <w:pPr>
        <w:pStyle w:val="ConsPlusNormal"/>
        <w:spacing w:before="200"/>
        <w:ind w:firstLine="540"/>
        <w:jc w:val="both"/>
      </w:pPr>
      <w:r>
        <w:t>Заявление об исправлении опечаток и ошибок предоставляется следующим способом:</w:t>
      </w:r>
    </w:p>
    <w:p w:rsidR="00777111" w:rsidRDefault="00777111">
      <w:pPr>
        <w:pStyle w:val="ConsPlusNormal"/>
        <w:spacing w:before="200"/>
        <w:ind w:firstLine="540"/>
        <w:jc w:val="both"/>
      </w:pPr>
      <w:r>
        <w:t>лично в архивное управление;</w:t>
      </w:r>
    </w:p>
    <w:p w:rsidR="00777111" w:rsidRDefault="00777111">
      <w:pPr>
        <w:pStyle w:val="ConsPlusNormal"/>
        <w:jc w:val="both"/>
      </w:pPr>
      <w:r>
        <w:t xml:space="preserve">(в ред. </w:t>
      </w:r>
      <w:hyperlink r:id="rId50">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почтовым отправлением.</w:t>
      </w:r>
    </w:p>
    <w:p w:rsidR="00777111" w:rsidRDefault="00777111">
      <w:pPr>
        <w:pStyle w:val="ConsPlusNormal"/>
        <w:spacing w:before="200"/>
        <w:ind w:firstLine="540"/>
        <w:jc w:val="both"/>
      </w:pPr>
      <w:r>
        <w:t>Заявление об исправлении опечаток и ошибок регистрируется архивным управлением в течение 1 рабочего дня с момента получения заявления об исправлении опечаток и ошибок, и документов, приложенных к нему.</w:t>
      </w:r>
    </w:p>
    <w:p w:rsidR="00777111" w:rsidRDefault="00777111">
      <w:pPr>
        <w:pStyle w:val="ConsPlusNormal"/>
        <w:jc w:val="both"/>
      </w:pPr>
      <w:r>
        <w:t xml:space="preserve">(в ред. </w:t>
      </w:r>
      <w:hyperlink r:id="rId51">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Специалист архивного управления, ответственный за рассмотрение заявления, рассматривает заявление и проводит проверку указанных в заявлении сведений об опечатках и ошибках в течение 2 рабочих дней со дня регистрации заявления.</w:t>
      </w:r>
    </w:p>
    <w:p w:rsidR="00777111" w:rsidRDefault="00777111">
      <w:pPr>
        <w:pStyle w:val="ConsPlusNormal"/>
        <w:jc w:val="both"/>
      </w:pPr>
      <w:r>
        <w:t xml:space="preserve">(в ред. </w:t>
      </w:r>
      <w:hyperlink r:id="rId52">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Критерием принятия решения специалистом архивного управления, ответственным за рассмотрение заявления, об исправлении ошибок и (или) опечаток является наличие или отсутствие таких ошибок и опечаток.</w:t>
      </w:r>
    </w:p>
    <w:p w:rsidR="00777111" w:rsidRDefault="00777111">
      <w:pPr>
        <w:pStyle w:val="ConsPlusNormal"/>
        <w:jc w:val="both"/>
      </w:pPr>
      <w:r>
        <w:t xml:space="preserve">(в ред. </w:t>
      </w:r>
      <w:hyperlink r:id="rId53">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В случае отсутствия ошибок и опечаток специалист архивного управления, ответственный за рассмотрение заявления, письменно сообщает заявителю об отсутствии ошибок и опечаток в течение 2 рабочих дней со дня регистрации заявления.</w:t>
      </w:r>
    </w:p>
    <w:p w:rsidR="00777111" w:rsidRDefault="00777111">
      <w:pPr>
        <w:pStyle w:val="ConsPlusNormal"/>
        <w:jc w:val="both"/>
      </w:pPr>
      <w:r>
        <w:t xml:space="preserve">(в ред. </w:t>
      </w:r>
      <w:hyperlink r:id="rId54">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В случае выявления ошибок и (или) опечаток специалист архивного управления, ответственный за рассмотрение заявления, в течение 5 рабочих дней со дня регистрации заявления осуществляет оформление документа, являющегося результатом предоставления муниципальной услуги, с учетом исправлений, а также выдачу его заявителю.</w:t>
      </w:r>
    </w:p>
    <w:p w:rsidR="00777111" w:rsidRDefault="00777111">
      <w:pPr>
        <w:pStyle w:val="ConsPlusNormal"/>
        <w:jc w:val="both"/>
      </w:pPr>
      <w:r>
        <w:t xml:space="preserve">(в ред. </w:t>
      </w:r>
      <w:hyperlink r:id="rId55">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Заявитель при получении вновь оформленного документа, являющегося результатом предоставления муниципальной услуги, возвращает ранее выданный ему документ.</w:t>
      </w:r>
    </w:p>
    <w:p w:rsidR="00777111" w:rsidRDefault="00777111">
      <w:pPr>
        <w:pStyle w:val="ConsPlusNormal"/>
        <w:spacing w:before="200"/>
        <w:ind w:firstLine="540"/>
        <w:jc w:val="both"/>
      </w:pPr>
      <w:r>
        <w:t>При исправлении опечаток и ошибок не допускается:</w:t>
      </w:r>
    </w:p>
    <w:p w:rsidR="00777111" w:rsidRDefault="00777111">
      <w:pPr>
        <w:pStyle w:val="ConsPlusNormal"/>
        <w:spacing w:before="200"/>
        <w:ind w:firstLine="540"/>
        <w:jc w:val="both"/>
      </w:pPr>
      <w:r>
        <w:t>изменение содержания документа, являющегося результатом предоставления муниципальной услуги;</w:t>
      </w:r>
    </w:p>
    <w:p w:rsidR="00777111" w:rsidRDefault="00777111">
      <w:pPr>
        <w:pStyle w:val="ConsPlusNormal"/>
        <w:spacing w:before="200"/>
        <w:ind w:firstLine="5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77111" w:rsidRDefault="00777111">
      <w:pPr>
        <w:pStyle w:val="ConsPlusNormal"/>
        <w:spacing w:before="200"/>
        <w:ind w:firstLine="540"/>
        <w:jc w:val="both"/>
      </w:pPr>
      <w:r>
        <w:t>Результатом исправления опечаток и ошибок является подготовленный в двух экземплярах документ, являющийся результатом предоставления муниципальной услуги, с учетом исправлений, либо письменное сообщение об отсутствии ошибок и опечаток.</w:t>
      </w:r>
    </w:p>
    <w:p w:rsidR="00777111" w:rsidRDefault="00777111">
      <w:pPr>
        <w:pStyle w:val="ConsPlusNormal"/>
        <w:spacing w:before="200"/>
        <w:ind w:firstLine="540"/>
        <w:jc w:val="both"/>
      </w:pPr>
      <w:r>
        <w:t>24. Особенности предоставления муниципальной услуги в электронной форме.</w:t>
      </w:r>
    </w:p>
    <w:p w:rsidR="00777111" w:rsidRDefault="00777111">
      <w:pPr>
        <w:pStyle w:val="ConsPlusNormal"/>
        <w:spacing w:before="200"/>
        <w:ind w:firstLine="540"/>
        <w:jc w:val="both"/>
      </w:pPr>
      <w:r>
        <w:lastRenderedPageBreak/>
        <w:t>24.1. Предоставление муниципальной услуги может осуществляться в электронной форме, в том числе с использованием Единого портала, Регионального портала.</w:t>
      </w:r>
    </w:p>
    <w:p w:rsidR="00777111" w:rsidRDefault="00777111">
      <w:pPr>
        <w:pStyle w:val="ConsPlusNormal"/>
        <w:spacing w:before="200"/>
        <w:ind w:firstLine="540"/>
        <w:jc w:val="both"/>
      </w:pPr>
      <w:r>
        <w:t xml:space="preserve">24.2. </w:t>
      </w:r>
      <w:proofErr w:type="gramStart"/>
      <w:r>
        <w:t>Получение заявления и прилагаемых к нему документов подтверждается архивным управлением путем направления заявителю уведомления, подписанного усиленной квалифицированной подписью уполномоченного лица архивного управления, предоставляющего муниципальную услугу, содержащего входящий регистрационный номер заявления, дату получения архивным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777111" w:rsidRDefault="00777111">
      <w:pPr>
        <w:pStyle w:val="ConsPlusNormal"/>
        <w:jc w:val="both"/>
      </w:pPr>
      <w:r>
        <w:t xml:space="preserve">(в ред. </w:t>
      </w:r>
      <w:hyperlink r:id="rId56">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25. Особенности предоставления муниципальной услуги в МФЦ.</w:t>
      </w:r>
    </w:p>
    <w:p w:rsidR="00777111" w:rsidRDefault="00777111">
      <w:pPr>
        <w:pStyle w:val="ConsPlusNormal"/>
        <w:spacing w:before="200"/>
        <w:ind w:firstLine="540"/>
        <w:jc w:val="both"/>
      </w:pPr>
      <w:r>
        <w:t>25.1. В соответствии с заключенным соглашением о взаимодействии между Администрацией и уполномоченным МФЦ (далее - УМФЦ) об организации предоставления муниципальной услуги, МФЦ осуществляет следующие административные процедуры:</w:t>
      </w:r>
    </w:p>
    <w:p w:rsidR="00777111" w:rsidRDefault="00777111">
      <w:pPr>
        <w:pStyle w:val="ConsPlusNormal"/>
        <w:spacing w:before="200"/>
        <w:ind w:firstLine="540"/>
        <w:jc w:val="both"/>
      </w:pPr>
      <w:r>
        <w:t>1) информирование (консультация) по порядку предоставления муниципальной услуги;</w:t>
      </w:r>
    </w:p>
    <w:p w:rsidR="00777111" w:rsidRDefault="00777111">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777111" w:rsidRDefault="00777111">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77111" w:rsidRDefault="00777111">
      <w:pPr>
        <w:pStyle w:val="ConsPlusNormal"/>
        <w:spacing w:before="200"/>
        <w:ind w:firstLine="540"/>
        <w:jc w:val="both"/>
      </w:pPr>
      <w:r>
        <w:t>25.2. Осуществление административной процедуры "Информирование (консультация) по порядку предоставления муниципальной услуги".</w:t>
      </w:r>
    </w:p>
    <w:p w:rsidR="00777111" w:rsidRDefault="00777111">
      <w:pPr>
        <w:pStyle w:val="ConsPlusNormal"/>
        <w:spacing w:before="200"/>
        <w:ind w:firstLine="540"/>
        <w:jc w:val="both"/>
      </w:pPr>
      <w:r>
        <w:t>25.2.1.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777111" w:rsidRDefault="00777111">
      <w:pPr>
        <w:pStyle w:val="ConsPlusNormal"/>
        <w:spacing w:before="200"/>
        <w:ind w:firstLine="540"/>
        <w:jc w:val="both"/>
      </w:pPr>
      <w:r>
        <w:t>- срок предоставления муниципальной услуги;</w:t>
      </w:r>
    </w:p>
    <w:p w:rsidR="00777111" w:rsidRDefault="00777111">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77111" w:rsidRDefault="00777111">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77111" w:rsidRDefault="00777111">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77111" w:rsidRDefault="00777111">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77111" w:rsidRDefault="00777111">
      <w:pPr>
        <w:pStyle w:val="ConsPlusNormal"/>
        <w:spacing w:before="200"/>
        <w:ind w:firstLine="540"/>
        <w:jc w:val="both"/>
      </w:pPr>
      <w:r>
        <w:t xml:space="preserve">- режим работы и адреса иных МФЦ и привлекаемых организаций, находящихся </w:t>
      </w:r>
      <w:r>
        <w:lastRenderedPageBreak/>
        <w:t>на территории субъекта Российской Федерации;</w:t>
      </w:r>
    </w:p>
    <w:p w:rsidR="00777111" w:rsidRDefault="00777111">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777111" w:rsidRDefault="00777111">
      <w:pPr>
        <w:pStyle w:val="ConsPlusNormal"/>
        <w:spacing w:before="200"/>
        <w:ind w:firstLine="540"/>
        <w:jc w:val="both"/>
      </w:pPr>
      <w:r>
        <w:t>25.3. Осуществление административной процедуры "Прием и регистрация запроса и документов".</w:t>
      </w:r>
    </w:p>
    <w:p w:rsidR="00777111" w:rsidRDefault="00777111">
      <w:pPr>
        <w:pStyle w:val="ConsPlusNormal"/>
        <w:spacing w:before="200"/>
        <w:ind w:firstLine="540"/>
        <w:jc w:val="both"/>
      </w:pPr>
      <w:r>
        <w:t>25.3.1.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777111" w:rsidRDefault="00777111">
      <w:pPr>
        <w:pStyle w:val="ConsPlusNormal"/>
        <w:spacing w:before="200"/>
        <w:ind w:firstLine="540"/>
        <w:jc w:val="both"/>
      </w:pPr>
      <w:r>
        <w:t>25.3.2.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777111" w:rsidRDefault="00777111">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777111" w:rsidRDefault="00777111">
      <w:pPr>
        <w:pStyle w:val="ConsPlusNormal"/>
        <w:spacing w:before="200"/>
        <w:ind w:firstLine="540"/>
        <w:jc w:val="both"/>
      </w:pPr>
      <w:r>
        <w:t xml:space="preserve">а) в случае наличия оснований для отказа в приеме документов, определенных в </w:t>
      </w:r>
      <w:hyperlink w:anchor="P143">
        <w:r>
          <w:rPr>
            <w:color w:val="0000FF"/>
          </w:rPr>
          <w:t>пункте 11</w:t>
        </w:r>
      </w:hyperlink>
      <w:r>
        <w:t xml:space="preserve"> настоящего Регламента, уведомляет заявителя о возможности получения отказа в предоставлении муниципальной услуги;</w:t>
      </w:r>
    </w:p>
    <w:p w:rsidR="00777111" w:rsidRDefault="00777111">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777111" w:rsidRDefault="00777111">
      <w:pPr>
        <w:pStyle w:val="ConsPlusNormal"/>
        <w:spacing w:before="200"/>
        <w:ind w:firstLine="540"/>
        <w:jc w:val="both"/>
      </w:pPr>
      <w:r>
        <w:t xml:space="preserve">25.3.3.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777111" w:rsidRDefault="00777111">
      <w:pPr>
        <w:pStyle w:val="ConsPlusNormal"/>
        <w:spacing w:before="200"/>
        <w:ind w:firstLine="540"/>
        <w:jc w:val="both"/>
      </w:pPr>
      <w:r>
        <w:t xml:space="preserve">25.3.4.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Заявление, документы, представленные заявителем, и расписка после сканирования возвращаются заявителю.</w:t>
      </w:r>
    </w:p>
    <w:p w:rsidR="00777111" w:rsidRDefault="00777111">
      <w:pPr>
        <w:pStyle w:val="ConsPlusNormal"/>
        <w:spacing w:before="200"/>
        <w:ind w:firstLine="540"/>
        <w:jc w:val="both"/>
      </w:pPr>
      <w:r>
        <w:t>25.3.5. Принятые у заявителя документы, заявление и расписка передаются в электронном виде в архивное управление по защищенным каналам связи.</w:t>
      </w:r>
    </w:p>
    <w:p w:rsidR="00777111" w:rsidRDefault="00777111">
      <w:pPr>
        <w:pStyle w:val="ConsPlusNormal"/>
        <w:jc w:val="both"/>
      </w:pPr>
      <w:r>
        <w:t>(</w:t>
      </w:r>
      <w:proofErr w:type="gramStart"/>
      <w:r>
        <w:t>в</w:t>
      </w:r>
      <w:proofErr w:type="gramEnd"/>
      <w:r>
        <w:t xml:space="preserve"> ред. </w:t>
      </w:r>
      <w:hyperlink r:id="rId57">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25.4.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77111" w:rsidRDefault="00777111">
      <w:pPr>
        <w:pStyle w:val="ConsPlusNormal"/>
        <w:spacing w:before="200"/>
        <w:ind w:firstLine="540"/>
        <w:jc w:val="both"/>
      </w:pPr>
      <w:r>
        <w:t xml:space="preserve">25.4.1.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w:t>
      </w:r>
      <w:r>
        <w:lastRenderedPageBreak/>
        <w:t>предоставления муниципальной услуги (далее - уполномоченный специалист МФЦ).</w:t>
      </w:r>
    </w:p>
    <w:p w:rsidR="00777111" w:rsidRDefault="00777111">
      <w:pPr>
        <w:pStyle w:val="ConsPlusNormal"/>
        <w:spacing w:before="200"/>
        <w:ind w:firstLine="540"/>
        <w:jc w:val="both"/>
      </w:pPr>
      <w:r>
        <w:t>25.4.2.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77111" w:rsidRDefault="00777111">
      <w:pPr>
        <w:pStyle w:val="ConsPlusNormal"/>
        <w:spacing w:before="200"/>
        <w:ind w:firstLine="540"/>
        <w:jc w:val="both"/>
      </w:pPr>
      <w:r>
        <w:t>25.4.3.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77111" w:rsidRDefault="00777111">
      <w:pPr>
        <w:pStyle w:val="ConsPlusNormal"/>
        <w:spacing w:before="200"/>
        <w:ind w:firstLine="540"/>
        <w:jc w:val="both"/>
      </w:pPr>
      <w:r>
        <w:t>а) проверку действительности электронной подписи должностного лица архивного управления, подписавшего электронный документ, полученный МФЦ по результатам предоставления муниципальной услуги;</w:t>
      </w:r>
    </w:p>
    <w:p w:rsidR="00777111" w:rsidRDefault="00777111">
      <w:pPr>
        <w:pStyle w:val="ConsPlusNormal"/>
        <w:jc w:val="both"/>
      </w:pPr>
      <w:r>
        <w:t xml:space="preserve">(в ред. </w:t>
      </w:r>
      <w:hyperlink r:id="rId58">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7111" w:rsidRDefault="00777111">
      <w:pPr>
        <w:pStyle w:val="ConsPlusNormal"/>
        <w:spacing w:before="200"/>
        <w:ind w:firstLine="540"/>
        <w:jc w:val="both"/>
      </w:pPr>
      <w:r>
        <w:t>в) учет выдачи экземпляров электронных документов на бумажном носителе.</w:t>
      </w:r>
    </w:p>
    <w:p w:rsidR="00777111" w:rsidRDefault="00777111">
      <w:pPr>
        <w:pStyle w:val="ConsPlusNormal"/>
        <w:spacing w:before="200"/>
        <w:ind w:firstLine="540"/>
        <w:jc w:val="both"/>
      </w:pPr>
      <w:r>
        <w:t>25.4.4.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777111" w:rsidRDefault="00777111">
      <w:pPr>
        <w:pStyle w:val="ConsPlusNormal"/>
        <w:spacing w:before="200"/>
        <w:ind w:firstLine="540"/>
        <w:jc w:val="both"/>
      </w:pPr>
      <w:r>
        <w:t xml:space="preserve">25.5. </w:t>
      </w:r>
      <w:proofErr w:type="gramStart"/>
      <w:r>
        <w:t>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w:t>
      </w:r>
      <w:proofErr w:type="gramEnd"/>
      <w:r>
        <w:t xml:space="preserve">,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77111" w:rsidRDefault="00777111">
      <w:pPr>
        <w:pStyle w:val="ConsPlusNormal"/>
        <w:spacing w:before="200"/>
        <w:ind w:firstLine="540"/>
        <w:jc w:val="both"/>
      </w:pPr>
      <w:r>
        <w:t xml:space="preserve">25.6. </w:t>
      </w:r>
      <w:proofErr w:type="gramStart"/>
      <w: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w:t>
      </w:r>
      <w:proofErr w:type="gramEnd"/>
      <w:r>
        <w:t xml:space="preserve"> предоставления муниципальной услуги.</w:t>
      </w:r>
    </w:p>
    <w:p w:rsidR="00777111" w:rsidRDefault="00777111">
      <w:pPr>
        <w:pStyle w:val="ConsPlusNormal"/>
        <w:jc w:val="both"/>
      </w:pPr>
    </w:p>
    <w:p w:rsidR="00777111" w:rsidRDefault="00777111">
      <w:pPr>
        <w:pStyle w:val="ConsPlusTitle"/>
        <w:jc w:val="center"/>
        <w:outlineLvl w:val="1"/>
      </w:pPr>
      <w:r>
        <w:t xml:space="preserve">IV. Формы </w:t>
      </w:r>
      <w:proofErr w:type="gramStart"/>
      <w:r>
        <w:t>контроля за</w:t>
      </w:r>
      <w:proofErr w:type="gramEnd"/>
      <w:r>
        <w:t xml:space="preserve"> исполнением</w:t>
      </w:r>
    </w:p>
    <w:p w:rsidR="00777111" w:rsidRDefault="00777111">
      <w:pPr>
        <w:pStyle w:val="ConsPlusTitle"/>
        <w:jc w:val="center"/>
      </w:pPr>
      <w:r>
        <w:t>административного регламента</w:t>
      </w:r>
    </w:p>
    <w:p w:rsidR="00777111" w:rsidRDefault="00777111">
      <w:pPr>
        <w:pStyle w:val="ConsPlusNormal"/>
        <w:jc w:val="both"/>
      </w:pPr>
    </w:p>
    <w:p w:rsidR="00777111" w:rsidRDefault="00777111">
      <w:pPr>
        <w:pStyle w:val="ConsPlusNormal"/>
        <w:ind w:firstLine="540"/>
        <w:jc w:val="both"/>
      </w:pPr>
      <w:r>
        <w:t xml:space="preserve">26. Порядок осуществления текущего </w:t>
      </w:r>
      <w:proofErr w:type="gramStart"/>
      <w:r>
        <w:t>контроля за</w:t>
      </w:r>
      <w:proofErr w:type="gramEnd"/>
      <w:r>
        <w:t xml:space="preserve"> исполнением настоящего Административного регламента.</w:t>
      </w:r>
    </w:p>
    <w:p w:rsidR="00777111" w:rsidRDefault="00777111">
      <w:pPr>
        <w:pStyle w:val="ConsPlusNormal"/>
        <w:spacing w:before="200"/>
        <w:ind w:firstLine="540"/>
        <w:jc w:val="both"/>
      </w:pPr>
      <w:r>
        <w:t xml:space="preserve">26.1. Текущий контроль осуществляется путем проведения должностным лицом, </w:t>
      </w:r>
      <w:r>
        <w:lastRenderedPageBreak/>
        <w:t>ответственным за организацию работы по предоставлению муниципальной услуги, проверок соблюдения и исполнения специалистами положений Регламента, требований действующего законодательства. Текущий контроль осуществляется постоянно.</w:t>
      </w:r>
    </w:p>
    <w:p w:rsidR="00777111" w:rsidRDefault="00777111">
      <w:pPr>
        <w:pStyle w:val="ConsPlusNormal"/>
        <w:spacing w:before="200"/>
        <w:ind w:firstLine="540"/>
        <w:jc w:val="both"/>
      </w:pPr>
      <w:r>
        <w:t>26.2. Специалист, ответственный за предоставление муниципальной услуги, несет персональную ответственность за соблюдение требований настоящего административного регламента, за осуществляемые действия (бездействие) и принимаемые решения в ходе предоставления муниципальной услуги.</w:t>
      </w:r>
    </w:p>
    <w:p w:rsidR="00777111" w:rsidRDefault="00777111">
      <w:pPr>
        <w:pStyle w:val="ConsPlusNormal"/>
        <w:spacing w:before="200"/>
        <w:ind w:firstLine="540"/>
        <w:jc w:val="both"/>
      </w:pPr>
      <w:r>
        <w:t>26.3. Персональная ответственность специалиста установлена в должностной инструкции в соответствии с требованиями законодательства Российской Федерации.</w:t>
      </w:r>
    </w:p>
    <w:p w:rsidR="00777111" w:rsidRDefault="00777111">
      <w:pPr>
        <w:pStyle w:val="ConsPlusNormal"/>
        <w:spacing w:before="200"/>
        <w:ind w:firstLine="540"/>
        <w:jc w:val="both"/>
      </w:pPr>
      <w:r>
        <w:t>26.4.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777111" w:rsidRDefault="00777111">
      <w:pPr>
        <w:pStyle w:val="ConsPlusNormal"/>
        <w:spacing w:before="200"/>
        <w:ind w:firstLine="540"/>
        <w:jc w:val="both"/>
      </w:pPr>
      <w:r>
        <w:t xml:space="preserve">26.5. </w:t>
      </w:r>
      <w:proofErr w:type="gramStart"/>
      <w:r>
        <w:t>Контроль за</w:t>
      </w:r>
      <w:proofErr w:type="gramEnd"/>
      <w:r>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настоящего Регламента.</w:t>
      </w:r>
    </w:p>
    <w:p w:rsidR="00777111" w:rsidRDefault="00777111">
      <w:pPr>
        <w:pStyle w:val="ConsPlusNormal"/>
        <w:spacing w:before="200"/>
        <w:ind w:firstLine="540"/>
        <w:jc w:val="both"/>
      </w:pPr>
      <w:r>
        <w:t>26.6. Проверка полноты и качества предоставления муниципальной услуги осуществляются на основании настоящего Регламента.</w:t>
      </w:r>
    </w:p>
    <w:p w:rsidR="00777111" w:rsidRDefault="00777111">
      <w:pPr>
        <w:pStyle w:val="ConsPlusNormal"/>
        <w:spacing w:before="200"/>
        <w:ind w:firstLine="540"/>
        <w:jc w:val="both"/>
      </w:pPr>
      <w:r>
        <w:t>26.7. Проверки могут быть плановыми (осуществляться на основании полугодовых или годовых планов работы, но не чаще одного раза в два года) и внеплановыми. При проверке могут рассматриваться все вопросы, связанные с предоставлением муниципальной услуги (комплексные проверки), или порядок осуществления отдельных административных действий в рамках предоставления муниципальной услуги (тематические проверки). Проверка также может проводиться по конкретному обращению заявителя.</w:t>
      </w:r>
    </w:p>
    <w:p w:rsidR="00777111" w:rsidRDefault="00777111">
      <w:pPr>
        <w:pStyle w:val="ConsPlusNormal"/>
        <w:spacing w:before="200"/>
        <w:ind w:firstLine="540"/>
        <w:jc w:val="both"/>
      </w:pPr>
      <w:r>
        <w:t>26.8. Результаты проверок оформляются в виде справки, в которой отмечаются выявленные недостатки и предложения по их устранению.</w:t>
      </w:r>
    </w:p>
    <w:p w:rsidR="00777111" w:rsidRDefault="00777111">
      <w:pPr>
        <w:pStyle w:val="ConsPlusNormal"/>
        <w:jc w:val="both"/>
      </w:pPr>
    </w:p>
    <w:p w:rsidR="00777111" w:rsidRDefault="00777111">
      <w:pPr>
        <w:pStyle w:val="ConsPlusTitle"/>
        <w:jc w:val="center"/>
        <w:outlineLvl w:val="1"/>
      </w:pPr>
      <w:r>
        <w:t>V. Досудебное (внесудебное) обжалование заявителем решений</w:t>
      </w:r>
    </w:p>
    <w:p w:rsidR="00777111" w:rsidRDefault="00777111">
      <w:pPr>
        <w:pStyle w:val="ConsPlusTitle"/>
        <w:jc w:val="center"/>
      </w:pPr>
      <w:r>
        <w:t>и действия (бездействия) органа, предоставляющего</w:t>
      </w:r>
    </w:p>
    <w:p w:rsidR="00777111" w:rsidRDefault="00777111">
      <w:pPr>
        <w:pStyle w:val="ConsPlusTitle"/>
        <w:jc w:val="center"/>
      </w:pPr>
      <w:r>
        <w:t>муниципальную услугу, должностного лица органа,</w:t>
      </w:r>
    </w:p>
    <w:p w:rsidR="00777111" w:rsidRDefault="00777111">
      <w:pPr>
        <w:pStyle w:val="ConsPlusTitle"/>
        <w:jc w:val="center"/>
      </w:pPr>
      <w:proofErr w:type="gramStart"/>
      <w:r>
        <w:t>предоставляющего</w:t>
      </w:r>
      <w:proofErr w:type="gramEnd"/>
      <w:r>
        <w:t xml:space="preserve"> муниципальную услугу, либо муниципального</w:t>
      </w:r>
    </w:p>
    <w:p w:rsidR="00777111" w:rsidRDefault="00777111">
      <w:pPr>
        <w:pStyle w:val="ConsPlusTitle"/>
        <w:jc w:val="center"/>
      </w:pPr>
      <w:r>
        <w:t>служащего, многофункционального центра, работника</w:t>
      </w:r>
    </w:p>
    <w:p w:rsidR="00777111" w:rsidRDefault="00777111">
      <w:pPr>
        <w:pStyle w:val="ConsPlusTitle"/>
        <w:jc w:val="center"/>
      </w:pPr>
      <w:r>
        <w:t>многофункционального центра</w:t>
      </w:r>
    </w:p>
    <w:p w:rsidR="00777111" w:rsidRDefault="00777111">
      <w:pPr>
        <w:pStyle w:val="ConsPlusNormal"/>
        <w:jc w:val="both"/>
      </w:pPr>
    </w:p>
    <w:p w:rsidR="00777111" w:rsidRDefault="00777111">
      <w:pPr>
        <w:pStyle w:val="ConsPlusNormal"/>
        <w:ind w:firstLine="540"/>
        <w:jc w:val="both"/>
      </w:pPr>
      <w:r>
        <w:t xml:space="preserve">27.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777111" w:rsidRDefault="00777111">
      <w:pPr>
        <w:pStyle w:val="ConsPlusNormal"/>
        <w:spacing w:before="200"/>
        <w:ind w:firstLine="540"/>
        <w:jc w:val="both"/>
      </w:pPr>
      <w:r>
        <w:t xml:space="preserve">28.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8">
        <w:r>
          <w:rPr>
            <w:color w:val="0000FF"/>
          </w:rPr>
          <w:t>разделе III</w:t>
        </w:r>
      </w:hyperlink>
      <w:r>
        <w:t xml:space="preserve"> настоящего административного регламента.</w:t>
      </w:r>
    </w:p>
    <w:p w:rsidR="00777111" w:rsidRDefault="00777111">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777111" w:rsidRDefault="00777111">
      <w:pPr>
        <w:pStyle w:val="ConsPlusNormal"/>
        <w:spacing w:before="200"/>
        <w:ind w:firstLine="540"/>
        <w:jc w:val="both"/>
      </w:pPr>
      <w:r>
        <w:t xml:space="preserve">а) нарушения срока регистрации заявления (запроса) о предоставлении муниципальной услуги, заявления (запроса) о предоставлении двух и более </w:t>
      </w:r>
      <w:r>
        <w:lastRenderedPageBreak/>
        <w:t>муниципальных услуг в многофункциональных центрах при однократном обращении заявителя;</w:t>
      </w:r>
    </w:p>
    <w:p w:rsidR="00777111" w:rsidRDefault="00777111">
      <w:pPr>
        <w:pStyle w:val="ConsPlusNormal"/>
        <w:spacing w:before="200"/>
        <w:ind w:firstLine="540"/>
        <w:jc w:val="both"/>
      </w:pPr>
      <w:r>
        <w:t>б) нарушения срока предоставления муниципальной услуги;</w:t>
      </w:r>
    </w:p>
    <w:p w:rsidR="00777111" w:rsidRDefault="00777111">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77111" w:rsidRDefault="00777111">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777111" w:rsidRDefault="00777111">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777111" w:rsidRDefault="00777111">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77111" w:rsidRDefault="00777111">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7111" w:rsidRDefault="00777111">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777111" w:rsidRDefault="00777111">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777111" w:rsidRDefault="00777111">
      <w:pPr>
        <w:pStyle w:val="ConsPlusNormal"/>
        <w:spacing w:before="20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777111" w:rsidRDefault="00777111">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777111" w:rsidRDefault="00777111">
      <w:pPr>
        <w:pStyle w:val="ConsPlusNormal"/>
        <w:spacing w:before="200"/>
        <w:ind w:firstLine="540"/>
        <w:jc w:val="both"/>
      </w:pPr>
      <w:bookmarkStart w:id="9" w:name="P363"/>
      <w:bookmarkEnd w:id="9"/>
      <w:r>
        <w:t>29.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777111" w:rsidRDefault="00777111">
      <w:pPr>
        <w:pStyle w:val="ConsPlusNormal"/>
        <w:spacing w:before="200"/>
        <w:ind w:firstLine="540"/>
        <w:jc w:val="both"/>
      </w:pPr>
      <w:r>
        <w:t xml:space="preserve">Жалоба на решения и действия (бездействие) работника многофункционального </w:t>
      </w:r>
      <w:r>
        <w:lastRenderedPageBreak/>
        <w:t>центра подается руководителю этого многофункционального центра.</w:t>
      </w:r>
    </w:p>
    <w:p w:rsidR="00777111" w:rsidRDefault="00777111">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77111" w:rsidRDefault="00777111">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777111" w:rsidRDefault="00777111">
      <w:pPr>
        <w:pStyle w:val="ConsPlusNormal"/>
        <w:spacing w:before="200"/>
        <w:ind w:firstLine="540"/>
        <w:jc w:val="both"/>
      </w:pPr>
      <w:proofErr w:type="gramStart"/>
      <w:r>
        <w:t>Личный прием заявителей производится по адресу и графику, установленными настоящим Регламентом.</w:t>
      </w:r>
      <w:proofErr w:type="gramEnd"/>
    </w:p>
    <w:p w:rsidR="00777111" w:rsidRDefault="00777111">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777111" w:rsidRDefault="00777111">
      <w:pPr>
        <w:pStyle w:val="ConsPlusNormal"/>
        <w:spacing w:before="20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777111" w:rsidRDefault="00777111">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777111" w:rsidRDefault="00777111">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77111" w:rsidRDefault="00777111">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77111" w:rsidRDefault="00777111">
      <w:pPr>
        <w:pStyle w:val="ConsPlusNormal"/>
        <w:spacing w:before="200"/>
        <w:ind w:firstLine="540"/>
        <w:jc w:val="both"/>
      </w:pPr>
      <w:r>
        <w:t>30. Жалоба должна содержать:</w:t>
      </w:r>
    </w:p>
    <w:p w:rsidR="00777111" w:rsidRDefault="00777111">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777111" w:rsidRDefault="00777111">
      <w:pPr>
        <w:pStyle w:val="ConsPlusNormal"/>
        <w:spacing w:before="20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111" w:rsidRDefault="00777111">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777111" w:rsidRDefault="00777111">
      <w:pPr>
        <w:pStyle w:val="ConsPlusNormal"/>
        <w:spacing w:before="200"/>
        <w:ind w:firstLine="540"/>
        <w:jc w:val="both"/>
      </w:pPr>
      <w:proofErr w:type="gramStart"/>
      <w: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w:t>
      </w:r>
      <w:r>
        <w:lastRenderedPageBreak/>
        <w:t>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777111" w:rsidRDefault="00777111">
      <w:pPr>
        <w:pStyle w:val="ConsPlusNormal"/>
        <w:spacing w:before="200"/>
        <w:ind w:firstLine="540"/>
        <w:jc w:val="both"/>
      </w:pPr>
      <w:r>
        <w:t>31.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77111" w:rsidRDefault="00777111">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363">
        <w:r>
          <w:rPr>
            <w:color w:val="0000FF"/>
          </w:rPr>
          <w:t>пункте 29</w:t>
        </w:r>
      </w:hyperlink>
      <w:r>
        <w:t xml:space="preserve"> настоящего административного регламента, в течение пятнадцати рабочих дней со дня ее регистрации.</w:t>
      </w:r>
    </w:p>
    <w:p w:rsidR="00777111" w:rsidRDefault="00777111">
      <w:pPr>
        <w:pStyle w:val="ConsPlusNormal"/>
        <w:spacing w:before="20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111" w:rsidRDefault="00777111">
      <w:pPr>
        <w:pStyle w:val="ConsPlusNormal"/>
        <w:spacing w:before="200"/>
        <w:ind w:firstLine="540"/>
        <w:jc w:val="both"/>
      </w:pPr>
      <w:r>
        <w:t xml:space="preserve">По результатам рассмотрения жалобы органы, должностные лица, указанные в </w:t>
      </w:r>
      <w:hyperlink w:anchor="P363">
        <w:r>
          <w:rPr>
            <w:color w:val="0000FF"/>
          </w:rPr>
          <w:t>пункте 29</w:t>
        </w:r>
      </w:hyperlink>
      <w:r>
        <w:t xml:space="preserve"> настоящего административного регламента, принимают одно из следующих решений:</w:t>
      </w:r>
    </w:p>
    <w:p w:rsidR="00777111" w:rsidRDefault="00777111">
      <w:pPr>
        <w:pStyle w:val="ConsPlusNormal"/>
        <w:spacing w:before="200"/>
        <w:ind w:firstLine="540"/>
        <w:jc w:val="both"/>
      </w:pPr>
      <w:proofErr w:type="gramStart"/>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777111" w:rsidRDefault="00777111">
      <w:pPr>
        <w:pStyle w:val="ConsPlusNormal"/>
        <w:spacing w:before="200"/>
        <w:ind w:firstLine="540"/>
        <w:jc w:val="both"/>
      </w:pPr>
      <w:r>
        <w:t>в удовлетворении жалобы отказывается.</w:t>
      </w:r>
    </w:p>
    <w:p w:rsidR="00777111" w:rsidRDefault="00777111">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111" w:rsidRDefault="00777111">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7111" w:rsidRDefault="00777111">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7111" w:rsidRDefault="00777111">
      <w:pPr>
        <w:pStyle w:val="ConsPlusNormal"/>
        <w:spacing w:before="200"/>
        <w:ind w:firstLine="540"/>
        <w:jc w:val="both"/>
      </w:pPr>
      <w:r>
        <w:t xml:space="preserve">32.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363">
        <w:r>
          <w:rPr>
            <w:color w:val="0000FF"/>
          </w:rPr>
          <w:t>пункте 29</w:t>
        </w:r>
      </w:hyperlink>
      <w:r>
        <w:t xml:space="preserve"> настоящего административного регламента, незамедлительно направляют имеющиеся материалы в органы прокуратуры.</w:t>
      </w:r>
    </w:p>
    <w:p w:rsidR="00777111" w:rsidRDefault="00777111">
      <w:pPr>
        <w:pStyle w:val="ConsPlusNormal"/>
        <w:spacing w:before="200"/>
        <w:ind w:firstLine="540"/>
        <w:jc w:val="both"/>
      </w:pPr>
      <w:r>
        <w:t xml:space="preserve">32. Решения, действия (бездействие) органов, должностных лиц, указанных в </w:t>
      </w:r>
      <w:hyperlink w:anchor="P363">
        <w:r>
          <w:rPr>
            <w:color w:val="0000FF"/>
          </w:rPr>
          <w:t>пункте 29</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right"/>
        <w:outlineLvl w:val="1"/>
      </w:pPr>
      <w:r>
        <w:t>Приложение N 1</w:t>
      </w:r>
    </w:p>
    <w:p w:rsidR="00777111" w:rsidRDefault="00777111">
      <w:pPr>
        <w:pStyle w:val="ConsPlusNormal"/>
        <w:jc w:val="right"/>
      </w:pPr>
      <w:r>
        <w:t>к Административному</w:t>
      </w:r>
    </w:p>
    <w:p w:rsidR="00777111" w:rsidRDefault="00777111">
      <w:pPr>
        <w:pStyle w:val="ConsPlusNormal"/>
        <w:jc w:val="right"/>
      </w:pPr>
      <w:r>
        <w:t>регламенту</w:t>
      </w:r>
    </w:p>
    <w:p w:rsidR="00777111" w:rsidRDefault="00777111">
      <w:pPr>
        <w:pStyle w:val="ConsPlusNormal"/>
        <w:jc w:val="right"/>
      </w:pPr>
      <w:r>
        <w:t xml:space="preserve">предоставления </w:t>
      </w:r>
      <w:proofErr w:type="gramStart"/>
      <w:r>
        <w:t>муниципальной</w:t>
      </w:r>
      <w:proofErr w:type="gramEnd"/>
    </w:p>
    <w:p w:rsidR="00777111" w:rsidRDefault="00777111">
      <w:pPr>
        <w:pStyle w:val="ConsPlusNormal"/>
        <w:jc w:val="right"/>
      </w:pPr>
      <w:r>
        <w:t>услуги "</w:t>
      </w:r>
      <w:proofErr w:type="gramStart"/>
      <w:r>
        <w:t>Информационное</w:t>
      </w:r>
      <w:proofErr w:type="gramEnd"/>
    </w:p>
    <w:p w:rsidR="00777111" w:rsidRDefault="00777111">
      <w:pPr>
        <w:pStyle w:val="ConsPlusNormal"/>
        <w:jc w:val="right"/>
      </w:pPr>
      <w:r>
        <w:t xml:space="preserve">обеспечение </w:t>
      </w:r>
      <w:proofErr w:type="gramStart"/>
      <w:r>
        <w:t>физических</w:t>
      </w:r>
      <w:proofErr w:type="gramEnd"/>
    </w:p>
    <w:p w:rsidR="00777111" w:rsidRDefault="00777111">
      <w:pPr>
        <w:pStyle w:val="ConsPlusNormal"/>
        <w:jc w:val="right"/>
      </w:pPr>
      <w:r>
        <w:t xml:space="preserve">и юридических лиц </w:t>
      </w:r>
      <w:proofErr w:type="gramStart"/>
      <w:r>
        <w:t>на</w:t>
      </w:r>
      <w:proofErr w:type="gramEnd"/>
    </w:p>
    <w:p w:rsidR="00777111" w:rsidRDefault="00777111">
      <w:pPr>
        <w:pStyle w:val="ConsPlusNormal"/>
        <w:jc w:val="right"/>
      </w:pPr>
      <w:r>
        <w:t>основе документов</w:t>
      </w:r>
    </w:p>
    <w:p w:rsidR="00777111" w:rsidRDefault="00777111">
      <w:pPr>
        <w:pStyle w:val="ConsPlusNormal"/>
        <w:jc w:val="right"/>
      </w:pPr>
      <w:r>
        <w:t>Архивного фонда</w:t>
      </w:r>
    </w:p>
    <w:p w:rsidR="00777111" w:rsidRDefault="00777111">
      <w:pPr>
        <w:pStyle w:val="ConsPlusNormal"/>
        <w:jc w:val="right"/>
      </w:pPr>
      <w:r>
        <w:t>Российской Федерации</w:t>
      </w:r>
    </w:p>
    <w:p w:rsidR="00777111" w:rsidRDefault="00777111">
      <w:pPr>
        <w:pStyle w:val="ConsPlusNormal"/>
        <w:jc w:val="right"/>
      </w:pPr>
      <w:r>
        <w:t>и других архивных документов,</w:t>
      </w:r>
    </w:p>
    <w:p w:rsidR="00777111" w:rsidRDefault="00777111">
      <w:pPr>
        <w:pStyle w:val="ConsPlusNormal"/>
        <w:jc w:val="right"/>
      </w:pPr>
      <w:r>
        <w:t xml:space="preserve">предоставление </w:t>
      </w:r>
      <w:proofErr w:type="gramStart"/>
      <w:r>
        <w:t>архивных</w:t>
      </w:r>
      <w:proofErr w:type="gramEnd"/>
    </w:p>
    <w:p w:rsidR="00777111" w:rsidRDefault="00777111">
      <w:pPr>
        <w:pStyle w:val="ConsPlusNormal"/>
        <w:jc w:val="right"/>
      </w:pPr>
      <w:r>
        <w:t>справок, архивных выписок</w:t>
      </w:r>
    </w:p>
    <w:p w:rsidR="00777111" w:rsidRDefault="00777111">
      <w:pPr>
        <w:pStyle w:val="ConsPlusNormal"/>
        <w:jc w:val="right"/>
      </w:pPr>
      <w:r>
        <w:t>и копий архивных</w:t>
      </w:r>
    </w:p>
    <w:p w:rsidR="00777111" w:rsidRDefault="00777111">
      <w:pPr>
        <w:pStyle w:val="ConsPlusNormal"/>
        <w:jc w:val="right"/>
      </w:pPr>
      <w:r>
        <w:t>документов",</w:t>
      </w:r>
    </w:p>
    <w:p w:rsidR="00777111" w:rsidRDefault="00777111">
      <w:pPr>
        <w:pStyle w:val="ConsPlusNormal"/>
        <w:jc w:val="right"/>
      </w:pPr>
      <w:r>
        <w:t>утвержденному</w:t>
      </w:r>
    </w:p>
    <w:p w:rsidR="00777111" w:rsidRDefault="00777111">
      <w:pPr>
        <w:pStyle w:val="ConsPlusNormal"/>
        <w:jc w:val="right"/>
      </w:pPr>
      <w:r>
        <w:t>постановлением</w:t>
      </w:r>
    </w:p>
    <w:p w:rsidR="00777111" w:rsidRDefault="00777111">
      <w:pPr>
        <w:pStyle w:val="ConsPlusNormal"/>
        <w:jc w:val="right"/>
      </w:pPr>
      <w:r>
        <w:t>администрации</w:t>
      </w:r>
    </w:p>
    <w:p w:rsidR="00777111" w:rsidRDefault="00777111">
      <w:pPr>
        <w:pStyle w:val="ConsPlusNormal"/>
        <w:jc w:val="right"/>
      </w:pPr>
      <w:r>
        <w:t>Находкинского</w:t>
      </w:r>
    </w:p>
    <w:p w:rsidR="00777111" w:rsidRDefault="00777111">
      <w:pPr>
        <w:pStyle w:val="ConsPlusNormal"/>
        <w:jc w:val="right"/>
      </w:pPr>
      <w:r>
        <w:t>городского округа</w:t>
      </w:r>
    </w:p>
    <w:p w:rsidR="00777111" w:rsidRDefault="00777111">
      <w:pPr>
        <w:pStyle w:val="ConsPlusNormal"/>
        <w:jc w:val="right"/>
      </w:pPr>
      <w:r>
        <w:t>от 17.05.2023 N 820</w:t>
      </w:r>
    </w:p>
    <w:p w:rsidR="00777111" w:rsidRDefault="00777111">
      <w:pPr>
        <w:pStyle w:val="ConsPlusNormal"/>
        <w:jc w:val="both"/>
      </w:pPr>
    </w:p>
    <w:p w:rsidR="00777111" w:rsidRDefault="00777111">
      <w:pPr>
        <w:pStyle w:val="ConsPlusTitle"/>
        <w:jc w:val="center"/>
      </w:pPr>
      <w:bookmarkStart w:id="10" w:name="P416"/>
      <w:bookmarkEnd w:id="10"/>
      <w:r>
        <w:t>СПРАВОЧНАЯ ИНФОРМАЦИЯ</w:t>
      </w:r>
    </w:p>
    <w:p w:rsidR="00777111" w:rsidRDefault="00777111">
      <w:pPr>
        <w:pStyle w:val="ConsPlusTitle"/>
        <w:jc w:val="center"/>
      </w:pPr>
      <w:r>
        <w:t xml:space="preserve">О МЕСТЕ НАХОЖДЕНИЯ, ГРАФИКЕ РАБОТЫ, </w:t>
      </w:r>
      <w:proofErr w:type="gramStart"/>
      <w:r>
        <w:t>КОНТАКТНЫХ</w:t>
      </w:r>
      <w:proofErr w:type="gramEnd"/>
    </w:p>
    <w:p w:rsidR="00777111" w:rsidRDefault="00777111">
      <w:pPr>
        <w:pStyle w:val="ConsPlusTitle"/>
        <w:jc w:val="center"/>
      </w:pPr>
      <w:proofErr w:type="gramStart"/>
      <w:r>
        <w:t>ТЕЛЕФОНАХ</w:t>
      </w:r>
      <w:proofErr w:type="gramEnd"/>
      <w:r>
        <w:t>, АДРЕСАХ ЭЛЕКТРОННОЙ ПОЧТЫ ОРГАНА,</w:t>
      </w:r>
    </w:p>
    <w:p w:rsidR="00777111" w:rsidRDefault="00777111">
      <w:pPr>
        <w:pStyle w:val="ConsPlusTitle"/>
        <w:jc w:val="center"/>
      </w:pPr>
      <w:proofErr w:type="gramStart"/>
      <w:r>
        <w:t>ПРЕДОСТАВЛЯЮЩЕГО</w:t>
      </w:r>
      <w:proofErr w:type="gramEnd"/>
      <w:r>
        <w:t xml:space="preserve"> МУНИЦИПАЛЬНУЮ УСЛУГУ, ОРГАНИЗАЦИЙ,</w:t>
      </w:r>
    </w:p>
    <w:p w:rsidR="00777111" w:rsidRDefault="00777111">
      <w:pPr>
        <w:pStyle w:val="ConsPlusTitle"/>
        <w:jc w:val="center"/>
      </w:pPr>
      <w:r>
        <w:t>УЧАСТВУЮЩИХ В ПРЕДОСТАВЛЕНИИ МУНИЦИПАЛЬНОЙ УСЛУГИ,</w:t>
      </w:r>
    </w:p>
    <w:p w:rsidR="00777111" w:rsidRDefault="00777111">
      <w:pPr>
        <w:pStyle w:val="ConsPlusTitle"/>
        <w:jc w:val="center"/>
      </w:pPr>
      <w:r>
        <w:t>И МНОГОФУНКЦИОНАЛЬНЫХ ЦЕНТРОВ ПРЕДОСТАВЛЕНИЯ</w:t>
      </w:r>
    </w:p>
    <w:p w:rsidR="00777111" w:rsidRDefault="00777111">
      <w:pPr>
        <w:pStyle w:val="ConsPlusTitle"/>
        <w:jc w:val="center"/>
      </w:pPr>
      <w:r>
        <w:t>ГОСУДАРСТВЕННЫХ И МУНИЦИПАЛЬНЫХ УСЛУГ</w:t>
      </w:r>
    </w:p>
    <w:p w:rsidR="00777111" w:rsidRDefault="0077711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6801"/>
      </w:tblGrid>
      <w:tr w:rsidR="00777111">
        <w:tc>
          <w:tcPr>
            <w:tcW w:w="567" w:type="dxa"/>
            <w:tcBorders>
              <w:top w:val="nil"/>
              <w:left w:val="nil"/>
              <w:bottom w:val="nil"/>
              <w:right w:val="nil"/>
            </w:tcBorders>
            <w:vAlign w:val="center"/>
          </w:tcPr>
          <w:p w:rsidR="00777111" w:rsidRDefault="00777111">
            <w:pPr>
              <w:pStyle w:val="ConsPlusNormal"/>
            </w:pPr>
            <w:r>
              <w:t>1.</w:t>
            </w:r>
          </w:p>
        </w:tc>
        <w:tc>
          <w:tcPr>
            <w:tcW w:w="8502" w:type="dxa"/>
            <w:gridSpan w:val="2"/>
            <w:tcBorders>
              <w:top w:val="nil"/>
              <w:left w:val="nil"/>
              <w:bottom w:val="nil"/>
              <w:right w:val="nil"/>
            </w:tcBorders>
          </w:tcPr>
          <w:p w:rsidR="00777111" w:rsidRDefault="00777111">
            <w:pPr>
              <w:pStyle w:val="ConsPlusNormal"/>
            </w:pPr>
            <w:r>
              <w:t>Администрация Находкинского городского округа</w:t>
            </w:r>
          </w:p>
        </w:tc>
      </w:tr>
      <w:tr w:rsidR="00777111">
        <w:tc>
          <w:tcPr>
            <w:tcW w:w="567" w:type="dxa"/>
            <w:tcBorders>
              <w:top w:val="nil"/>
              <w:left w:val="nil"/>
              <w:bottom w:val="nil"/>
              <w:right w:val="nil"/>
            </w:tcBorders>
          </w:tcPr>
          <w:p w:rsidR="00777111" w:rsidRDefault="00777111">
            <w:pPr>
              <w:pStyle w:val="ConsPlusNormal"/>
            </w:pPr>
            <w:r>
              <w:t>1.1.</w:t>
            </w:r>
          </w:p>
        </w:tc>
        <w:tc>
          <w:tcPr>
            <w:tcW w:w="8502" w:type="dxa"/>
            <w:gridSpan w:val="2"/>
            <w:tcBorders>
              <w:top w:val="nil"/>
              <w:left w:val="nil"/>
              <w:bottom w:val="nil"/>
              <w:right w:val="nil"/>
            </w:tcBorders>
            <w:vAlign w:val="center"/>
          </w:tcPr>
          <w:p w:rsidR="00777111" w:rsidRDefault="00777111">
            <w:pPr>
              <w:pStyle w:val="ConsPlusNormal"/>
            </w:pPr>
            <w:r>
              <w:t>Место нахождения органа, предоставляющего муниципальную услугу: 692922, г. Находка, улица Пограничная, 10а, 3 этаж</w:t>
            </w:r>
          </w:p>
        </w:tc>
      </w:tr>
      <w:tr w:rsidR="00777111">
        <w:tc>
          <w:tcPr>
            <w:tcW w:w="567" w:type="dxa"/>
            <w:vMerge w:val="restart"/>
            <w:tcBorders>
              <w:top w:val="nil"/>
              <w:left w:val="nil"/>
              <w:bottom w:val="nil"/>
              <w:right w:val="nil"/>
            </w:tcBorders>
          </w:tcPr>
          <w:p w:rsidR="00777111" w:rsidRDefault="00777111">
            <w:pPr>
              <w:pStyle w:val="ConsPlusNormal"/>
            </w:pPr>
            <w:r>
              <w:t>1.2.</w:t>
            </w:r>
          </w:p>
        </w:tc>
        <w:tc>
          <w:tcPr>
            <w:tcW w:w="8502" w:type="dxa"/>
            <w:gridSpan w:val="2"/>
            <w:tcBorders>
              <w:top w:val="nil"/>
              <w:left w:val="nil"/>
              <w:bottom w:val="nil"/>
              <w:right w:val="nil"/>
            </w:tcBorders>
            <w:vAlign w:val="center"/>
          </w:tcPr>
          <w:p w:rsidR="00777111" w:rsidRDefault="00777111">
            <w:pPr>
              <w:pStyle w:val="ConsPlusNormal"/>
            </w:pPr>
            <w:r>
              <w:t>График работы органа, предоставляющего муниципальную услугу:</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Понедельник:</w:t>
            </w:r>
          </w:p>
        </w:tc>
        <w:tc>
          <w:tcPr>
            <w:tcW w:w="6801" w:type="dxa"/>
            <w:tcBorders>
              <w:top w:val="nil"/>
              <w:left w:val="nil"/>
              <w:bottom w:val="single" w:sz="4" w:space="0" w:color="auto"/>
              <w:right w:val="nil"/>
            </w:tcBorders>
          </w:tcPr>
          <w:p w:rsidR="00777111" w:rsidRDefault="00777111">
            <w:pPr>
              <w:pStyle w:val="ConsPlusNormal"/>
            </w:pPr>
            <w:r>
              <w:t>с 8 - 30 час</w:t>
            </w:r>
            <w:proofErr w:type="gramStart"/>
            <w:r>
              <w:t>.</w:t>
            </w:r>
            <w:proofErr w:type="gramEnd"/>
            <w:r>
              <w:t xml:space="preserve"> </w:t>
            </w:r>
            <w:proofErr w:type="gramStart"/>
            <w:r>
              <w:t>д</w:t>
            </w:r>
            <w:proofErr w:type="gramEnd"/>
            <w:r>
              <w:t>о 13 - 00 час. и с 13 - 45 час. до 17 - 30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Вторник:</w:t>
            </w:r>
          </w:p>
        </w:tc>
        <w:tc>
          <w:tcPr>
            <w:tcW w:w="6801" w:type="dxa"/>
            <w:tcBorders>
              <w:top w:val="single" w:sz="4" w:space="0" w:color="auto"/>
              <w:left w:val="nil"/>
              <w:bottom w:val="single" w:sz="4" w:space="0" w:color="auto"/>
              <w:right w:val="nil"/>
            </w:tcBorders>
          </w:tcPr>
          <w:p w:rsidR="00777111" w:rsidRDefault="00777111">
            <w:pPr>
              <w:pStyle w:val="ConsPlusNormal"/>
            </w:pPr>
            <w:r>
              <w:t>с 8 - 30 час</w:t>
            </w:r>
            <w:proofErr w:type="gramStart"/>
            <w:r>
              <w:t>.</w:t>
            </w:r>
            <w:proofErr w:type="gramEnd"/>
            <w:r>
              <w:t xml:space="preserve"> </w:t>
            </w:r>
            <w:proofErr w:type="gramStart"/>
            <w:r>
              <w:t>д</w:t>
            </w:r>
            <w:proofErr w:type="gramEnd"/>
            <w:r>
              <w:t>о 13 - 00 час. и с 13 - 45 час. до 17-30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Среда:</w:t>
            </w:r>
          </w:p>
        </w:tc>
        <w:tc>
          <w:tcPr>
            <w:tcW w:w="6801" w:type="dxa"/>
            <w:tcBorders>
              <w:top w:val="single" w:sz="4" w:space="0" w:color="auto"/>
              <w:left w:val="nil"/>
              <w:bottom w:val="single" w:sz="4" w:space="0" w:color="auto"/>
              <w:right w:val="nil"/>
            </w:tcBorders>
          </w:tcPr>
          <w:p w:rsidR="00777111" w:rsidRDefault="00777111">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Четверг:</w:t>
            </w:r>
          </w:p>
        </w:tc>
        <w:tc>
          <w:tcPr>
            <w:tcW w:w="6801" w:type="dxa"/>
            <w:tcBorders>
              <w:top w:val="single" w:sz="4" w:space="0" w:color="auto"/>
              <w:left w:val="nil"/>
              <w:bottom w:val="single" w:sz="4" w:space="0" w:color="auto"/>
              <w:right w:val="nil"/>
            </w:tcBorders>
          </w:tcPr>
          <w:p w:rsidR="00777111" w:rsidRDefault="00777111">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Пятница:</w:t>
            </w:r>
          </w:p>
        </w:tc>
        <w:tc>
          <w:tcPr>
            <w:tcW w:w="6801" w:type="dxa"/>
            <w:tcBorders>
              <w:top w:val="single" w:sz="4" w:space="0" w:color="auto"/>
              <w:left w:val="nil"/>
              <w:bottom w:val="single" w:sz="4" w:space="0" w:color="auto"/>
              <w:right w:val="nil"/>
            </w:tcBorders>
          </w:tcPr>
          <w:p w:rsidR="00777111" w:rsidRDefault="00777111">
            <w:pPr>
              <w:pStyle w:val="ConsPlusNormal"/>
            </w:pPr>
            <w:r>
              <w:t>с 8-30 час</w:t>
            </w:r>
            <w:proofErr w:type="gramStart"/>
            <w:r>
              <w:t>.</w:t>
            </w:r>
            <w:proofErr w:type="gramEnd"/>
            <w:r>
              <w:t xml:space="preserve"> </w:t>
            </w:r>
            <w:proofErr w:type="gramStart"/>
            <w:r>
              <w:t>д</w:t>
            </w:r>
            <w:proofErr w:type="gramEnd"/>
            <w:r>
              <w:t>о 13-00 час. и с 13-45 час. до 16-15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Суббота:</w:t>
            </w:r>
          </w:p>
        </w:tc>
        <w:tc>
          <w:tcPr>
            <w:tcW w:w="6801" w:type="dxa"/>
            <w:tcBorders>
              <w:top w:val="single" w:sz="4" w:space="0" w:color="auto"/>
              <w:left w:val="nil"/>
              <w:bottom w:val="single" w:sz="4" w:space="0" w:color="auto"/>
              <w:right w:val="nil"/>
            </w:tcBorders>
          </w:tcPr>
          <w:p w:rsidR="00777111" w:rsidRDefault="00777111">
            <w:pPr>
              <w:pStyle w:val="ConsPlusNormal"/>
            </w:pPr>
            <w:r>
              <w:t>Выходные дни</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Воскресенье:</w:t>
            </w:r>
          </w:p>
        </w:tc>
        <w:tc>
          <w:tcPr>
            <w:tcW w:w="6801" w:type="dxa"/>
            <w:tcBorders>
              <w:top w:val="single" w:sz="4" w:space="0" w:color="auto"/>
              <w:left w:val="nil"/>
              <w:bottom w:val="single" w:sz="4" w:space="0" w:color="auto"/>
              <w:right w:val="nil"/>
            </w:tcBorders>
          </w:tcPr>
          <w:p w:rsidR="00777111" w:rsidRDefault="00777111">
            <w:pPr>
              <w:pStyle w:val="ConsPlusNormal"/>
            </w:pPr>
            <w:r>
              <w:t>Выходные дни</w:t>
            </w:r>
          </w:p>
        </w:tc>
      </w:tr>
      <w:tr w:rsidR="00777111">
        <w:tc>
          <w:tcPr>
            <w:tcW w:w="567" w:type="dxa"/>
            <w:vMerge w:val="restart"/>
            <w:tcBorders>
              <w:top w:val="nil"/>
              <w:left w:val="nil"/>
              <w:bottom w:val="nil"/>
              <w:right w:val="nil"/>
            </w:tcBorders>
          </w:tcPr>
          <w:p w:rsidR="00777111" w:rsidRDefault="00777111">
            <w:pPr>
              <w:pStyle w:val="ConsPlusNormal"/>
            </w:pPr>
            <w:r>
              <w:lastRenderedPageBreak/>
              <w:t>1.3.</w:t>
            </w:r>
          </w:p>
        </w:tc>
        <w:tc>
          <w:tcPr>
            <w:tcW w:w="8502" w:type="dxa"/>
            <w:gridSpan w:val="2"/>
            <w:tcBorders>
              <w:top w:val="nil"/>
              <w:left w:val="nil"/>
              <w:bottom w:val="nil"/>
              <w:right w:val="nil"/>
            </w:tcBorders>
          </w:tcPr>
          <w:p w:rsidR="00777111" w:rsidRDefault="00777111">
            <w:pPr>
              <w:pStyle w:val="ConsPlusNormal"/>
            </w:pPr>
            <w:r>
              <w:t>График приема заявителей:</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Понедельник:</w:t>
            </w:r>
          </w:p>
        </w:tc>
        <w:tc>
          <w:tcPr>
            <w:tcW w:w="6801" w:type="dxa"/>
            <w:tcBorders>
              <w:top w:val="nil"/>
              <w:left w:val="nil"/>
              <w:bottom w:val="single" w:sz="4" w:space="0" w:color="auto"/>
              <w:right w:val="nil"/>
            </w:tcBorders>
          </w:tcPr>
          <w:p w:rsidR="00777111" w:rsidRDefault="00777111">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Вторник:</w:t>
            </w:r>
          </w:p>
        </w:tc>
        <w:tc>
          <w:tcPr>
            <w:tcW w:w="6801" w:type="dxa"/>
            <w:tcBorders>
              <w:top w:val="single" w:sz="4" w:space="0" w:color="auto"/>
              <w:left w:val="nil"/>
              <w:bottom w:val="single" w:sz="4" w:space="0" w:color="auto"/>
              <w:right w:val="nil"/>
            </w:tcBorders>
          </w:tcPr>
          <w:p w:rsidR="00777111" w:rsidRDefault="00777111">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Среда:</w:t>
            </w:r>
          </w:p>
        </w:tc>
        <w:tc>
          <w:tcPr>
            <w:tcW w:w="6801" w:type="dxa"/>
            <w:tcBorders>
              <w:top w:val="single" w:sz="4" w:space="0" w:color="auto"/>
              <w:left w:val="nil"/>
              <w:bottom w:val="single" w:sz="4" w:space="0" w:color="auto"/>
              <w:right w:val="nil"/>
            </w:tcBorders>
          </w:tcPr>
          <w:p w:rsidR="00777111" w:rsidRDefault="00777111">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Четверг:</w:t>
            </w:r>
          </w:p>
        </w:tc>
        <w:tc>
          <w:tcPr>
            <w:tcW w:w="6801" w:type="dxa"/>
            <w:tcBorders>
              <w:top w:val="single" w:sz="4" w:space="0" w:color="auto"/>
              <w:left w:val="nil"/>
              <w:bottom w:val="single" w:sz="4" w:space="0" w:color="auto"/>
              <w:right w:val="nil"/>
            </w:tcBorders>
          </w:tcPr>
          <w:p w:rsidR="00777111" w:rsidRDefault="00777111">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Пятница:</w:t>
            </w:r>
          </w:p>
        </w:tc>
        <w:tc>
          <w:tcPr>
            <w:tcW w:w="6801" w:type="dxa"/>
            <w:tcBorders>
              <w:top w:val="single" w:sz="4" w:space="0" w:color="auto"/>
              <w:left w:val="nil"/>
              <w:bottom w:val="single" w:sz="4" w:space="0" w:color="auto"/>
              <w:right w:val="nil"/>
            </w:tcBorders>
          </w:tcPr>
          <w:p w:rsidR="00777111" w:rsidRDefault="00777111">
            <w:pPr>
              <w:pStyle w:val="ConsPlusNormal"/>
            </w:pPr>
            <w:r>
              <w:t>с 8-30 час</w:t>
            </w:r>
            <w:proofErr w:type="gramStart"/>
            <w:r>
              <w:t>.</w:t>
            </w:r>
            <w:proofErr w:type="gramEnd"/>
            <w:r>
              <w:t xml:space="preserve"> </w:t>
            </w:r>
            <w:proofErr w:type="gramStart"/>
            <w:r>
              <w:t>д</w:t>
            </w:r>
            <w:proofErr w:type="gramEnd"/>
            <w:r>
              <w:t>о 13-00 час. и с 13-45 час. до 16-15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Суббота:</w:t>
            </w:r>
          </w:p>
        </w:tc>
        <w:tc>
          <w:tcPr>
            <w:tcW w:w="6801" w:type="dxa"/>
            <w:tcBorders>
              <w:top w:val="single" w:sz="4" w:space="0" w:color="auto"/>
              <w:left w:val="nil"/>
              <w:bottom w:val="single" w:sz="4" w:space="0" w:color="auto"/>
              <w:right w:val="nil"/>
            </w:tcBorders>
          </w:tcPr>
          <w:p w:rsidR="00777111" w:rsidRDefault="00777111">
            <w:pPr>
              <w:pStyle w:val="ConsPlusNormal"/>
            </w:pPr>
            <w:r>
              <w:t>Выходные дни</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Воскресенье:</w:t>
            </w:r>
          </w:p>
        </w:tc>
        <w:tc>
          <w:tcPr>
            <w:tcW w:w="6801" w:type="dxa"/>
            <w:tcBorders>
              <w:top w:val="single" w:sz="4" w:space="0" w:color="auto"/>
              <w:left w:val="nil"/>
              <w:bottom w:val="nil"/>
              <w:right w:val="nil"/>
            </w:tcBorders>
          </w:tcPr>
          <w:p w:rsidR="00777111" w:rsidRDefault="00777111">
            <w:pPr>
              <w:pStyle w:val="ConsPlusNormal"/>
            </w:pPr>
            <w:r>
              <w:t>Выходные дни</w:t>
            </w:r>
          </w:p>
        </w:tc>
      </w:tr>
      <w:tr w:rsidR="00777111">
        <w:tc>
          <w:tcPr>
            <w:tcW w:w="567" w:type="dxa"/>
            <w:vMerge/>
            <w:tcBorders>
              <w:top w:val="nil"/>
              <w:left w:val="nil"/>
              <w:bottom w:val="nil"/>
              <w:right w:val="nil"/>
            </w:tcBorders>
          </w:tcPr>
          <w:p w:rsidR="00777111" w:rsidRDefault="00777111">
            <w:pPr>
              <w:pStyle w:val="ConsPlusNormal"/>
            </w:pPr>
          </w:p>
        </w:tc>
        <w:tc>
          <w:tcPr>
            <w:tcW w:w="8502" w:type="dxa"/>
            <w:gridSpan w:val="2"/>
            <w:tcBorders>
              <w:top w:val="nil"/>
              <w:left w:val="nil"/>
              <w:bottom w:val="nil"/>
              <w:right w:val="nil"/>
            </w:tcBorders>
          </w:tcPr>
          <w:p w:rsidR="00777111" w:rsidRDefault="00777111">
            <w:pPr>
              <w:pStyle w:val="ConsPlusNormal"/>
            </w:pPr>
            <w:r>
              <w:t>График работы читального зала:</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Понедельник:</w:t>
            </w:r>
          </w:p>
        </w:tc>
        <w:tc>
          <w:tcPr>
            <w:tcW w:w="6801" w:type="dxa"/>
            <w:tcBorders>
              <w:top w:val="nil"/>
              <w:left w:val="nil"/>
              <w:bottom w:val="single" w:sz="4" w:space="0" w:color="auto"/>
              <w:right w:val="nil"/>
            </w:tcBorders>
          </w:tcPr>
          <w:p w:rsidR="00777111" w:rsidRDefault="00777111">
            <w:pPr>
              <w:pStyle w:val="ConsPlusNormal"/>
            </w:pPr>
            <w:r>
              <w:t>с 10-00 час</w:t>
            </w:r>
            <w:proofErr w:type="gramStart"/>
            <w:r>
              <w:t>.</w:t>
            </w:r>
            <w:proofErr w:type="gramEnd"/>
            <w:r>
              <w:t xml:space="preserve"> </w:t>
            </w:r>
            <w:proofErr w:type="gramStart"/>
            <w:r>
              <w:t>д</w:t>
            </w:r>
            <w:proofErr w:type="gramEnd"/>
            <w:r>
              <w:t>о 13-00 час и с 13-45 час. до 16-00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vAlign w:val="center"/>
          </w:tcPr>
          <w:p w:rsidR="00777111" w:rsidRDefault="00777111">
            <w:pPr>
              <w:pStyle w:val="ConsPlusNormal"/>
            </w:pPr>
            <w:r>
              <w:t>Вторник:</w:t>
            </w:r>
          </w:p>
        </w:tc>
        <w:tc>
          <w:tcPr>
            <w:tcW w:w="6801" w:type="dxa"/>
            <w:tcBorders>
              <w:top w:val="single" w:sz="4" w:space="0" w:color="auto"/>
              <w:left w:val="nil"/>
              <w:bottom w:val="single" w:sz="4" w:space="0" w:color="auto"/>
              <w:right w:val="nil"/>
            </w:tcBorders>
            <w:vAlign w:val="center"/>
          </w:tcPr>
          <w:p w:rsidR="00777111" w:rsidRDefault="00777111">
            <w:pPr>
              <w:pStyle w:val="ConsPlusNormal"/>
            </w:pPr>
            <w:r>
              <w:t>с 10-00 час</w:t>
            </w:r>
            <w:proofErr w:type="gramStart"/>
            <w:r>
              <w:t>.</w:t>
            </w:r>
            <w:proofErr w:type="gramEnd"/>
            <w:r>
              <w:t xml:space="preserve"> </w:t>
            </w:r>
            <w:proofErr w:type="gramStart"/>
            <w:r>
              <w:t>д</w:t>
            </w:r>
            <w:proofErr w:type="gramEnd"/>
            <w:r>
              <w:t>о 13-00 час. и с 13-45 час. до 16-00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vAlign w:val="center"/>
          </w:tcPr>
          <w:p w:rsidR="00777111" w:rsidRDefault="00777111">
            <w:pPr>
              <w:pStyle w:val="ConsPlusNormal"/>
            </w:pPr>
            <w:r>
              <w:t>Среда</w:t>
            </w:r>
          </w:p>
        </w:tc>
        <w:tc>
          <w:tcPr>
            <w:tcW w:w="6801" w:type="dxa"/>
            <w:tcBorders>
              <w:top w:val="single" w:sz="4" w:space="0" w:color="auto"/>
              <w:left w:val="nil"/>
              <w:bottom w:val="single" w:sz="4" w:space="0" w:color="auto"/>
              <w:right w:val="nil"/>
            </w:tcBorders>
            <w:vAlign w:val="center"/>
          </w:tcPr>
          <w:p w:rsidR="00777111" w:rsidRDefault="00777111">
            <w:pPr>
              <w:pStyle w:val="ConsPlusNormal"/>
            </w:pPr>
            <w:r>
              <w:t>с 10-00 час</w:t>
            </w:r>
            <w:proofErr w:type="gramStart"/>
            <w:r>
              <w:t>.</w:t>
            </w:r>
            <w:proofErr w:type="gramEnd"/>
            <w:r>
              <w:t xml:space="preserve"> </w:t>
            </w:r>
            <w:proofErr w:type="gramStart"/>
            <w:r>
              <w:t>д</w:t>
            </w:r>
            <w:proofErr w:type="gramEnd"/>
            <w:r>
              <w:t>о 13-00 час. и с 13-45 час. до 16-00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vAlign w:val="center"/>
          </w:tcPr>
          <w:p w:rsidR="00777111" w:rsidRDefault="00777111">
            <w:pPr>
              <w:pStyle w:val="ConsPlusNormal"/>
            </w:pPr>
            <w:r>
              <w:t>Четверг:</w:t>
            </w:r>
          </w:p>
        </w:tc>
        <w:tc>
          <w:tcPr>
            <w:tcW w:w="6801" w:type="dxa"/>
            <w:tcBorders>
              <w:top w:val="single" w:sz="4" w:space="0" w:color="auto"/>
              <w:left w:val="nil"/>
              <w:bottom w:val="single" w:sz="4" w:space="0" w:color="auto"/>
              <w:right w:val="nil"/>
            </w:tcBorders>
            <w:vAlign w:val="center"/>
          </w:tcPr>
          <w:p w:rsidR="00777111" w:rsidRDefault="00777111">
            <w:pPr>
              <w:pStyle w:val="ConsPlusNormal"/>
            </w:pPr>
            <w:r>
              <w:t>с 10-00 час</w:t>
            </w:r>
            <w:proofErr w:type="gramStart"/>
            <w:r>
              <w:t>.</w:t>
            </w:r>
            <w:proofErr w:type="gramEnd"/>
            <w:r>
              <w:t xml:space="preserve"> </w:t>
            </w:r>
            <w:proofErr w:type="gramStart"/>
            <w:r>
              <w:t>д</w:t>
            </w:r>
            <w:proofErr w:type="gramEnd"/>
            <w:r>
              <w:t>о 13-00 час. и с 13-45 час. до 16-00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vAlign w:val="center"/>
          </w:tcPr>
          <w:p w:rsidR="00777111" w:rsidRDefault="00777111">
            <w:pPr>
              <w:pStyle w:val="ConsPlusNormal"/>
            </w:pPr>
            <w:r>
              <w:t>Пятница:</w:t>
            </w:r>
          </w:p>
        </w:tc>
        <w:tc>
          <w:tcPr>
            <w:tcW w:w="6801" w:type="dxa"/>
            <w:tcBorders>
              <w:top w:val="single" w:sz="4" w:space="0" w:color="auto"/>
              <w:left w:val="nil"/>
              <w:bottom w:val="single" w:sz="4" w:space="0" w:color="auto"/>
              <w:right w:val="nil"/>
            </w:tcBorders>
            <w:vAlign w:val="center"/>
          </w:tcPr>
          <w:p w:rsidR="00777111" w:rsidRDefault="00777111">
            <w:pPr>
              <w:pStyle w:val="ConsPlusNormal"/>
            </w:pPr>
            <w:r>
              <w:t>с 10-00 час</w:t>
            </w:r>
            <w:proofErr w:type="gramStart"/>
            <w:r>
              <w:t>.</w:t>
            </w:r>
            <w:proofErr w:type="gramEnd"/>
            <w:r>
              <w:t xml:space="preserve"> </w:t>
            </w:r>
            <w:proofErr w:type="gramStart"/>
            <w:r>
              <w:t>д</w:t>
            </w:r>
            <w:proofErr w:type="gramEnd"/>
            <w:r>
              <w:t>о 13-00 час. и с 13-45 час. до 15-00 час.</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vAlign w:val="center"/>
          </w:tcPr>
          <w:p w:rsidR="00777111" w:rsidRDefault="00777111">
            <w:pPr>
              <w:pStyle w:val="ConsPlusNormal"/>
            </w:pPr>
            <w:r>
              <w:t>Суббота:</w:t>
            </w:r>
          </w:p>
        </w:tc>
        <w:tc>
          <w:tcPr>
            <w:tcW w:w="6801" w:type="dxa"/>
            <w:tcBorders>
              <w:top w:val="single" w:sz="4" w:space="0" w:color="auto"/>
              <w:left w:val="nil"/>
              <w:bottom w:val="single" w:sz="4" w:space="0" w:color="auto"/>
              <w:right w:val="nil"/>
            </w:tcBorders>
            <w:vAlign w:val="center"/>
          </w:tcPr>
          <w:p w:rsidR="00777111" w:rsidRDefault="00777111">
            <w:pPr>
              <w:pStyle w:val="ConsPlusNormal"/>
            </w:pPr>
            <w:r>
              <w:t>Выходные дни</w:t>
            </w:r>
          </w:p>
        </w:tc>
      </w:tr>
      <w:tr w:rsidR="00777111">
        <w:tc>
          <w:tcPr>
            <w:tcW w:w="567" w:type="dxa"/>
            <w:vMerge/>
            <w:tcBorders>
              <w:top w:val="nil"/>
              <w:left w:val="nil"/>
              <w:bottom w:val="nil"/>
              <w:right w:val="nil"/>
            </w:tcBorders>
          </w:tcPr>
          <w:p w:rsidR="00777111" w:rsidRDefault="00777111">
            <w:pPr>
              <w:pStyle w:val="ConsPlusNormal"/>
            </w:pPr>
          </w:p>
        </w:tc>
        <w:tc>
          <w:tcPr>
            <w:tcW w:w="1701" w:type="dxa"/>
            <w:tcBorders>
              <w:top w:val="nil"/>
              <w:left w:val="nil"/>
              <w:bottom w:val="nil"/>
              <w:right w:val="nil"/>
            </w:tcBorders>
          </w:tcPr>
          <w:p w:rsidR="00777111" w:rsidRDefault="00777111">
            <w:pPr>
              <w:pStyle w:val="ConsPlusNormal"/>
            </w:pPr>
            <w:r>
              <w:t>Воскресенье:</w:t>
            </w:r>
          </w:p>
        </w:tc>
        <w:tc>
          <w:tcPr>
            <w:tcW w:w="6801" w:type="dxa"/>
            <w:tcBorders>
              <w:top w:val="single" w:sz="4" w:space="0" w:color="auto"/>
              <w:left w:val="nil"/>
              <w:bottom w:val="single" w:sz="4" w:space="0" w:color="auto"/>
              <w:right w:val="nil"/>
            </w:tcBorders>
          </w:tcPr>
          <w:p w:rsidR="00777111" w:rsidRDefault="00777111">
            <w:pPr>
              <w:pStyle w:val="ConsPlusNormal"/>
            </w:pPr>
            <w:r>
              <w:t>Выходные дни</w:t>
            </w:r>
          </w:p>
        </w:tc>
      </w:tr>
      <w:tr w:rsidR="00777111">
        <w:tc>
          <w:tcPr>
            <w:tcW w:w="567" w:type="dxa"/>
            <w:tcBorders>
              <w:top w:val="nil"/>
              <w:left w:val="nil"/>
              <w:bottom w:val="nil"/>
              <w:right w:val="nil"/>
            </w:tcBorders>
          </w:tcPr>
          <w:p w:rsidR="00777111" w:rsidRDefault="00777111">
            <w:pPr>
              <w:pStyle w:val="ConsPlusNormal"/>
              <w:jc w:val="both"/>
            </w:pPr>
            <w:r>
              <w:t>1.5.</w:t>
            </w:r>
          </w:p>
        </w:tc>
        <w:tc>
          <w:tcPr>
            <w:tcW w:w="8502" w:type="dxa"/>
            <w:gridSpan w:val="2"/>
            <w:tcBorders>
              <w:top w:val="nil"/>
              <w:left w:val="nil"/>
              <w:bottom w:val="single" w:sz="4" w:space="0" w:color="auto"/>
              <w:right w:val="nil"/>
            </w:tcBorders>
          </w:tcPr>
          <w:p w:rsidR="00777111" w:rsidRDefault="00777111">
            <w:pPr>
              <w:pStyle w:val="ConsPlusNormal"/>
              <w:jc w:val="both"/>
            </w:pPr>
            <w:r>
              <w:t>Контактный телефон органа, предоставляющего муниципальную услугу: Тел./факс 8 (4236) 69-82-05, 8 (4236) 69-92-53, 8 (4236) 69-92-07</w:t>
            </w:r>
          </w:p>
        </w:tc>
      </w:tr>
      <w:tr w:rsidR="00777111">
        <w:tc>
          <w:tcPr>
            <w:tcW w:w="567" w:type="dxa"/>
            <w:tcBorders>
              <w:top w:val="nil"/>
              <w:left w:val="nil"/>
              <w:bottom w:val="nil"/>
              <w:right w:val="nil"/>
            </w:tcBorders>
          </w:tcPr>
          <w:p w:rsidR="00777111" w:rsidRDefault="00777111">
            <w:pPr>
              <w:pStyle w:val="ConsPlusNormal"/>
              <w:jc w:val="both"/>
            </w:pPr>
            <w:r>
              <w:t>1.5.</w:t>
            </w:r>
          </w:p>
        </w:tc>
        <w:tc>
          <w:tcPr>
            <w:tcW w:w="8502" w:type="dxa"/>
            <w:gridSpan w:val="2"/>
            <w:tcBorders>
              <w:top w:val="single" w:sz="4" w:space="0" w:color="auto"/>
              <w:left w:val="nil"/>
              <w:bottom w:val="single" w:sz="4" w:space="0" w:color="auto"/>
              <w:right w:val="nil"/>
            </w:tcBorders>
          </w:tcPr>
          <w:p w:rsidR="00777111" w:rsidRDefault="00777111">
            <w:pPr>
              <w:pStyle w:val="ConsPlusNormal"/>
              <w:jc w:val="both"/>
            </w:pPr>
            <w: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hyperlink r:id="rId63">
              <w:r>
                <w:rPr>
                  <w:color w:val="0000FF"/>
                </w:rPr>
                <w:t>nakhodka-city.ru</w:t>
              </w:r>
            </w:hyperlink>
          </w:p>
        </w:tc>
      </w:tr>
      <w:tr w:rsidR="00777111">
        <w:tc>
          <w:tcPr>
            <w:tcW w:w="567" w:type="dxa"/>
            <w:tcBorders>
              <w:top w:val="nil"/>
              <w:left w:val="nil"/>
              <w:bottom w:val="nil"/>
              <w:right w:val="nil"/>
            </w:tcBorders>
          </w:tcPr>
          <w:p w:rsidR="00777111" w:rsidRDefault="00777111">
            <w:pPr>
              <w:pStyle w:val="ConsPlusNormal"/>
              <w:jc w:val="both"/>
            </w:pPr>
            <w:r>
              <w:t>1.6</w:t>
            </w:r>
          </w:p>
        </w:tc>
        <w:tc>
          <w:tcPr>
            <w:tcW w:w="8502" w:type="dxa"/>
            <w:gridSpan w:val="2"/>
            <w:tcBorders>
              <w:top w:val="single" w:sz="4" w:space="0" w:color="auto"/>
              <w:left w:val="nil"/>
              <w:bottom w:val="nil"/>
              <w:right w:val="nil"/>
            </w:tcBorders>
          </w:tcPr>
          <w:p w:rsidR="00777111" w:rsidRDefault="00777111">
            <w:pPr>
              <w:pStyle w:val="ConsPlusNormal"/>
              <w:jc w:val="both"/>
            </w:pPr>
            <w:r>
              <w:t>Адрес электронной почты органа, предоставляющего муниципальную услугу: arhiv@nakhodka-city.ru</w:t>
            </w:r>
          </w:p>
        </w:tc>
      </w:tr>
      <w:tr w:rsidR="00777111">
        <w:tc>
          <w:tcPr>
            <w:tcW w:w="567" w:type="dxa"/>
            <w:tcBorders>
              <w:top w:val="nil"/>
              <w:left w:val="nil"/>
              <w:bottom w:val="nil"/>
              <w:right w:val="nil"/>
            </w:tcBorders>
          </w:tcPr>
          <w:p w:rsidR="00777111" w:rsidRDefault="00777111">
            <w:pPr>
              <w:pStyle w:val="ConsPlusNormal"/>
              <w:jc w:val="both"/>
            </w:pPr>
            <w:r>
              <w:t>2.</w:t>
            </w:r>
          </w:p>
        </w:tc>
        <w:tc>
          <w:tcPr>
            <w:tcW w:w="8502" w:type="dxa"/>
            <w:gridSpan w:val="2"/>
            <w:tcBorders>
              <w:top w:val="nil"/>
              <w:left w:val="nil"/>
              <w:bottom w:val="nil"/>
              <w:right w:val="nil"/>
            </w:tcBorders>
          </w:tcPr>
          <w:p w:rsidR="00777111" w:rsidRDefault="00777111">
            <w:pPr>
              <w:pStyle w:val="ConsPlusNormal"/>
              <w:jc w:val="both"/>
            </w:pPr>
            <w:r>
              <w:t>Многофункциональные центры предоставления государственных и муниципальных услуг Приморского края (далее - МФЦ)</w:t>
            </w:r>
          </w:p>
        </w:tc>
      </w:tr>
      <w:tr w:rsidR="00777111">
        <w:tc>
          <w:tcPr>
            <w:tcW w:w="567" w:type="dxa"/>
            <w:tcBorders>
              <w:top w:val="nil"/>
              <w:left w:val="nil"/>
              <w:bottom w:val="nil"/>
              <w:right w:val="nil"/>
            </w:tcBorders>
          </w:tcPr>
          <w:p w:rsidR="00777111" w:rsidRDefault="00777111">
            <w:pPr>
              <w:pStyle w:val="ConsPlusNormal"/>
              <w:jc w:val="both"/>
            </w:pPr>
            <w:r>
              <w:t>2.1.</w:t>
            </w:r>
          </w:p>
        </w:tc>
        <w:tc>
          <w:tcPr>
            <w:tcW w:w="8502" w:type="dxa"/>
            <w:gridSpan w:val="2"/>
            <w:tcBorders>
              <w:top w:val="nil"/>
              <w:left w:val="nil"/>
              <w:bottom w:val="single" w:sz="4" w:space="0" w:color="auto"/>
              <w:right w:val="nil"/>
            </w:tcBorders>
          </w:tcPr>
          <w:p w:rsidR="00777111" w:rsidRDefault="00777111">
            <w:pPr>
              <w:pStyle w:val="ConsPlusNormal"/>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64">
              <w:r>
                <w:rPr>
                  <w:color w:val="0000FF"/>
                </w:rPr>
                <w:t>www.mfc-25.ru</w:t>
              </w:r>
            </w:hyperlink>
          </w:p>
        </w:tc>
      </w:tr>
      <w:tr w:rsidR="00777111">
        <w:tc>
          <w:tcPr>
            <w:tcW w:w="567" w:type="dxa"/>
            <w:tcBorders>
              <w:top w:val="nil"/>
              <w:left w:val="nil"/>
              <w:bottom w:val="nil"/>
              <w:right w:val="nil"/>
            </w:tcBorders>
          </w:tcPr>
          <w:p w:rsidR="00777111" w:rsidRDefault="00777111">
            <w:pPr>
              <w:pStyle w:val="ConsPlusNormal"/>
              <w:jc w:val="both"/>
            </w:pPr>
            <w:r>
              <w:t>2.2.</w:t>
            </w:r>
          </w:p>
        </w:tc>
        <w:tc>
          <w:tcPr>
            <w:tcW w:w="8502" w:type="dxa"/>
            <w:gridSpan w:val="2"/>
            <w:tcBorders>
              <w:top w:val="single" w:sz="4" w:space="0" w:color="auto"/>
              <w:left w:val="nil"/>
              <w:bottom w:val="single" w:sz="4" w:space="0" w:color="auto"/>
              <w:right w:val="nil"/>
            </w:tcBorders>
          </w:tcPr>
          <w:p w:rsidR="00777111" w:rsidRDefault="00777111">
            <w:pPr>
              <w:pStyle w:val="ConsPlusNormal"/>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tc>
      </w:tr>
      <w:tr w:rsidR="00777111">
        <w:tc>
          <w:tcPr>
            <w:tcW w:w="567" w:type="dxa"/>
            <w:tcBorders>
              <w:top w:val="nil"/>
              <w:left w:val="nil"/>
              <w:bottom w:val="nil"/>
              <w:right w:val="nil"/>
            </w:tcBorders>
          </w:tcPr>
          <w:p w:rsidR="00777111" w:rsidRDefault="00777111">
            <w:pPr>
              <w:pStyle w:val="ConsPlusNormal"/>
              <w:jc w:val="both"/>
            </w:pPr>
            <w:r>
              <w:t>2.3.</w:t>
            </w:r>
          </w:p>
        </w:tc>
        <w:tc>
          <w:tcPr>
            <w:tcW w:w="8502" w:type="dxa"/>
            <w:gridSpan w:val="2"/>
            <w:tcBorders>
              <w:top w:val="single" w:sz="4" w:space="0" w:color="auto"/>
              <w:left w:val="nil"/>
              <w:bottom w:val="single" w:sz="4" w:space="0" w:color="auto"/>
              <w:right w:val="nil"/>
            </w:tcBorders>
          </w:tcPr>
          <w:p w:rsidR="00777111" w:rsidRDefault="00777111">
            <w:pPr>
              <w:pStyle w:val="ConsPlusNormal"/>
              <w:jc w:val="both"/>
            </w:pPr>
            <w:r>
              <w:t>Адрес электронной почты: info@mfc-25.ru архивных документов в государственных и муниципальных архивах, музеях и библиотеках, научных организациях"</w:t>
            </w:r>
          </w:p>
        </w:tc>
      </w:tr>
    </w:tbl>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right"/>
        <w:outlineLvl w:val="1"/>
      </w:pPr>
      <w:r>
        <w:lastRenderedPageBreak/>
        <w:t>Приложение N 2</w:t>
      </w:r>
    </w:p>
    <w:p w:rsidR="00777111" w:rsidRDefault="00777111">
      <w:pPr>
        <w:pStyle w:val="ConsPlusNormal"/>
        <w:jc w:val="right"/>
      </w:pPr>
      <w:r>
        <w:t>к Административному</w:t>
      </w:r>
    </w:p>
    <w:p w:rsidR="00777111" w:rsidRDefault="00777111">
      <w:pPr>
        <w:pStyle w:val="ConsPlusNormal"/>
        <w:jc w:val="right"/>
      </w:pPr>
      <w:r>
        <w:t>регламенту</w:t>
      </w:r>
    </w:p>
    <w:p w:rsidR="00777111" w:rsidRDefault="00777111">
      <w:pPr>
        <w:pStyle w:val="ConsPlusNormal"/>
        <w:jc w:val="right"/>
      </w:pPr>
      <w:r>
        <w:t xml:space="preserve">предоставления </w:t>
      </w:r>
      <w:proofErr w:type="gramStart"/>
      <w:r>
        <w:t>муниципальной</w:t>
      </w:r>
      <w:proofErr w:type="gramEnd"/>
    </w:p>
    <w:p w:rsidR="00777111" w:rsidRDefault="00777111">
      <w:pPr>
        <w:pStyle w:val="ConsPlusNormal"/>
        <w:jc w:val="right"/>
      </w:pPr>
      <w:r>
        <w:t>услуги "</w:t>
      </w:r>
      <w:proofErr w:type="gramStart"/>
      <w:r>
        <w:t>Информационное</w:t>
      </w:r>
      <w:proofErr w:type="gramEnd"/>
    </w:p>
    <w:p w:rsidR="00777111" w:rsidRDefault="00777111">
      <w:pPr>
        <w:pStyle w:val="ConsPlusNormal"/>
        <w:jc w:val="right"/>
      </w:pPr>
      <w:r>
        <w:t xml:space="preserve">обеспечение </w:t>
      </w:r>
      <w:proofErr w:type="gramStart"/>
      <w:r>
        <w:t>физических</w:t>
      </w:r>
      <w:proofErr w:type="gramEnd"/>
    </w:p>
    <w:p w:rsidR="00777111" w:rsidRDefault="00777111">
      <w:pPr>
        <w:pStyle w:val="ConsPlusNormal"/>
        <w:jc w:val="right"/>
      </w:pPr>
      <w:r>
        <w:t xml:space="preserve">и юридических лиц </w:t>
      </w:r>
      <w:proofErr w:type="gramStart"/>
      <w:r>
        <w:t>на</w:t>
      </w:r>
      <w:proofErr w:type="gramEnd"/>
    </w:p>
    <w:p w:rsidR="00777111" w:rsidRDefault="00777111">
      <w:pPr>
        <w:pStyle w:val="ConsPlusNormal"/>
        <w:jc w:val="right"/>
      </w:pPr>
      <w:r>
        <w:t>основе документов</w:t>
      </w:r>
    </w:p>
    <w:p w:rsidR="00777111" w:rsidRDefault="00777111">
      <w:pPr>
        <w:pStyle w:val="ConsPlusNormal"/>
        <w:jc w:val="right"/>
      </w:pPr>
      <w:r>
        <w:t>Архивного фонда</w:t>
      </w:r>
    </w:p>
    <w:p w:rsidR="00777111" w:rsidRDefault="00777111">
      <w:pPr>
        <w:pStyle w:val="ConsPlusNormal"/>
        <w:jc w:val="right"/>
      </w:pPr>
      <w:r>
        <w:t>Российской Федерации</w:t>
      </w:r>
    </w:p>
    <w:p w:rsidR="00777111" w:rsidRDefault="00777111">
      <w:pPr>
        <w:pStyle w:val="ConsPlusNormal"/>
        <w:jc w:val="right"/>
      </w:pPr>
      <w:r>
        <w:t>и других архивных документов,</w:t>
      </w:r>
    </w:p>
    <w:p w:rsidR="00777111" w:rsidRDefault="00777111">
      <w:pPr>
        <w:pStyle w:val="ConsPlusNormal"/>
        <w:jc w:val="right"/>
      </w:pPr>
      <w:r>
        <w:t xml:space="preserve">предоставление </w:t>
      </w:r>
      <w:proofErr w:type="gramStart"/>
      <w:r>
        <w:t>архивных</w:t>
      </w:r>
      <w:proofErr w:type="gramEnd"/>
    </w:p>
    <w:p w:rsidR="00777111" w:rsidRDefault="00777111">
      <w:pPr>
        <w:pStyle w:val="ConsPlusNormal"/>
        <w:jc w:val="right"/>
      </w:pPr>
      <w:r>
        <w:t>справок, архивных выписок</w:t>
      </w:r>
    </w:p>
    <w:p w:rsidR="00777111" w:rsidRDefault="00777111">
      <w:pPr>
        <w:pStyle w:val="ConsPlusNormal"/>
        <w:jc w:val="right"/>
      </w:pPr>
      <w:r>
        <w:t>и копий архивных</w:t>
      </w:r>
    </w:p>
    <w:p w:rsidR="00777111" w:rsidRDefault="00777111">
      <w:pPr>
        <w:pStyle w:val="ConsPlusNormal"/>
        <w:jc w:val="right"/>
      </w:pPr>
      <w:r>
        <w:t>документов",</w:t>
      </w:r>
    </w:p>
    <w:p w:rsidR="00777111" w:rsidRDefault="00777111">
      <w:pPr>
        <w:pStyle w:val="ConsPlusNormal"/>
        <w:jc w:val="right"/>
      </w:pPr>
      <w:r>
        <w:t>утвержденному</w:t>
      </w:r>
    </w:p>
    <w:p w:rsidR="00777111" w:rsidRDefault="00777111">
      <w:pPr>
        <w:pStyle w:val="ConsPlusNormal"/>
        <w:jc w:val="right"/>
      </w:pPr>
      <w:r>
        <w:t>постановлением</w:t>
      </w:r>
    </w:p>
    <w:p w:rsidR="00777111" w:rsidRDefault="00777111">
      <w:pPr>
        <w:pStyle w:val="ConsPlusNormal"/>
        <w:jc w:val="right"/>
      </w:pPr>
      <w:r>
        <w:t>администрации</w:t>
      </w:r>
    </w:p>
    <w:p w:rsidR="00777111" w:rsidRDefault="00777111">
      <w:pPr>
        <w:pStyle w:val="ConsPlusNormal"/>
        <w:jc w:val="right"/>
      </w:pPr>
      <w:r>
        <w:t>Находкинского</w:t>
      </w:r>
    </w:p>
    <w:p w:rsidR="00777111" w:rsidRDefault="00777111">
      <w:pPr>
        <w:pStyle w:val="ConsPlusNormal"/>
        <w:jc w:val="right"/>
      </w:pPr>
      <w:r>
        <w:t>городского округа</w:t>
      </w:r>
    </w:p>
    <w:p w:rsidR="00777111" w:rsidRDefault="00777111">
      <w:pPr>
        <w:pStyle w:val="ConsPlusNormal"/>
        <w:jc w:val="right"/>
      </w:pPr>
      <w:r>
        <w:t>от 17.05.2023 N 820</w:t>
      </w:r>
    </w:p>
    <w:p w:rsidR="00777111" w:rsidRDefault="00777111">
      <w:pPr>
        <w:pStyle w:val="ConsPlusNormal"/>
        <w:jc w:val="both"/>
      </w:pPr>
    </w:p>
    <w:p w:rsidR="00777111" w:rsidRDefault="00777111">
      <w:pPr>
        <w:pStyle w:val="ConsPlusTitle"/>
        <w:jc w:val="center"/>
      </w:pPr>
      <w:bookmarkStart w:id="11" w:name="P516"/>
      <w:bookmarkEnd w:id="11"/>
      <w:r>
        <w:t>СПИСОК</w:t>
      </w:r>
    </w:p>
    <w:p w:rsidR="00777111" w:rsidRDefault="00777111">
      <w:pPr>
        <w:pStyle w:val="ConsPlusTitle"/>
        <w:jc w:val="center"/>
      </w:pPr>
      <w:r>
        <w:t>НОРМАТИВНЫХ ПРАВОВЫХ АКТОВ, В СООТВЕТСТВИИ С КОТОРЫМИ</w:t>
      </w:r>
    </w:p>
    <w:p w:rsidR="00777111" w:rsidRDefault="00777111">
      <w:pPr>
        <w:pStyle w:val="ConsPlusTitle"/>
        <w:jc w:val="center"/>
      </w:pPr>
      <w:r>
        <w:t>ОСУЩЕСТВЛЯЕТСЯ ОКАЗАНИЕ МУНИЦИПАЛЬНОЙ УСЛУГИ</w:t>
      </w:r>
    </w:p>
    <w:p w:rsidR="00777111" w:rsidRDefault="00777111">
      <w:pPr>
        <w:pStyle w:val="ConsPlusNormal"/>
        <w:jc w:val="both"/>
      </w:pPr>
    </w:p>
    <w:p w:rsidR="00777111" w:rsidRDefault="00777111">
      <w:pPr>
        <w:pStyle w:val="ConsPlusNormal"/>
        <w:ind w:firstLine="540"/>
        <w:jc w:val="both"/>
      </w:pPr>
      <w:r>
        <w:t xml:space="preserve">1. </w:t>
      </w:r>
      <w:hyperlink r:id="rId65">
        <w:r>
          <w:rPr>
            <w:color w:val="0000FF"/>
          </w:rPr>
          <w:t>Конституция</w:t>
        </w:r>
      </w:hyperlink>
      <w:r>
        <w:t xml:space="preserve"> Российской Федерации.</w:t>
      </w:r>
    </w:p>
    <w:p w:rsidR="00777111" w:rsidRDefault="00777111">
      <w:pPr>
        <w:pStyle w:val="ConsPlusNormal"/>
        <w:spacing w:before="200"/>
        <w:ind w:firstLine="540"/>
        <w:jc w:val="both"/>
      </w:pPr>
      <w:r>
        <w:t xml:space="preserve">2. Гражданский </w:t>
      </w:r>
      <w:hyperlink r:id="rId66">
        <w:r>
          <w:rPr>
            <w:color w:val="0000FF"/>
          </w:rPr>
          <w:t>кодекс</w:t>
        </w:r>
      </w:hyperlink>
      <w:r>
        <w:t xml:space="preserve"> Российской Федерации.</w:t>
      </w:r>
    </w:p>
    <w:p w:rsidR="00777111" w:rsidRDefault="00777111">
      <w:pPr>
        <w:pStyle w:val="ConsPlusNormal"/>
        <w:spacing w:before="200"/>
        <w:ind w:firstLine="540"/>
        <w:jc w:val="both"/>
      </w:pPr>
      <w:r>
        <w:t xml:space="preserve">3. Федеральный </w:t>
      </w:r>
      <w:hyperlink r:id="rId67">
        <w:r>
          <w:rPr>
            <w:color w:val="0000FF"/>
          </w:rPr>
          <w:t>закон</w:t>
        </w:r>
      </w:hyperlink>
      <w:r>
        <w:t xml:space="preserve"> от 22.10.2004 N 125-ФЗ "Об архивном деле в Российской Федерации".</w:t>
      </w:r>
    </w:p>
    <w:p w:rsidR="00777111" w:rsidRDefault="00777111">
      <w:pPr>
        <w:pStyle w:val="ConsPlusNormal"/>
        <w:spacing w:before="200"/>
        <w:ind w:firstLine="540"/>
        <w:jc w:val="both"/>
      </w:pPr>
      <w:r>
        <w:t xml:space="preserve">4. Федеральный </w:t>
      </w:r>
      <w:hyperlink r:id="rId68">
        <w:r>
          <w:rPr>
            <w:color w:val="0000FF"/>
          </w:rPr>
          <w:t>закон</w:t>
        </w:r>
      </w:hyperlink>
      <w:r>
        <w:t xml:space="preserve"> от 02.05.2006 N 59-ФЗ "О порядке рассмотрения обращений граждан Российской Федерации".</w:t>
      </w:r>
    </w:p>
    <w:p w:rsidR="00777111" w:rsidRDefault="00777111">
      <w:pPr>
        <w:pStyle w:val="ConsPlusNormal"/>
        <w:spacing w:before="200"/>
        <w:ind w:firstLine="540"/>
        <w:jc w:val="both"/>
      </w:pPr>
      <w:r>
        <w:t xml:space="preserve">5. Федеральный </w:t>
      </w:r>
      <w:hyperlink r:id="rId69">
        <w:r>
          <w:rPr>
            <w:color w:val="0000FF"/>
          </w:rPr>
          <w:t>закон</w:t>
        </w:r>
      </w:hyperlink>
      <w:r>
        <w:t xml:space="preserve"> от 06.10.2003 N 131-ФЗ "Об общих принципах организации местного самоуправления в Российской Федерации".</w:t>
      </w:r>
    </w:p>
    <w:p w:rsidR="00777111" w:rsidRDefault="00777111">
      <w:pPr>
        <w:pStyle w:val="ConsPlusNormal"/>
        <w:spacing w:before="200"/>
        <w:ind w:firstLine="540"/>
        <w:jc w:val="both"/>
      </w:pPr>
      <w:r>
        <w:t xml:space="preserve">6. Федеральный </w:t>
      </w:r>
      <w:hyperlink r:id="rId70">
        <w:r>
          <w:rPr>
            <w:color w:val="0000FF"/>
          </w:rPr>
          <w:t>закон</w:t>
        </w:r>
      </w:hyperlink>
      <w:r>
        <w:t xml:space="preserve"> от 27.07.2010 N 210-ФЗ "Об организации предоставления государственных и муниципальных услуг".</w:t>
      </w:r>
    </w:p>
    <w:p w:rsidR="00777111" w:rsidRDefault="00777111">
      <w:pPr>
        <w:pStyle w:val="ConsPlusNormal"/>
        <w:spacing w:before="200"/>
        <w:ind w:firstLine="540"/>
        <w:jc w:val="both"/>
      </w:pPr>
      <w:r>
        <w:t xml:space="preserve">8. </w:t>
      </w:r>
      <w:hyperlink r:id="rId71">
        <w:r>
          <w:rPr>
            <w:color w:val="0000FF"/>
          </w:rPr>
          <w:t>Постановление</w:t>
        </w:r>
      </w:hyperlink>
      <w:r>
        <w:t xml:space="preserve"> Правительства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777111" w:rsidRDefault="00777111">
      <w:pPr>
        <w:pStyle w:val="ConsPlusNormal"/>
        <w:spacing w:before="200"/>
        <w:ind w:firstLine="540"/>
        <w:jc w:val="both"/>
      </w:pPr>
      <w:r>
        <w:t xml:space="preserve">9. </w:t>
      </w:r>
      <w:hyperlink r:id="rId72">
        <w:r>
          <w:rPr>
            <w:color w:val="0000FF"/>
          </w:rPr>
          <w:t>Приказ</w:t>
        </w:r>
      </w:hyperlink>
      <w:r>
        <w:t xml:space="preserve"> Федерального архивного агентства от 02.03.2020 N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777111" w:rsidRDefault="00777111">
      <w:pPr>
        <w:pStyle w:val="ConsPlusNormal"/>
        <w:spacing w:before="200"/>
        <w:ind w:firstLine="540"/>
        <w:jc w:val="both"/>
      </w:pPr>
      <w:r>
        <w:t>10. Распоряжение администрации Находкинского городского округа от 29.09.2008 N 408-р "Об утверждении Положения об архивном отделе администрации Находкинского городского округа".</w:t>
      </w:r>
    </w:p>
    <w:p w:rsidR="00777111" w:rsidRDefault="00777111">
      <w:pPr>
        <w:pStyle w:val="ConsPlusNormal"/>
        <w:spacing w:before="200"/>
        <w:ind w:firstLine="540"/>
        <w:jc w:val="both"/>
      </w:pPr>
      <w:r>
        <w:t xml:space="preserve">11. </w:t>
      </w:r>
      <w:hyperlink r:id="rId73">
        <w:proofErr w:type="gramStart"/>
        <w:r>
          <w:rPr>
            <w:color w:val="0000FF"/>
          </w:rPr>
          <w:t>Постановление</w:t>
        </w:r>
      </w:hyperlink>
      <w:r>
        <w:t xml:space="preserve"> Правительства РФ от 16.08.2012 N 840 (ред. от 14.11.2015)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lastRenderedPageBreak/>
        <w:t>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t xml:space="preserve"> их должностных лиц".</w:t>
      </w:r>
    </w:p>
    <w:p w:rsidR="00777111" w:rsidRDefault="00777111">
      <w:pPr>
        <w:pStyle w:val="ConsPlusNormal"/>
        <w:spacing w:before="200"/>
        <w:ind w:firstLine="540"/>
        <w:jc w:val="both"/>
      </w:pPr>
      <w:r>
        <w:t xml:space="preserve">12. </w:t>
      </w:r>
      <w:hyperlink r:id="rId74">
        <w:r>
          <w:rPr>
            <w:color w:val="0000FF"/>
          </w:rPr>
          <w:t>Закон</w:t>
        </w:r>
      </w:hyperlink>
      <w:r>
        <w:t xml:space="preserve"> Приморского края от 05.05.2014 N 401-КЗ (ред. от 02.11.2016)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к местам отдыха и к предоставляемым в них услугам" (принят Законодательным Собранием Приморского края 30.04.2014).</w:t>
      </w:r>
    </w:p>
    <w:p w:rsidR="00777111" w:rsidRDefault="00777111">
      <w:pPr>
        <w:pStyle w:val="ConsPlusNormal"/>
        <w:spacing w:before="200"/>
        <w:ind w:firstLine="540"/>
        <w:jc w:val="both"/>
      </w:pPr>
      <w:r>
        <w:t xml:space="preserve">13. </w:t>
      </w:r>
      <w:hyperlink r:id="rId75">
        <w:r>
          <w:rPr>
            <w:color w:val="0000FF"/>
          </w:rPr>
          <w:t>Приказ</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777111" w:rsidRDefault="00777111">
      <w:pPr>
        <w:pStyle w:val="ConsPlusNormal"/>
        <w:spacing w:before="200"/>
        <w:ind w:firstLine="540"/>
        <w:jc w:val="both"/>
      </w:pPr>
      <w:r>
        <w:t xml:space="preserve">14. </w:t>
      </w:r>
      <w:hyperlink r:id="rId76">
        <w:r>
          <w:rPr>
            <w:color w:val="0000FF"/>
          </w:rPr>
          <w:t>Приказ</w:t>
        </w:r>
      </w:hyperlink>
      <w:r>
        <w:t xml:space="preserve"> Минрегиона России от 27.12.2011 N 605 "Об утверждении свода правил "СНиП 35-01-2001 "Доступность зданий и сооружений для маломобильных групп населения" (СП 59.13330.2012)".</w:t>
      </w:r>
    </w:p>
    <w:p w:rsidR="00777111" w:rsidRDefault="00777111">
      <w:pPr>
        <w:pStyle w:val="ConsPlusNormal"/>
        <w:spacing w:before="200"/>
        <w:ind w:firstLine="540"/>
        <w:jc w:val="both"/>
      </w:pPr>
      <w:r>
        <w:t>15. Приказ Госстроя от 27.12.2012 N 124/ГС "Об утверждении свода правил "Общественные здания и сооружения, доступные маломобильным группам населения. Правила проектирования".</w:t>
      </w:r>
    </w:p>
    <w:p w:rsidR="00777111" w:rsidRDefault="00777111">
      <w:pPr>
        <w:pStyle w:val="ConsPlusNormal"/>
        <w:spacing w:before="200"/>
        <w:ind w:firstLine="540"/>
        <w:jc w:val="both"/>
      </w:pPr>
      <w:r>
        <w:t xml:space="preserve">16. </w:t>
      </w:r>
      <w:hyperlink r:id="rId77">
        <w:r>
          <w:rPr>
            <w:color w:val="0000FF"/>
          </w:rPr>
          <w:t>Устав</w:t>
        </w:r>
      </w:hyperlink>
      <w:r>
        <w:t xml:space="preserve"> Находкинского городского округа.</w:t>
      </w:r>
    </w:p>
    <w:p w:rsidR="00777111" w:rsidRDefault="00777111">
      <w:pPr>
        <w:pStyle w:val="ConsPlusNormal"/>
        <w:spacing w:before="200"/>
        <w:ind w:firstLine="540"/>
        <w:jc w:val="both"/>
      </w:pPr>
      <w:r>
        <w:t>17. Иные законы Российской Федерации, нормативные правовые акты Президента Российской Федерации, администрации Приморского края, Находкинского городского округа.</w:t>
      </w: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right"/>
        <w:outlineLvl w:val="1"/>
      </w:pPr>
      <w:r>
        <w:t>Приложение N 3</w:t>
      </w:r>
    </w:p>
    <w:p w:rsidR="00777111" w:rsidRDefault="00777111">
      <w:pPr>
        <w:pStyle w:val="ConsPlusNormal"/>
        <w:jc w:val="right"/>
      </w:pPr>
      <w:r>
        <w:t>к Административному</w:t>
      </w:r>
    </w:p>
    <w:p w:rsidR="00777111" w:rsidRDefault="00777111">
      <w:pPr>
        <w:pStyle w:val="ConsPlusNormal"/>
        <w:jc w:val="right"/>
      </w:pPr>
      <w:r>
        <w:t>регламенту</w:t>
      </w:r>
    </w:p>
    <w:p w:rsidR="00777111" w:rsidRDefault="00777111">
      <w:pPr>
        <w:pStyle w:val="ConsPlusNormal"/>
        <w:jc w:val="right"/>
      </w:pPr>
      <w:r>
        <w:t xml:space="preserve">предоставления </w:t>
      </w:r>
      <w:proofErr w:type="gramStart"/>
      <w:r>
        <w:t>муниципальной</w:t>
      </w:r>
      <w:proofErr w:type="gramEnd"/>
    </w:p>
    <w:p w:rsidR="00777111" w:rsidRDefault="00777111">
      <w:pPr>
        <w:pStyle w:val="ConsPlusNormal"/>
        <w:jc w:val="right"/>
      </w:pPr>
      <w:r>
        <w:t>услуги "</w:t>
      </w:r>
      <w:proofErr w:type="gramStart"/>
      <w:r>
        <w:t>Информационное</w:t>
      </w:r>
      <w:proofErr w:type="gramEnd"/>
    </w:p>
    <w:p w:rsidR="00777111" w:rsidRDefault="00777111">
      <w:pPr>
        <w:pStyle w:val="ConsPlusNormal"/>
        <w:jc w:val="right"/>
      </w:pPr>
      <w:r>
        <w:t xml:space="preserve">обеспечение </w:t>
      </w:r>
      <w:proofErr w:type="gramStart"/>
      <w:r>
        <w:t>физических</w:t>
      </w:r>
      <w:proofErr w:type="gramEnd"/>
    </w:p>
    <w:p w:rsidR="00777111" w:rsidRDefault="00777111">
      <w:pPr>
        <w:pStyle w:val="ConsPlusNormal"/>
        <w:jc w:val="right"/>
      </w:pPr>
      <w:r>
        <w:t xml:space="preserve">и юридических лиц </w:t>
      </w:r>
      <w:proofErr w:type="gramStart"/>
      <w:r>
        <w:t>на</w:t>
      </w:r>
      <w:proofErr w:type="gramEnd"/>
    </w:p>
    <w:p w:rsidR="00777111" w:rsidRDefault="00777111">
      <w:pPr>
        <w:pStyle w:val="ConsPlusNormal"/>
        <w:jc w:val="right"/>
      </w:pPr>
      <w:r>
        <w:t>основе документов</w:t>
      </w:r>
    </w:p>
    <w:p w:rsidR="00777111" w:rsidRDefault="00777111">
      <w:pPr>
        <w:pStyle w:val="ConsPlusNormal"/>
        <w:jc w:val="right"/>
      </w:pPr>
      <w:r>
        <w:t>Архивного фонда</w:t>
      </w:r>
    </w:p>
    <w:p w:rsidR="00777111" w:rsidRDefault="00777111">
      <w:pPr>
        <w:pStyle w:val="ConsPlusNormal"/>
        <w:jc w:val="right"/>
      </w:pPr>
      <w:r>
        <w:t>Российской Федерации</w:t>
      </w:r>
    </w:p>
    <w:p w:rsidR="00777111" w:rsidRDefault="00777111">
      <w:pPr>
        <w:pStyle w:val="ConsPlusNormal"/>
        <w:jc w:val="right"/>
      </w:pPr>
      <w:r>
        <w:t>и других архивных</w:t>
      </w:r>
    </w:p>
    <w:p w:rsidR="00777111" w:rsidRDefault="00777111">
      <w:pPr>
        <w:pStyle w:val="ConsPlusNormal"/>
        <w:jc w:val="right"/>
      </w:pPr>
      <w:r>
        <w:t>документов, предоставление</w:t>
      </w:r>
    </w:p>
    <w:p w:rsidR="00777111" w:rsidRDefault="00777111">
      <w:pPr>
        <w:pStyle w:val="ConsPlusNormal"/>
        <w:jc w:val="right"/>
      </w:pPr>
      <w:r>
        <w:t>архивных справок,</w:t>
      </w:r>
    </w:p>
    <w:p w:rsidR="00777111" w:rsidRDefault="00777111">
      <w:pPr>
        <w:pStyle w:val="ConsPlusNormal"/>
        <w:jc w:val="right"/>
      </w:pPr>
      <w:r>
        <w:t>архивных выписок</w:t>
      </w:r>
    </w:p>
    <w:p w:rsidR="00777111" w:rsidRDefault="00777111">
      <w:pPr>
        <w:pStyle w:val="ConsPlusNormal"/>
        <w:jc w:val="right"/>
      </w:pPr>
      <w:r>
        <w:t>и копий архивных</w:t>
      </w:r>
    </w:p>
    <w:p w:rsidR="00777111" w:rsidRDefault="00777111">
      <w:pPr>
        <w:pStyle w:val="ConsPlusNormal"/>
        <w:jc w:val="right"/>
      </w:pPr>
      <w:r>
        <w:t>документов",</w:t>
      </w:r>
    </w:p>
    <w:p w:rsidR="00777111" w:rsidRDefault="00777111">
      <w:pPr>
        <w:pStyle w:val="ConsPlusNormal"/>
        <w:jc w:val="right"/>
      </w:pPr>
      <w:r>
        <w:t>утвержденному</w:t>
      </w:r>
    </w:p>
    <w:p w:rsidR="00777111" w:rsidRDefault="00777111">
      <w:pPr>
        <w:pStyle w:val="ConsPlusNormal"/>
        <w:jc w:val="right"/>
      </w:pPr>
      <w:r>
        <w:t>постановлением</w:t>
      </w:r>
    </w:p>
    <w:p w:rsidR="00777111" w:rsidRDefault="00777111">
      <w:pPr>
        <w:pStyle w:val="ConsPlusNormal"/>
        <w:jc w:val="right"/>
      </w:pPr>
      <w:r>
        <w:t>администрации</w:t>
      </w:r>
    </w:p>
    <w:p w:rsidR="00777111" w:rsidRDefault="00777111">
      <w:pPr>
        <w:pStyle w:val="ConsPlusNormal"/>
        <w:jc w:val="right"/>
      </w:pPr>
      <w:r>
        <w:t>Находкинского</w:t>
      </w:r>
    </w:p>
    <w:p w:rsidR="00777111" w:rsidRDefault="00777111">
      <w:pPr>
        <w:pStyle w:val="ConsPlusNormal"/>
        <w:jc w:val="right"/>
      </w:pPr>
      <w:r>
        <w:t>городского округа</w:t>
      </w:r>
    </w:p>
    <w:p w:rsidR="00777111" w:rsidRDefault="00777111">
      <w:pPr>
        <w:pStyle w:val="ConsPlusNormal"/>
        <w:jc w:val="right"/>
      </w:pPr>
      <w:r>
        <w:t>от 17.05.2023 N 820</w:t>
      </w:r>
    </w:p>
    <w:p w:rsidR="00777111" w:rsidRDefault="00777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71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111" w:rsidRDefault="00777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111" w:rsidRDefault="00777111">
            <w:pPr>
              <w:pStyle w:val="ConsPlusNormal"/>
              <w:jc w:val="center"/>
            </w:pPr>
            <w:r>
              <w:rPr>
                <w:color w:val="392C69"/>
              </w:rPr>
              <w:t>Список изменяющих документов</w:t>
            </w:r>
          </w:p>
          <w:p w:rsidR="00777111" w:rsidRDefault="00777111">
            <w:pPr>
              <w:pStyle w:val="ConsPlusNormal"/>
              <w:jc w:val="center"/>
            </w:pPr>
            <w:proofErr w:type="gramStart"/>
            <w:r>
              <w:rPr>
                <w:color w:val="392C69"/>
              </w:rPr>
              <w:t xml:space="preserve">(в ред. </w:t>
            </w:r>
            <w:hyperlink r:id="rId78">
              <w:r>
                <w:rPr>
                  <w:color w:val="0000FF"/>
                </w:rPr>
                <w:t>Постановления</w:t>
              </w:r>
            </w:hyperlink>
            <w:r>
              <w:rPr>
                <w:color w:val="392C69"/>
              </w:rPr>
              <w:t xml:space="preserve"> администрации</w:t>
            </w:r>
            <w:proofErr w:type="gramEnd"/>
          </w:p>
          <w:p w:rsidR="00777111" w:rsidRDefault="00777111">
            <w:pPr>
              <w:pStyle w:val="ConsPlusNormal"/>
              <w:jc w:val="center"/>
            </w:pPr>
            <w:r>
              <w:rPr>
                <w:color w:val="392C69"/>
              </w:rPr>
              <w:t>Находкинского городского округа</w:t>
            </w:r>
          </w:p>
          <w:p w:rsidR="00777111" w:rsidRDefault="00777111">
            <w:pPr>
              <w:pStyle w:val="ConsPlusNormal"/>
              <w:jc w:val="center"/>
            </w:pPr>
            <w:r>
              <w:rPr>
                <w:color w:val="392C69"/>
              </w:rPr>
              <w:t>от 08.04.2025 N 711)</w:t>
            </w: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r>
    </w:tbl>
    <w:p w:rsidR="00777111" w:rsidRDefault="0077711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41"/>
        <w:gridCol w:w="1921"/>
        <w:gridCol w:w="330"/>
        <w:gridCol w:w="691"/>
        <w:gridCol w:w="1667"/>
        <w:gridCol w:w="992"/>
        <w:gridCol w:w="1728"/>
      </w:tblGrid>
      <w:tr w:rsidR="00777111">
        <w:tc>
          <w:tcPr>
            <w:tcW w:w="9070" w:type="dxa"/>
            <w:gridSpan w:val="7"/>
            <w:tcBorders>
              <w:top w:val="nil"/>
              <w:left w:val="nil"/>
              <w:bottom w:val="nil"/>
              <w:right w:val="nil"/>
            </w:tcBorders>
          </w:tcPr>
          <w:p w:rsidR="00777111" w:rsidRDefault="00777111">
            <w:pPr>
              <w:pStyle w:val="ConsPlusNormal"/>
              <w:jc w:val="center"/>
            </w:pPr>
            <w:r>
              <w:t>ФОРМА</w:t>
            </w:r>
          </w:p>
          <w:p w:rsidR="00777111" w:rsidRDefault="00777111">
            <w:pPr>
              <w:pStyle w:val="ConsPlusNormal"/>
              <w:jc w:val="center"/>
            </w:pPr>
            <w:r>
              <w:t>заявления физического лица</w:t>
            </w:r>
          </w:p>
        </w:tc>
      </w:tr>
      <w:tr w:rsidR="00777111">
        <w:tc>
          <w:tcPr>
            <w:tcW w:w="4683" w:type="dxa"/>
            <w:gridSpan w:val="4"/>
            <w:tcBorders>
              <w:top w:val="nil"/>
              <w:left w:val="nil"/>
              <w:bottom w:val="nil"/>
              <w:right w:val="nil"/>
            </w:tcBorders>
          </w:tcPr>
          <w:p w:rsidR="00777111" w:rsidRDefault="00777111">
            <w:pPr>
              <w:pStyle w:val="ConsPlusNormal"/>
            </w:pPr>
          </w:p>
        </w:tc>
        <w:tc>
          <w:tcPr>
            <w:tcW w:w="4387" w:type="dxa"/>
            <w:gridSpan w:val="3"/>
            <w:tcBorders>
              <w:top w:val="nil"/>
              <w:left w:val="nil"/>
              <w:bottom w:val="nil"/>
              <w:right w:val="nil"/>
            </w:tcBorders>
          </w:tcPr>
          <w:p w:rsidR="00777111" w:rsidRDefault="00777111">
            <w:pPr>
              <w:pStyle w:val="ConsPlusNormal"/>
              <w:jc w:val="both"/>
            </w:pPr>
            <w:r>
              <w:t xml:space="preserve">Начальнику архивного управления администрации Находкинского городского округа </w:t>
            </w:r>
            <w:proofErr w:type="gramStart"/>
            <w:r>
              <w:t>от</w:t>
            </w:r>
            <w:proofErr w:type="gramEnd"/>
            <w:r>
              <w:t xml:space="preserve"> _________________</w:t>
            </w:r>
          </w:p>
          <w:p w:rsidR="00777111" w:rsidRDefault="00777111">
            <w:pPr>
              <w:pStyle w:val="ConsPlusNormal"/>
              <w:jc w:val="both"/>
            </w:pPr>
            <w:r>
              <w:t>___________________________________</w:t>
            </w:r>
          </w:p>
          <w:p w:rsidR="00777111" w:rsidRDefault="00777111">
            <w:pPr>
              <w:pStyle w:val="ConsPlusNormal"/>
              <w:jc w:val="center"/>
            </w:pPr>
            <w:r>
              <w:t>(полностью Ф.И.О.)</w:t>
            </w:r>
          </w:p>
          <w:p w:rsidR="00777111" w:rsidRDefault="00777111">
            <w:pPr>
              <w:pStyle w:val="ConsPlusNormal"/>
              <w:jc w:val="both"/>
            </w:pPr>
            <w:r>
              <w:t>прож. по адресу: _____________________</w:t>
            </w:r>
          </w:p>
          <w:p w:rsidR="00777111" w:rsidRDefault="00777111">
            <w:pPr>
              <w:pStyle w:val="ConsPlusNormal"/>
              <w:jc w:val="both"/>
            </w:pPr>
            <w:r>
              <w:t>тел. _______________________________</w:t>
            </w:r>
          </w:p>
        </w:tc>
      </w:tr>
      <w:tr w:rsidR="00777111">
        <w:tc>
          <w:tcPr>
            <w:tcW w:w="9070" w:type="dxa"/>
            <w:gridSpan w:val="7"/>
            <w:tcBorders>
              <w:top w:val="nil"/>
              <w:left w:val="nil"/>
              <w:bottom w:val="nil"/>
              <w:right w:val="nil"/>
            </w:tcBorders>
          </w:tcPr>
          <w:p w:rsidR="00777111" w:rsidRDefault="00777111">
            <w:pPr>
              <w:pStyle w:val="ConsPlusNormal"/>
              <w:jc w:val="center"/>
            </w:pPr>
            <w:bookmarkStart w:id="12" w:name="P576"/>
            <w:bookmarkEnd w:id="12"/>
            <w:r>
              <w:t>Заявление</w:t>
            </w:r>
          </w:p>
        </w:tc>
      </w:tr>
      <w:tr w:rsidR="00777111">
        <w:tc>
          <w:tcPr>
            <w:tcW w:w="9070" w:type="dxa"/>
            <w:gridSpan w:val="7"/>
            <w:tcBorders>
              <w:top w:val="nil"/>
              <w:left w:val="nil"/>
              <w:bottom w:val="nil"/>
              <w:right w:val="nil"/>
            </w:tcBorders>
          </w:tcPr>
          <w:p w:rsidR="00777111" w:rsidRDefault="00777111">
            <w:pPr>
              <w:pStyle w:val="ConsPlusNormal"/>
              <w:jc w:val="both"/>
            </w:pPr>
            <w:r>
              <w:t>Прошу выдать справку (архивную копию документа, др.) _________________________</w:t>
            </w:r>
          </w:p>
          <w:p w:rsidR="00777111" w:rsidRDefault="00777111">
            <w:pPr>
              <w:pStyle w:val="ConsPlusNormal"/>
              <w:jc w:val="both"/>
            </w:pPr>
            <w:r>
              <w:t>____________________________________________________________________________________________________________________________________________________</w:t>
            </w:r>
          </w:p>
        </w:tc>
      </w:tr>
      <w:tr w:rsidR="00777111">
        <w:tc>
          <w:tcPr>
            <w:tcW w:w="9070" w:type="dxa"/>
            <w:gridSpan w:val="7"/>
            <w:tcBorders>
              <w:top w:val="nil"/>
              <w:left w:val="nil"/>
              <w:bottom w:val="nil"/>
              <w:right w:val="nil"/>
            </w:tcBorders>
          </w:tcPr>
          <w:p w:rsidR="00777111" w:rsidRDefault="00777111">
            <w:pPr>
              <w:pStyle w:val="ConsPlusNormal"/>
              <w:jc w:val="center"/>
            </w:pPr>
            <w:r>
              <w:t>(излагается существо запроса, сведения, необходимые для его исполнения)</w:t>
            </w:r>
          </w:p>
        </w:tc>
      </w:tr>
      <w:tr w:rsidR="00777111">
        <w:tc>
          <w:tcPr>
            <w:tcW w:w="9070" w:type="dxa"/>
            <w:gridSpan w:val="7"/>
            <w:tcBorders>
              <w:top w:val="nil"/>
              <w:left w:val="nil"/>
              <w:bottom w:val="nil"/>
              <w:right w:val="nil"/>
            </w:tcBorders>
          </w:tcPr>
          <w:p w:rsidR="00777111" w:rsidRDefault="00777111">
            <w:pPr>
              <w:pStyle w:val="ConsPlusNormal"/>
              <w:jc w:val="both"/>
            </w:pPr>
            <w:r>
              <w:t>О сроке исполнения запроса извеще</w:t>
            </w:r>
            <w:proofErr w:type="gramStart"/>
            <w:r>
              <w:t>н(</w:t>
            </w:r>
            <w:proofErr w:type="gramEnd"/>
            <w:r>
              <w:t>а).</w:t>
            </w:r>
          </w:p>
        </w:tc>
      </w:tr>
      <w:tr w:rsidR="00777111">
        <w:tc>
          <w:tcPr>
            <w:tcW w:w="1741" w:type="dxa"/>
            <w:tcBorders>
              <w:top w:val="nil"/>
              <w:left w:val="nil"/>
              <w:bottom w:val="nil"/>
              <w:right w:val="nil"/>
            </w:tcBorders>
          </w:tcPr>
          <w:p w:rsidR="00777111" w:rsidRDefault="00777111">
            <w:pPr>
              <w:pStyle w:val="ConsPlusNormal"/>
              <w:jc w:val="center"/>
            </w:pPr>
            <w:r>
              <w:t>___________</w:t>
            </w:r>
          </w:p>
          <w:p w:rsidR="00777111" w:rsidRDefault="00777111">
            <w:pPr>
              <w:pStyle w:val="ConsPlusNormal"/>
              <w:jc w:val="center"/>
            </w:pPr>
            <w:r>
              <w:t>(дата)</w:t>
            </w:r>
          </w:p>
        </w:tc>
        <w:tc>
          <w:tcPr>
            <w:tcW w:w="5601" w:type="dxa"/>
            <w:gridSpan w:val="5"/>
            <w:tcBorders>
              <w:top w:val="nil"/>
              <w:left w:val="nil"/>
              <w:bottom w:val="nil"/>
              <w:right w:val="nil"/>
            </w:tcBorders>
          </w:tcPr>
          <w:p w:rsidR="00777111" w:rsidRDefault="00777111">
            <w:pPr>
              <w:pStyle w:val="ConsPlusNormal"/>
            </w:pPr>
          </w:p>
        </w:tc>
        <w:tc>
          <w:tcPr>
            <w:tcW w:w="1728" w:type="dxa"/>
            <w:tcBorders>
              <w:top w:val="nil"/>
              <w:left w:val="nil"/>
              <w:bottom w:val="nil"/>
              <w:right w:val="nil"/>
            </w:tcBorders>
          </w:tcPr>
          <w:p w:rsidR="00777111" w:rsidRDefault="00777111">
            <w:pPr>
              <w:pStyle w:val="ConsPlusNormal"/>
              <w:jc w:val="center"/>
            </w:pPr>
            <w:r>
              <w:t>____________</w:t>
            </w:r>
          </w:p>
          <w:p w:rsidR="00777111" w:rsidRDefault="00777111">
            <w:pPr>
              <w:pStyle w:val="ConsPlusNormal"/>
              <w:jc w:val="center"/>
            </w:pPr>
            <w:r>
              <w:t>(подпись)</w:t>
            </w:r>
          </w:p>
        </w:tc>
      </w:tr>
      <w:tr w:rsidR="00777111">
        <w:tc>
          <w:tcPr>
            <w:tcW w:w="9070" w:type="dxa"/>
            <w:gridSpan w:val="7"/>
            <w:tcBorders>
              <w:top w:val="nil"/>
              <w:left w:val="nil"/>
              <w:bottom w:val="nil"/>
              <w:right w:val="nil"/>
            </w:tcBorders>
          </w:tcPr>
          <w:p w:rsidR="00777111" w:rsidRDefault="00777111">
            <w:pPr>
              <w:pStyle w:val="ConsPlusNormal"/>
              <w:jc w:val="center"/>
            </w:pPr>
            <w:r>
              <w:t>Согласие на обработку персональных данных</w:t>
            </w:r>
          </w:p>
        </w:tc>
      </w:tr>
      <w:tr w:rsidR="00777111">
        <w:tc>
          <w:tcPr>
            <w:tcW w:w="9070" w:type="dxa"/>
            <w:gridSpan w:val="7"/>
            <w:tcBorders>
              <w:top w:val="nil"/>
              <w:left w:val="nil"/>
              <w:bottom w:val="nil"/>
              <w:right w:val="nil"/>
            </w:tcBorders>
          </w:tcPr>
          <w:p w:rsidR="00777111" w:rsidRDefault="00777111">
            <w:pPr>
              <w:pStyle w:val="ConsPlusNormal"/>
              <w:jc w:val="both"/>
            </w:pPr>
            <w:r>
              <w:t>Я, ________________________________________________________________________</w:t>
            </w:r>
          </w:p>
        </w:tc>
      </w:tr>
      <w:tr w:rsidR="00777111">
        <w:tc>
          <w:tcPr>
            <w:tcW w:w="9070" w:type="dxa"/>
            <w:gridSpan w:val="7"/>
            <w:tcBorders>
              <w:top w:val="nil"/>
              <w:left w:val="nil"/>
              <w:bottom w:val="nil"/>
              <w:right w:val="nil"/>
            </w:tcBorders>
          </w:tcPr>
          <w:p w:rsidR="00777111" w:rsidRDefault="00777111">
            <w:pPr>
              <w:pStyle w:val="ConsPlusNormal"/>
              <w:jc w:val="center"/>
            </w:pPr>
            <w:r>
              <w:t>(Ф.И.О.)</w:t>
            </w:r>
          </w:p>
        </w:tc>
      </w:tr>
      <w:tr w:rsidR="00777111">
        <w:tc>
          <w:tcPr>
            <w:tcW w:w="3662" w:type="dxa"/>
            <w:gridSpan w:val="2"/>
            <w:tcBorders>
              <w:top w:val="nil"/>
              <w:left w:val="nil"/>
              <w:bottom w:val="nil"/>
              <w:right w:val="nil"/>
            </w:tcBorders>
          </w:tcPr>
          <w:p w:rsidR="00777111" w:rsidRDefault="00777111">
            <w:pPr>
              <w:pStyle w:val="ConsPlusNormal"/>
              <w:jc w:val="center"/>
            </w:pPr>
            <w:r>
              <w:t>__________________________</w:t>
            </w:r>
          </w:p>
          <w:p w:rsidR="00777111" w:rsidRDefault="00777111">
            <w:pPr>
              <w:pStyle w:val="ConsPlusNormal"/>
              <w:jc w:val="center"/>
            </w:pPr>
            <w:r>
              <w:t>(вид документа, удостоверяющего личность)</w:t>
            </w:r>
          </w:p>
        </w:tc>
        <w:tc>
          <w:tcPr>
            <w:tcW w:w="2688" w:type="dxa"/>
            <w:gridSpan w:val="3"/>
            <w:tcBorders>
              <w:top w:val="nil"/>
              <w:left w:val="nil"/>
              <w:bottom w:val="nil"/>
              <w:right w:val="nil"/>
            </w:tcBorders>
          </w:tcPr>
          <w:p w:rsidR="00777111" w:rsidRDefault="00777111">
            <w:pPr>
              <w:pStyle w:val="ConsPlusNormal"/>
              <w:jc w:val="both"/>
            </w:pPr>
            <w:r>
              <w:t>серия _______________</w:t>
            </w:r>
          </w:p>
        </w:tc>
        <w:tc>
          <w:tcPr>
            <w:tcW w:w="2720" w:type="dxa"/>
            <w:gridSpan w:val="2"/>
            <w:tcBorders>
              <w:top w:val="nil"/>
              <w:left w:val="nil"/>
              <w:bottom w:val="nil"/>
              <w:right w:val="nil"/>
            </w:tcBorders>
          </w:tcPr>
          <w:p w:rsidR="00777111" w:rsidRDefault="00777111">
            <w:pPr>
              <w:pStyle w:val="ConsPlusNormal"/>
              <w:jc w:val="both"/>
            </w:pPr>
            <w:r>
              <w:t>N ___________________</w:t>
            </w:r>
          </w:p>
        </w:tc>
      </w:tr>
      <w:tr w:rsidR="00777111">
        <w:tc>
          <w:tcPr>
            <w:tcW w:w="9070" w:type="dxa"/>
            <w:gridSpan w:val="7"/>
            <w:tcBorders>
              <w:top w:val="nil"/>
              <w:left w:val="nil"/>
              <w:bottom w:val="nil"/>
              <w:right w:val="nil"/>
            </w:tcBorders>
          </w:tcPr>
          <w:p w:rsidR="00777111" w:rsidRDefault="00777111">
            <w:pPr>
              <w:pStyle w:val="ConsPlusNormal"/>
              <w:jc w:val="both"/>
            </w:pPr>
            <w:r>
              <w:t>Выдан ___________________________________________________________________,</w:t>
            </w:r>
          </w:p>
          <w:p w:rsidR="00777111" w:rsidRDefault="00777111">
            <w:pPr>
              <w:pStyle w:val="ConsPlusNormal"/>
              <w:jc w:val="center"/>
            </w:pPr>
            <w:r>
              <w:t>(когда и кем)</w:t>
            </w:r>
          </w:p>
          <w:p w:rsidR="00777111" w:rsidRDefault="00777111">
            <w:pPr>
              <w:pStyle w:val="ConsPlusNormal"/>
              <w:jc w:val="both"/>
            </w:pPr>
            <w:r>
              <w:t>проживающи</w:t>
            </w:r>
            <w:proofErr w:type="gramStart"/>
            <w:r>
              <w:t>й(</w:t>
            </w:r>
            <w:proofErr w:type="gramEnd"/>
            <w:r>
              <w:t>ая) по адресу: _________________________________________________</w:t>
            </w:r>
          </w:p>
          <w:p w:rsidR="00777111" w:rsidRDefault="00777111">
            <w:pPr>
              <w:pStyle w:val="ConsPlusNormal"/>
              <w:jc w:val="both"/>
            </w:pPr>
            <w:r>
              <w:t>__________________________________________________________________________</w:t>
            </w:r>
          </w:p>
          <w:p w:rsidR="00777111" w:rsidRDefault="00777111">
            <w:pPr>
              <w:pStyle w:val="ConsPlusNormal"/>
              <w:jc w:val="both"/>
            </w:pPr>
            <w:r>
              <w:t>__________________________________________________________________________</w:t>
            </w:r>
          </w:p>
          <w:p w:rsidR="00777111" w:rsidRDefault="00777111">
            <w:pPr>
              <w:pStyle w:val="ConsPlusNormal"/>
              <w:jc w:val="center"/>
            </w:pPr>
            <w:r>
              <w:t>(наименование и адрес уполномоченного органа)</w:t>
            </w:r>
          </w:p>
          <w:p w:rsidR="00777111" w:rsidRDefault="00777111">
            <w:pPr>
              <w:pStyle w:val="ConsPlusNormal"/>
              <w:jc w:val="both"/>
            </w:pPr>
            <w:r>
              <w:t>настоящим даю свое согласие архивному управлению администрации Находкинского городского округа на обработку моих персональных данных и подтверждаю, что, давая такое согласие, я действую своей волей и в своих интересах.</w:t>
            </w:r>
          </w:p>
          <w:p w:rsidR="00777111" w:rsidRDefault="00777111">
            <w:pPr>
              <w:pStyle w:val="ConsPlusNormal"/>
              <w:ind w:firstLine="283"/>
              <w:jc w:val="both"/>
            </w:pPr>
            <w:r>
              <w:t>Согласие дается мною для целей получение архивной справки для оформления пенсии, других социальных выплат ___________________________________________</w:t>
            </w:r>
          </w:p>
          <w:p w:rsidR="00777111" w:rsidRDefault="00777111">
            <w:pPr>
              <w:pStyle w:val="ConsPlusNormal"/>
              <w:jc w:val="both"/>
            </w:pPr>
            <w:r>
              <w:lastRenderedPageBreak/>
              <w:t>__________________________________________________________________________</w:t>
            </w:r>
          </w:p>
          <w:p w:rsidR="00777111" w:rsidRDefault="00777111">
            <w:pPr>
              <w:pStyle w:val="ConsPlusNormal"/>
              <w:jc w:val="center"/>
            </w:pPr>
            <w:r>
              <w:t>(цель обработки персональных данных)</w:t>
            </w:r>
          </w:p>
          <w:p w:rsidR="00777111" w:rsidRDefault="00777111">
            <w:pPr>
              <w:pStyle w:val="ConsPlusNormal"/>
              <w:jc w:val="both"/>
            </w:pPr>
            <w:proofErr w:type="gramStart"/>
            <w:r>
              <w:t>и распространяется на следующую информацию: фамилия, имя, отчество, дата рождения, адрес места жительства, прописки, данные паспорта, сведения о местах __</w:t>
            </w:r>
            <w:proofErr w:type="gramEnd"/>
          </w:p>
          <w:p w:rsidR="00777111" w:rsidRDefault="00777111">
            <w:pPr>
              <w:pStyle w:val="ConsPlusNormal"/>
              <w:jc w:val="both"/>
            </w:pPr>
            <w:r>
              <w:t>__________________________________________________________________________</w:t>
            </w:r>
          </w:p>
          <w:p w:rsidR="00777111" w:rsidRDefault="00777111">
            <w:pPr>
              <w:pStyle w:val="ConsPlusNormal"/>
              <w:jc w:val="center"/>
            </w:pPr>
            <w:r>
              <w:t>(перечень персональных данных)</w:t>
            </w:r>
          </w:p>
          <w:p w:rsidR="00777111" w:rsidRDefault="00777111">
            <w:pPr>
              <w:pStyle w:val="ConsPlusNormal"/>
              <w:jc w:val="both"/>
            </w:pPr>
            <w:r>
              <w:t>работы, другие персональные данные.</w:t>
            </w:r>
          </w:p>
          <w:p w:rsidR="00777111" w:rsidRDefault="00777111">
            <w:pPr>
              <w:pStyle w:val="ConsPlusNormal"/>
              <w:ind w:firstLine="283"/>
              <w:jc w:val="both"/>
            </w:pPr>
            <w:proofErr w:type="gramStart"/>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777111" w:rsidRDefault="00777111">
            <w:pPr>
              <w:pStyle w:val="ConsPlusNormal"/>
              <w:ind w:firstLine="283"/>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777111" w:rsidRDefault="00777111">
            <w:pPr>
              <w:pStyle w:val="ConsPlusNormal"/>
              <w:ind w:firstLine="283"/>
              <w:jc w:val="both"/>
            </w:pPr>
            <w:r>
              <w:t>Данное согласие действует с "__________" _______________________ 20________ г.</w:t>
            </w:r>
          </w:p>
        </w:tc>
      </w:tr>
      <w:tr w:rsidR="00777111">
        <w:tc>
          <w:tcPr>
            <w:tcW w:w="3992" w:type="dxa"/>
            <w:gridSpan w:val="3"/>
            <w:tcBorders>
              <w:top w:val="nil"/>
              <w:left w:val="nil"/>
              <w:bottom w:val="nil"/>
              <w:right w:val="nil"/>
            </w:tcBorders>
          </w:tcPr>
          <w:p w:rsidR="00777111" w:rsidRDefault="00777111">
            <w:pPr>
              <w:pStyle w:val="ConsPlusNormal"/>
              <w:jc w:val="center"/>
            </w:pPr>
            <w:r>
              <w:lastRenderedPageBreak/>
              <w:t>______________________________</w:t>
            </w:r>
          </w:p>
          <w:p w:rsidR="00777111" w:rsidRDefault="00777111">
            <w:pPr>
              <w:pStyle w:val="ConsPlusNormal"/>
              <w:jc w:val="center"/>
            </w:pPr>
            <w:r>
              <w:t>(фамилия, инициалы лица, давшего согласие)</w:t>
            </w:r>
          </w:p>
        </w:tc>
        <w:tc>
          <w:tcPr>
            <w:tcW w:w="2358" w:type="dxa"/>
            <w:gridSpan w:val="2"/>
            <w:tcBorders>
              <w:top w:val="nil"/>
              <w:left w:val="nil"/>
              <w:bottom w:val="nil"/>
              <w:right w:val="nil"/>
            </w:tcBorders>
          </w:tcPr>
          <w:p w:rsidR="00777111" w:rsidRDefault="00777111">
            <w:pPr>
              <w:pStyle w:val="ConsPlusNormal"/>
            </w:pPr>
          </w:p>
        </w:tc>
        <w:tc>
          <w:tcPr>
            <w:tcW w:w="2720" w:type="dxa"/>
            <w:gridSpan w:val="2"/>
            <w:tcBorders>
              <w:top w:val="nil"/>
              <w:left w:val="nil"/>
              <w:bottom w:val="nil"/>
              <w:right w:val="nil"/>
            </w:tcBorders>
          </w:tcPr>
          <w:p w:rsidR="00777111" w:rsidRDefault="00777111">
            <w:pPr>
              <w:pStyle w:val="ConsPlusNormal"/>
              <w:jc w:val="center"/>
            </w:pPr>
            <w:r>
              <w:t>____________________</w:t>
            </w:r>
          </w:p>
          <w:p w:rsidR="00777111" w:rsidRDefault="00777111">
            <w:pPr>
              <w:pStyle w:val="ConsPlusNormal"/>
              <w:jc w:val="center"/>
            </w:pPr>
            <w:r>
              <w:t>(подпись)</w:t>
            </w:r>
          </w:p>
        </w:tc>
      </w:tr>
      <w:tr w:rsidR="00777111">
        <w:tc>
          <w:tcPr>
            <w:tcW w:w="3992" w:type="dxa"/>
            <w:gridSpan w:val="3"/>
            <w:tcBorders>
              <w:top w:val="nil"/>
              <w:left w:val="nil"/>
              <w:bottom w:val="nil"/>
              <w:right w:val="nil"/>
            </w:tcBorders>
          </w:tcPr>
          <w:p w:rsidR="00777111" w:rsidRDefault="00777111">
            <w:pPr>
              <w:pStyle w:val="ConsPlusNormal"/>
              <w:jc w:val="center"/>
            </w:pPr>
            <w:r>
              <w:t>"____" _______________ 20___ г.</w:t>
            </w:r>
          </w:p>
        </w:tc>
        <w:tc>
          <w:tcPr>
            <w:tcW w:w="2358" w:type="dxa"/>
            <w:gridSpan w:val="2"/>
            <w:tcBorders>
              <w:top w:val="nil"/>
              <w:left w:val="nil"/>
              <w:bottom w:val="nil"/>
              <w:right w:val="nil"/>
            </w:tcBorders>
          </w:tcPr>
          <w:p w:rsidR="00777111" w:rsidRDefault="00777111">
            <w:pPr>
              <w:pStyle w:val="ConsPlusNormal"/>
            </w:pPr>
          </w:p>
        </w:tc>
        <w:tc>
          <w:tcPr>
            <w:tcW w:w="2720" w:type="dxa"/>
            <w:gridSpan w:val="2"/>
            <w:tcBorders>
              <w:top w:val="nil"/>
              <w:left w:val="nil"/>
              <w:bottom w:val="nil"/>
              <w:right w:val="nil"/>
            </w:tcBorders>
          </w:tcPr>
          <w:p w:rsidR="00777111" w:rsidRDefault="00777111">
            <w:pPr>
              <w:pStyle w:val="ConsPlusNormal"/>
            </w:pPr>
          </w:p>
        </w:tc>
      </w:tr>
    </w:tbl>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right"/>
        <w:outlineLvl w:val="1"/>
      </w:pPr>
      <w:r>
        <w:t>Приложение N 4</w:t>
      </w:r>
    </w:p>
    <w:p w:rsidR="00777111" w:rsidRDefault="00777111">
      <w:pPr>
        <w:pStyle w:val="ConsPlusNormal"/>
        <w:jc w:val="right"/>
      </w:pPr>
      <w:r>
        <w:t>к Административному</w:t>
      </w:r>
    </w:p>
    <w:p w:rsidR="00777111" w:rsidRDefault="00777111">
      <w:pPr>
        <w:pStyle w:val="ConsPlusNormal"/>
        <w:jc w:val="right"/>
      </w:pPr>
      <w:r>
        <w:t>регламенту</w:t>
      </w:r>
    </w:p>
    <w:p w:rsidR="00777111" w:rsidRDefault="00777111">
      <w:pPr>
        <w:pStyle w:val="ConsPlusNormal"/>
        <w:jc w:val="right"/>
      </w:pPr>
      <w:r>
        <w:t xml:space="preserve">предоставления </w:t>
      </w:r>
      <w:proofErr w:type="gramStart"/>
      <w:r>
        <w:t>муниципальной</w:t>
      </w:r>
      <w:proofErr w:type="gramEnd"/>
    </w:p>
    <w:p w:rsidR="00777111" w:rsidRDefault="00777111">
      <w:pPr>
        <w:pStyle w:val="ConsPlusNormal"/>
        <w:jc w:val="right"/>
      </w:pPr>
      <w:r>
        <w:t>услуги "</w:t>
      </w:r>
      <w:proofErr w:type="gramStart"/>
      <w:r>
        <w:t>Информационное</w:t>
      </w:r>
      <w:proofErr w:type="gramEnd"/>
    </w:p>
    <w:p w:rsidR="00777111" w:rsidRDefault="00777111">
      <w:pPr>
        <w:pStyle w:val="ConsPlusNormal"/>
        <w:jc w:val="right"/>
      </w:pPr>
      <w:r>
        <w:t xml:space="preserve">обеспечение </w:t>
      </w:r>
      <w:proofErr w:type="gramStart"/>
      <w:r>
        <w:t>физических</w:t>
      </w:r>
      <w:proofErr w:type="gramEnd"/>
    </w:p>
    <w:p w:rsidR="00777111" w:rsidRDefault="00777111">
      <w:pPr>
        <w:pStyle w:val="ConsPlusNormal"/>
        <w:jc w:val="right"/>
      </w:pPr>
      <w:r>
        <w:t xml:space="preserve">и юридических лиц </w:t>
      </w:r>
      <w:proofErr w:type="gramStart"/>
      <w:r>
        <w:t>на</w:t>
      </w:r>
      <w:proofErr w:type="gramEnd"/>
    </w:p>
    <w:p w:rsidR="00777111" w:rsidRDefault="00777111">
      <w:pPr>
        <w:pStyle w:val="ConsPlusNormal"/>
        <w:jc w:val="right"/>
      </w:pPr>
      <w:r>
        <w:t>основе документов</w:t>
      </w:r>
    </w:p>
    <w:p w:rsidR="00777111" w:rsidRDefault="00777111">
      <w:pPr>
        <w:pStyle w:val="ConsPlusNormal"/>
        <w:jc w:val="right"/>
      </w:pPr>
      <w:r>
        <w:t>Архивного фонда</w:t>
      </w:r>
    </w:p>
    <w:p w:rsidR="00777111" w:rsidRDefault="00777111">
      <w:pPr>
        <w:pStyle w:val="ConsPlusNormal"/>
        <w:jc w:val="right"/>
      </w:pPr>
      <w:r>
        <w:t>Российской Федерации</w:t>
      </w:r>
    </w:p>
    <w:p w:rsidR="00777111" w:rsidRDefault="00777111">
      <w:pPr>
        <w:pStyle w:val="ConsPlusNormal"/>
        <w:jc w:val="right"/>
      </w:pPr>
      <w:r>
        <w:t>и других архивных</w:t>
      </w:r>
    </w:p>
    <w:p w:rsidR="00777111" w:rsidRDefault="00777111">
      <w:pPr>
        <w:pStyle w:val="ConsPlusNormal"/>
        <w:jc w:val="right"/>
      </w:pPr>
      <w:r>
        <w:t>документов, предоставление</w:t>
      </w:r>
    </w:p>
    <w:p w:rsidR="00777111" w:rsidRDefault="00777111">
      <w:pPr>
        <w:pStyle w:val="ConsPlusNormal"/>
        <w:jc w:val="right"/>
      </w:pPr>
      <w:r>
        <w:t>архивных справок,</w:t>
      </w:r>
    </w:p>
    <w:p w:rsidR="00777111" w:rsidRDefault="00777111">
      <w:pPr>
        <w:pStyle w:val="ConsPlusNormal"/>
        <w:jc w:val="right"/>
      </w:pPr>
      <w:r>
        <w:t>архивных выписок</w:t>
      </w:r>
    </w:p>
    <w:p w:rsidR="00777111" w:rsidRDefault="00777111">
      <w:pPr>
        <w:pStyle w:val="ConsPlusNormal"/>
        <w:jc w:val="right"/>
      </w:pPr>
      <w:r>
        <w:t>и копий архивных</w:t>
      </w:r>
    </w:p>
    <w:p w:rsidR="00777111" w:rsidRDefault="00777111">
      <w:pPr>
        <w:pStyle w:val="ConsPlusNormal"/>
        <w:jc w:val="right"/>
      </w:pPr>
      <w:r>
        <w:t>документов",</w:t>
      </w:r>
    </w:p>
    <w:p w:rsidR="00777111" w:rsidRDefault="00777111">
      <w:pPr>
        <w:pStyle w:val="ConsPlusNormal"/>
        <w:jc w:val="right"/>
      </w:pPr>
      <w:r>
        <w:t>утвержденному</w:t>
      </w:r>
    </w:p>
    <w:p w:rsidR="00777111" w:rsidRDefault="00777111">
      <w:pPr>
        <w:pStyle w:val="ConsPlusNormal"/>
        <w:jc w:val="right"/>
      </w:pPr>
      <w:r>
        <w:t>постановлением</w:t>
      </w:r>
    </w:p>
    <w:p w:rsidR="00777111" w:rsidRDefault="00777111">
      <w:pPr>
        <w:pStyle w:val="ConsPlusNormal"/>
        <w:jc w:val="right"/>
      </w:pPr>
      <w:r>
        <w:t>администрации</w:t>
      </w:r>
    </w:p>
    <w:p w:rsidR="00777111" w:rsidRDefault="00777111">
      <w:pPr>
        <w:pStyle w:val="ConsPlusNormal"/>
        <w:jc w:val="right"/>
      </w:pPr>
      <w:r>
        <w:t>Находкинского</w:t>
      </w:r>
    </w:p>
    <w:p w:rsidR="00777111" w:rsidRDefault="00777111">
      <w:pPr>
        <w:pStyle w:val="ConsPlusNormal"/>
        <w:jc w:val="right"/>
      </w:pPr>
      <w:r>
        <w:t>городского округа</w:t>
      </w:r>
    </w:p>
    <w:p w:rsidR="00777111" w:rsidRDefault="00777111">
      <w:pPr>
        <w:pStyle w:val="ConsPlusNormal"/>
        <w:jc w:val="right"/>
      </w:pPr>
      <w:r>
        <w:t>от 17.05.2023 N 820</w:t>
      </w:r>
    </w:p>
    <w:p w:rsidR="00777111" w:rsidRDefault="00777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71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111" w:rsidRDefault="00777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111" w:rsidRDefault="00777111">
            <w:pPr>
              <w:pStyle w:val="ConsPlusNormal"/>
              <w:jc w:val="center"/>
            </w:pPr>
            <w:r>
              <w:rPr>
                <w:color w:val="392C69"/>
              </w:rPr>
              <w:t>Список изменяющих документов</w:t>
            </w:r>
          </w:p>
          <w:p w:rsidR="00777111" w:rsidRDefault="00777111">
            <w:pPr>
              <w:pStyle w:val="ConsPlusNormal"/>
              <w:jc w:val="center"/>
            </w:pPr>
            <w:proofErr w:type="gramStart"/>
            <w:r>
              <w:rPr>
                <w:color w:val="392C69"/>
              </w:rPr>
              <w:t xml:space="preserve">(в ред. </w:t>
            </w:r>
            <w:hyperlink r:id="rId79">
              <w:r>
                <w:rPr>
                  <w:color w:val="0000FF"/>
                </w:rPr>
                <w:t>Постановления</w:t>
              </w:r>
            </w:hyperlink>
            <w:r>
              <w:rPr>
                <w:color w:val="392C69"/>
              </w:rPr>
              <w:t xml:space="preserve"> администрации</w:t>
            </w:r>
            <w:proofErr w:type="gramEnd"/>
          </w:p>
          <w:p w:rsidR="00777111" w:rsidRDefault="00777111">
            <w:pPr>
              <w:pStyle w:val="ConsPlusNormal"/>
              <w:jc w:val="center"/>
            </w:pPr>
            <w:r>
              <w:rPr>
                <w:color w:val="392C69"/>
              </w:rPr>
              <w:lastRenderedPageBreak/>
              <w:t>Находкинского городского округа</w:t>
            </w:r>
          </w:p>
          <w:p w:rsidR="00777111" w:rsidRDefault="00777111">
            <w:pPr>
              <w:pStyle w:val="ConsPlusNormal"/>
              <w:jc w:val="center"/>
            </w:pPr>
            <w:r>
              <w:rPr>
                <w:color w:val="392C69"/>
              </w:rPr>
              <w:t>от 08.04.2025 N 711)</w:t>
            </w: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r>
    </w:tbl>
    <w:p w:rsidR="00777111" w:rsidRDefault="0077711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013"/>
        <w:gridCol w:w="3599"/>
      </w:tblGrid>
      <w:tr w:rsidR="00777111">
        <w:tc>
          <w:tcPr>
            <w:tcW w:w="9070" w:type="dxa"/>
            <w:gridSpan w:val="3"/>
            <w:tcBorders>
              <w:top w:val="nil"/>
              <w:left w:val="nil"/>
              <w:bottom w:val="nil"/>
              <w:right w:val="nil"/>
            </w:tcBorders>
          </w:tcPr>
          <w:p w:rsidR="00777111" w:rsidRDefault="00777111">
            <w:pPr>
              <w:pStyle w:val="ConsPlusNormal"/>
              <w:jc w:val="center"/>
            </w:pPr>
            <w:r>
              <w:t>ФОРМА</w:t>
            </w:r>
          </w:p>
          <w:p w:rsidR="00777111" w:rsidRDefault="00777111">
            <w:pPr>
              <w:pStyle w:val="ConsPlusNormal"/>
              <w:jc w:val="center"/>
            </w:pPr>
            <w:r>
              <w:t>запроса юридического лица</w:t>
            </w:r>
          </w:p>
        </w:tc>
      </w:tr>
      <w:tr w:rsidR="00777111">
        <w:tc>
          <w:tcPr>
            <w:tcW w:w="3458" w:type="dxa"/>
            <w:tcBorders>
              <w:top w:val="nil"/>
              <w:left w:val="nil"/>
              <w:bottom w:val="nil"/>
              <w:right w:val="nil"/>
            </w:tcBorders>
          </w:tcPr>
          <w:p w:rsidR="00777111" w:rsidRDefault="00777111">
            <w:pPr>
              <w:pStyle w:val="ConsPlusNormal"/>
            </w:pPr>
            <w:r>
              <w:t>Запрос оформляется на бланке организации, предприятия, учреждения с указанием необходимых реквизитов</w:t>
            </w:r>
          </w:p>
        </w:tc>
        <w:tc>
          <w:tcPr>
            <w:tcW w:w="2013" w:type="dxa"/>
            <w:tcBorders>
              <w:top w:val="nil"/>
              <w:left w:val="nil"/>
              <w:bottom w:val="nil"/>
              <w:right w:val="nil"/>
            </w:tcBorders>
          </w:tcPr>
          <w:p w:rsidR="00777111" w:rsidRDefault="00777111">
            <w:pPr>
              <w:pStyle w:val="ConsPlusNormal"/>
            </w:pPr>
          </w:p>
        </w:tc>
        <w:tc>
          <w:tcPr>
            <w:tcW w:w="3599" w:type="dxa"/>
            <w:tcBorders>
              <w:top w:val="nil"/>
              <w:left w:val="nil"/>
              <w:bottom w:val="nil"/>
              <w:right w:val="nil"/>
            </w:tcBorders>
          </w:tcPr>
          <w:p w:rsidR="00777111" w:rsidRDefault="00777111">
            <w:pPr>
              <w:pStyle w:val="ConsPlusNormal"/>
            </w:pPr>
            <w:r>
              <w:t>Начальнику архивного управления администрации Находкинского городского округа</w:t>
            </w:r>
          </w:p>
        </w:tc>
      </w:tr>
      <w:tr w:rsidR="00777111">
        <w:tc>
          <w:tcPr>
            <w:tcW w:w="9070" w:type="dxa"/>
            <w:gridSpan w:val="3"/>
            <w:tcBorders>
              <w:top w:val="nil"/>
              <w:left w:val="nil"/>
              <w:bottom w:val="nil"/>
              <w:right w:val="nil"/>
            </w:tcBorders>
          </w:tcPr>
          <w:p w:rsidR="00777111" w:rsidRDefault="00777111">
            <w:pPr>
              <w:pStyle w:val="ConsPlusNormal"/>
              <w:jc w:val="center"/>
            </w:pPr>
            <w:bookmarkStart w:id="13" w:name="P655"/>
            <w:bookmarkEnd w:id="13"/>
            <w:r>
              <w:t>Запрос</w:t>
            </w:r>
          </w:p>
        </w:tc>
      </w:tr>
      <w:tr w:rsidR="00777111">
        <w:tc>
          <w:tcPr>
            <w:tcW w:w="9070" w:type="dxa"/>
            <w:gridSpan w:val="3"/>
            <w:tcBorders>
              <w:top w:val="nil"/>
              <w:left w:val="nil"/>
              <w:bottom w:val="nil"/>
              <w:right w:val="nil"/>
            </w:tcBorders>
          </w:tcPr>
          <w:p w:rsidR="00777111" w:rsidRDefault="00777111">
            <w:pPr>
              <w:pStyle w:val="ConsPlusNormal"/>
              <w:ind w:firstLine="283"/>
              <w:jc w:val="both"/>
            </w:pPr>
            <w:r>
              <w:t>Прошу выдать справку (архивную копию документа, др.) ______________________</w:t>
            </w:r>
          </w:p>
          <w:p w:rsidR="00777111" w:rsidRDefault="00777111">
            <w:pPr>
              <w:pStyle w:val="ConsPlusNormal"/>
              <w:jc w:val="both"/>
            </w:pPr>
            <w:r>
              <w:t>_________________________________________________________________________</w:t>
            </w:r>
          </w:p>
        </w:tc>
      </w:tr>
      <w:tr w:rsidR="00777111">
        <w:tc>
          <w:tcPr>
            <w:tcW w:w="9070" w:type="dxa"/>
            <w:gridSpan w:val="3"/>
            <w:tcBorders>
              <w:top w:val="nil"/>
              <w:left w:val="nil"/>
              <w:bottom w:val="nil"/>
              <w:right w:val="nil"/>
            </w:tcBorders>
          </w:tcPr>
          <w:p w:rsidR="00777111" w:rsidRDefault="00777111">
            <w:pPr>
              <w:pStyle w:val="ConsPlusNormal"/>
              <w:jc w:val="center"/>
            </w:pPr>
            <w:r>
              <w:t>(излагается существо запроса, сведения, необходимые для его исполнения)</w:t>
            </w:r>
          </w:p>
        </w:tc>
      </w:tr>
      <w:tr w:rsidR="00777111">
        <w:tc>
          <w:tcPr>
            <w:tcW w:w="9070" w:type="dxa"/>
            <w:gridSpan w:val="3"/>
            <w:tcBorders>
              <w:top w:val="nil"/>
              <w:left w:val="nil"/>
              <w:bottom w:val="nil"/>
              <w:right w:val="nil"/>
            </w:tcBorders>
          </w:tcPr>
          <w:p w:rsidR="00777111" w:rsidRDefault="00777111">
            <w:pPr>
              <w:pStyle w:val="ConsPlusNormal"/>
              <w:jc w:val="both"/>
            </w:pPr>
            <w:r>
              <w:t>____________________________________________________________________________________________________________________________________________________</w:t>
            </w:r>
          </w:p>
        </w:tc>
      </w:tr>
      <w:tr w:rsidR="00777111">
        <w:tc>
          <w:tcPr>
            <w:tcW w:w="3458" w:type="dxa"/>
            <w:tcBorders>
              <w:top w:val="nil"/>
              <w:left w:val="nil"/>
              <w:bottom w:val="nil"/>
              <w:right w:val="nil"/>
            </w:tcBorders>
          </w:tcPr>
          <w:p w:rsidR="00777111" w:rsidRDefault="00777111">
            <w:pPr>
              <w:pStyle w:val="ConsPlusNormal"/>
              <w:jc w:val="center"/>
            </w:pPr>
            <w:r>
              <w:t>Руководитель организации</w:t>
            </w:r>
          </w:p>
        </w:tc>
        <w:tc>
          <w:tcPr>
            <w:tcW w:w="2013" w:type="dxa"/>
            <w:tcBorders>
              <w:top w:val="nil"/>
              <w:left w:val="nil"/>
              <w:bottom w:val="nil"/>
              <w:right w:val="nil"/>
            </w:tcBorders>
          </w:tcPr>
          <w:p w:rsidR="00777111" w:rsidRDefault="00777111">
            <w:pPr>
              <w:pStyle w:val="ConsPlusNormal"/>
              <w:jc w:val="center"/>
            </w:pPr>
            <w:r>
              <w:t>_____________</w:t>
            </w:r>
          </w:p>
          <w:p w:rsidR="00777111" w:rsidRDefault="00777111">
            <w:pPr>
              <w:pStyle w:val="ConsPlusNormal"/>
              <w:jc w:val="center"/>
            </w:pPr>
            <w:r>
              <w:t>подпись</w:t>
            </w:r>
          </w:p>
        </w:tc>
        <w:tc>
          <w:tcPr>
            <w:tcW w:w="3599" w:type="dxa"/>
            <w:tcBorders>
              <w:top w:val="nil"/>
              <w:left w:val="nil"/>
              <w:bottom w:val="nil"/>
              <w:right w:val="nil"/>
            </w:tcBorders>
          </w:tcPr>
          <w:p w:rsidR="00777111" w:rsidRDefault="00777111">
            <w:pPr>
              <w:pStyle w:val="ConsPlusNormal"/>
              <w:jc w:val="center"/>
            </w:pPr>
            <w:r>
              <w:t>__________________________</w:t>
            </w:r>
          </w:p>
          <w:p w:rsidR="00777111" w:rsidRDefault="00777111">
            <w:pPr>
              <w:pStyle w:val="ConsPlusNormal"/>
              <w:jc w:val="center"/>
            </w:pPr>
            <w:r>
              <w:t>расшифровка подписи</w:t>
            </w:r>
          </w:p>
        </w:tc>
      </w:tr>
      <w:tr w:rsidR="00777111">
        <w:tc>
          <w:tcPr>
            <w:tcW w:w="9070" w:type="dxa"/>
            <w:gridSpan w:val="3"/>
            <w:tcBorders>
              <w:top w:val="nil"/>
              <w:left w:val="nil"/>
              <w:bottom w:val="nil"/>
              <w:right w:val="nil"/>
            </w:tcBorders>
          </w:tcPr>
          <w:p w:rsidR="00777111" w:rsidRDefault="00777111">
            <w:pPr>
              <w:pStyle w:val="ConsPlusNormal"/>
              <w:jc w:val="both"/>
            </w:pPr>
            <w:r>
              <w:t>М.П.</w:t>
            </w:r>
          </w:p>
        </w:tc>
      </w:tr>
    </w:tbl>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right"/>
        <w:outlineLvl w:val="1"/>
      </w:pPr>
      <w:r>
        <w:t>Приложение N 5</w:t>
      </w:r>
    </w:p>
    <w:p w:rsidR="00777111" w:rsidRDefault="00777111">
      <w:pPr>
        <w:pStyle w:val="ConsPlusNormal"/>
        <w:jc w:val="right"/>
      </w:pPr>
      <w:r>
        <w:t>к Административному</w:t>
      </w:r>
    </w:p>
    <w:p w:rsidR="00777111" w:rsidRDefault="00777111">
      <w:pPr>
        <w:pStyle w:val="ConsPlusNormal"/>
        <w:jc w:val="right"/>
      </w:pPr>
      <w:r>
        <w:t>регламенту</w:t>
      </w:r>
    </w:p>
    <w:p w:rsidR="00777111" w:rsidRDefault="00777111">
      <w:pPr>
        <w:pStyle w:val="ConsPlusNormal"/>
        <w:jc w:val="right"/>
      </w:pPr>
      <w:r>
        <w:t xml:space="preserve">предоставления </w:t>
      </w:r>
      <w:proofErr w:type="gramStart"/>
      <w:r>
        <w:t>муниципальной</w:t>
      </w:r>
      <w:proofErr w:type="gramEnd"/>
    </w:p>
    <w:p w:rsidR="00777111" w:rsidRDefault="00777111">
      <w:pPr>
        <w:pStyle w:val="ConsPlusNormal"/>
        <w:jc w:val="right"/>
      </w:pPr>
      <w:r>
        <w:t>услуги "</w:t>
      </w:r>
      <w:proofErr w:type="gramStart"/>
      <w:r>
        <w:t>Информационное</w:t>
      </w:r>
      <w:proofErr w:type="gramEnd"/>
    </w:p>
    <w:p w:rsidR="00777111" w:rsidRDefault="00777111">
      <w:pPr>
        <w:pStyle w:val="ConsPlusNormal"/>
        <w:jc w:val="right"/>
      </w:pPr>
      <w:r>
        <w:t xml:space="preserve">обеспечение </w:t>
      </w:r>
      <w:proofErr w:type="gramStart"/>
      <w:r>
        <w:t>физических</w:t>
      </w:r>
      <w:proofErr w:type="gramEnd"/>
    </w:p>
    <w:p w:rsidR="00777111" w:rsidRDefault="00777111">
      <w:pPr>
        <w:pStyle w:val="ConsPlusNormal"/>
        <w:jc w:val="right"/>
      </w:pPr>
      <w:r>
        <w:t xml:space="preserve">и юридических лиц </w:t>
      </w:r>
      <w:proofErr w:type="gramStart"/>
      <w:r>
        <w:t>на</w:t>
      </w:r>
      <w:proofErr w:type="gramEnd"/>
    </w:p>
    <w:p w:rsidR="00777111" w:rsidRDefault="00777111">
      <w:pPr>
        <w:pStyle w:val="ConsPlusNormal"/>
        <w:jc w:val="right"/>
      </w:pPr>
      <w:r>
        <w:t>основе документов</w:t>
      </w:r>
    </w:p>
    <w:p w:rsidR="00777111" w:rsidRDefault="00777111">
      <w:pPr>
        <w:pStyle w:val="ConsPlusNormal"/>
        <w:jc w:val="right"/>
      </w:pPr>
      <w:r>
        <w:t>Архивного фонда</w:t>
      </w:r>
    </w:p>
    <w:p w:rsidR="00777111" w:rsidRDefault="00777111">
      <w:pPr>
        <w:pStyle w:val="ConsPlusNormal"/>
        <w:jc w:val="right"/>
      </w:pPr>
      <w:r>
        <w:t>Российской Федерации</w:t>
      </w:r>
    </w:p>
    <w:p w:rsidR="00777111" w:rsidRDefault="00777111">
      <w:pPr>
        <w:pStyle w:val="ConsPlusNormal"/>
        <w:jc w:val="right"/>
      </w:pPr>
      <w:r>
        <w:t>и других архивных</w:t>
      </w:r>
    </w:p>
    <w:p w:rsidR="00777111" w:rsidRDefault="00777111">
      <w:pPr>
        <w:pStyle w:val="ConsPlusNormal"/>
        <w:jc w:val="right"/>
      </w:pPr>
      <w:r>
        <w:t>документов, предоставление</w:t>
      </w:r>
    </w:p>
    <w:p w:rsidR="00777111" w:rsidRDefault="00777111">
      <w:pPr>
        <w:pStyle w:val="ConsPlusNormal"/>
        <w:jc w:val="right"/>
      </w:pPr>
      <w:r>
        <w:t>архивных справок,</w:t>
      </w:r>
    </w:p>
    <w:p w:rsidR="00777111" w:rsidRDefault="00777111">
      <w:pPr>
        <w:pStyle w:val="ConsPlusNormal"/>
        <w:jc w:val="right"/>
      </w:pPr>
      <w:r>
        <w:t>архивных выписок</w:t>
      </w:r>
    </w:p>
    <w:p w:rsidR="00777111" w:rsidRDefault="00777111">
      <w:pPr>
        <w:pStyle w:val="ConsPlusNormal"/>
        <w:jc w:val="right"/>
      </w:pPr>
      <w:r>
        <w:t>и копий архивных</w:t>
      </w:r>
    </w:p>
    <w:p w:rsidR="00777111" w:rsidRDefault="00777111">
      <w:pPr>
        <w:pStyle w:val="ConsPlusNormal"/>
        <w:jc w:val="right"/>
      </w:pPr>
      <w:r>
        <w:t>документов",</w:t>
      </w:r>
    </w:p>
    <w:p w:rsidR="00777111" w:rsidRDefault="00777111">
      <w:pPr>
        <w:pStyle w:val="ConsPlusNormal"/>
        <w:jc w:val="right"/>
      </w:pPr>
      <w:r>
        <w:t>утвержденному</w:t>
      </w:r>
    </w:p>
    <w:p w:rsidR="00777111" w:rsidRDefault="00777111">
      <w:pPr>
        <w:pStyle w:val="ConsPlusNormal"/>
        <w:jc w:val="right"/>
      </w:pPr>
      <w:r>
        <w:t>постановлением</w:t>
      </w:r>
    </w:p>
    <w:p w:rsidR="00777111" w:rsidRDefault="00777111">
      <w:pPr>
        <w:pStyle w:val="ConsPlusNormal"/>
        <w:jc w:val="right"/>
      </w:pPr>
      <w:r>
        <w:t>администрации</w:t>
      </w:r>
    </w:p>
    <w:p w:rsidR="00777111" w:rsidRDefault="00777111">
      <w:pPr>
        <w:pStyle w:val="ConsPlusNormal"/>
        <w:jc w:val="right"/>
      </w:pPr>
      <w:r>
        <w:t>Находкинского</w:t>
      </w:r>
    </w:p>
    <w:p w:rsidR="00777111" w:rsidRDefault="00777111">
      <w:pPr>
        <w:pStyle w:val="ConsPlusNormal"/>
        <w:jc w:val="right"/>
      </w:pPr>
      <w:r>
        <w:t>городского округа</w:t>
      </w:r>
    </w:p>
    <w:p w:rsidR="00777111" w:rsidRDefault="00777111">
      <w:pPr>
        <w:pStyle w:val="ConsPlusNormal"/>
        <w:jc w:val="right"/>
      </w:pPr>
      <w:r>
        <w:t>от 17.05.2023 N 820</w:t>
      </w:r>
    </w:p>
    <w:p w:rsidR="00777111" w:rsidRDefault="00777111">
      <w:pPr>
        <w:pStyle w:val="ConsPlusNormal"/>
        <w:jc w:val="both"/>
      </w:pPr>
    </w:p>
    <w:p w:rsidR="00777111" w:rsidRDefault="00777111">
      <w:pPr>
        <w:pStyle w:val="ConsPlusTitle"/>
        <w:jc w:val="center"/>
      </w:pPr>
      <w:bookmarkStart w:id="14" w:name="P694"/>
      <w:bookmarkEnd w:id="14"/>
      <w:r>
        <w:t>БЛОК-СХЕМА</w:t>
      </w:r>
    </w:p>
    <w:p w:rsidR="00777111" w:rsidRDefault="00777111">
      <w:pPr>
        <w:pStyle w:val="ConsPlusTitle"/>
        <w:jc w:val="center"/>
      </w:pPr>
      <w:r>
        <w:t>ПОСЛЕДОВАТЕЛЬНОСТИ ДЕЙСТВИЙ</w:t>
      </w:r>
    </w:p>
    <w:p w:rsidR="00777111" w:rsidRDefault="00777111">
      <w:pPr>
        <w:pStyle w:val="ConsPlusTitle"/>
        <w:jc w:val="center"/>
      </w:pPr>
      <w:r>
        <w:t>ПРИ ВЫПОЛНЕНИИ АДМИНИСТРАТИВНЫХ ПРОЦЕДУР</w:t>
      </w:r>
    </w:p>
    <w:p w:rsidR="00777111" w:rsidRDefault="007771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61"/>
        <w:gridCol w:w="4024"/>
      </w:tblGrid>
      <w:tr w:rsidR="00777111">
        <w:tc>
          <w:tcPr>
            <w:tcW w:w="9070" w:type="dxa"/>
            <w:gridSpan w:val="3"/>
            <w:tcBorders>
              <w:left w:val="single" w:sz="4" w:space="0" w:color="auto"/>
              <w:right w:val="single" w:sz="4" w:space="0" w:color="auto"/>
            </w:tcBorders>
          </w:tcPr>
          <w:p w:rsidR="00777111" w:rsidRDefault="00777111">
            <w:pPr>
              <w:pStyle w:val="ConsPlusNormal"/>
              <w:jc w:val="center"/>
            </w:pPr>
            <w:r>
              <w:t>Подача заявителем письменного запроса за предоставлением муниципальной услуги</w:t>
            </w:r>
          </w:p>
        </w:tc>
      </w:tr>
      <w:tr w:rsidR="00777111">
        <w:tblPrEx>
          <w:tblBorders>
            <w:left w:val="nil"/>
            <w:right w:val="nil"/>
          </w:tblBorders>
        </w:tblPrEx>
        <w:tc>
          <w:tcPr>
            <w:tcW w:w="9070" w:type="dxa"/>
            <w:gridSpan w:val="3"/>
            <w:tcBorders>
              <w:left w:val="nil"/>
              <w:right w:val="nil"/>
            </w:tcBorders>
          </w:tcPr>
          <w:p w:rsidR="00777111" w:rsidRDefault="00777111">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77111">
        <w:tc>
          <w:tcPr>
            <w:tcW w:w="9070" w:type="dxa"/>
            <w:gridSpan w:val="3"/>
            <w:tcBorders>
              <w:left w:val="single" w:sz="4" w:space="0" w:color="auto"/>
              <w:right w:val="single" w:sz="4" w:space="0" w:color="auto"/>
            </w:tcBorders>
          </w:tcPr>
          <w:p w:rsidR="00777111" w:rsidRDefault="00777111">
            <w:pPr>
              <w:pStyle w:val="ConsPlusNormal"/>
              <w:jc w:val="center"/>
            </w:pPr>
            <w:r>
              <w:t>Прием и регистрация запроса и документов к запросу</w:t>
            </w:r>
          </w:p>
        </w:tc>
      </w:tr>
      <w:tr w:rsidR="00777111">
        <w:tblPrEx>
          <w:tblBorders>
            <w:left w:val="nil"/>
            <w:right w:val="nil"/>
          </w:tblBorders>
        </w:tblPrEx>
        <w:tc>
          <w:tcPr>
            <w:tcW w:w="9070" w:type="dxa"/>
            <w:gridSpan w:val="3"/>
            <w:tcBorders>
              <w:left w:val="nil"/>
              <w:right w:val="nil"/>
            </w:tcBorders>
          </w:tcPr>
          <w:p w:rsidR="00777111" w:rsidRDefault="00777111">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77111">
        <w:tc>
          <w:tcPr>
            <w:tcW w:w="9070" w:type="dxa"/>
            <w:gridSpan w:val="3"/>
            <w:tcBorders>
              <w:left w:val="single" w:sz="4" w:space="0" w:color="auto"/>
              <w:right w:val="single" w:sz="4" w:space="0" w:color="auto"/>
            </w:tcBorders>
          </w:tcPr>
          <w:p w:rsidR="00777111" w:rsidRDefault="00777111">
            <w:pPr>
              <w:pStyle w:val="ConsPlusNormal"/>
            </w:pPr>
            <w:r>
              <w:t>Рассмотрение запроса специалистом-исполнителем и принятие решения</w:t>
            </w:r>
          </w:p>
        </w:tc>
      </w:tr>
      <w:tr w:rsidR="00777111">
        <w:tblPrEx>
          <w:tblBorders>
            <w:left w:val="nil"/>
            <w:right w:val="nil"/>
          </w:tblBorders>
        </w:tblPrEx>
        <w:tc>
          <w:tcPr>
            <w:tcW w:w="3685" w:type="dxa"/>
            <w:tcBorders>
              <w:left w:val="nil"/>
              <w:right w:val="nil"/>
            </w:tcBorders>
          </w:tcPr>
          <w:p w:rsidR="00777111" w:rsidRDefault="00777111">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361" w:type="dxa"/>
            <w:tcBorders>
              <w:left w:val="nil"/>
              <w:right w:val="nil"/>
            </w:tcBorders>
          </w:tcPr>
          <w:p w:rsidR="00777111" w:rsidRDefault="00777111">
            <w:pPr>
              <w:pStyle w:val="ConsPlusNormal"/>
            </w:pPr>
          </w:p>
        </w:tc>
        <w:tc>
          <w:tcPr>
            <w:tcW w:w="4024" w:type="dxa"/>
            <w:tcBorders>
              <w:left w:val="nil"/>
              <w:right w:val="nil"/>
            </w:tcBorders>
          </w:tcPr>
          <w:p w:rsidR="00777111" w:rsidRDefault="00777111">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77111">
        <w:tc>
          <w:tcPr>
            <w:tcW w:w="3685" w:type="dxa"/>
            <w:tcBorders>
              <w:left w:val="single" w:sz="4" w:space="0" w:color="auto"/>
              <w:right w:val="single" w:sz="4" w:space="0" w:color="auto"/>
            </w:tcBorders>
          </w:tcPr>
          <w:p w:rsidR="00777111" w:rsidRDefault="00777111">
            <w:pPr>
              <w:pStyle w:val="ConsPlusNormal"/>
            </w:pPr>
            <w:r>
              <w:t>Подготовка уведомления об отказе в предоставлении муниципальной услуги</w:t>
            </w:r>
          </w:p>
        </w:tc>
        <w:tc>
          <w:tcPr>
            <w:tcW w:w="1361" w:type="dxa"/>
            <w:vMerge w:val="restart"/>
            <w:tcBorders>
              <w:left w:val="nil"/>
              <w:right w:val="nil"/>
            </w:tcBorders>
          </w:tcPr>
          <w:p w:rsidR="00777111" w:rsidRDefault="00777111">
            <w:pPr>
              <w:pStyle w:val="ConsPlusNormal"/>
            </w:pPr>
          </w:p>
        </w:tc>
        <w:tc>
          <w:tcPr>
            <w:tcW w:w="4024" w:type="dxa"/>
            <w:tcBorders>
              <w:left w:val="single" w:sz="4" w:space="0" w:color="auto"/>
              <w:right w:val="single" w:sz="4" w:space="0" w:color="auto"/>
            </w:tcBorders>
          </w:tcPr>
          <w:p w:rsidR="00777111" w:rsidRDefault="00777111">
            <w:pPr>
              <w:pStyle w:val="ConsPlusNormal"/>
            </w:pPr>
            <w:r>
              <w:t>Подготовка архивной справки, архивной копии, архивной выписки</w:t>
            </w:r>
          </w:p>
        </w:tc>
      </w:tr>
      <w:tr w:rsidR="00777111">
        <w:tblPrEx>
          <w:tblBorders>
            <w:left w:val="nil"/>
            <w:right w:val="nil"/>
          </w:tblBorders>
        </w:tblPrEx>
        <w:tc>
          <w:tcPr>
            <w:tcW w:w="3685" w:type="dxa"/>
            <w:tcBorders>
              <w:left w:val="nil"/>
              <w:right w:val="nil"/>
            </w:tcBorders>
          </w:tcPr>
          <w:p w:rsidR="00777111" w:rsidRDefault="00777111">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361" w:type="dxa"/>
            <w:vMerge/>
            <w:tcBorders>
              <w:left w:val="nil"/>
              <w:right w:val="nil"/>
            </w:tcBorders>
          </w:tcPr>
          <w:p w:rsidR="00777111" w:rsidRDefault="00777111">
            <w:pPr>
              <w:pStyle w:val="ConsPlusNormal"/>
            </w:pPr>
          </w:p>
        </w:tc>
        <w:tc>
          <w:tcPr>
            <w:tcW w:w="4024" w:type="dxa"/>
            <w:tcBorders>
              <w:left w:val="nil"/>
              <w:right w:val="nil"/>
            </w:tcBorders>
          </w:tcPr>
          <w:p w:rsidR="00777111" w:rsidRDefault="00777111">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77111">
        <w:tc>
          <w:tcPr>
            <w:tcW w:w="3685" w:type="dxa"/>
            <w:tcBorders>
              <w:left w:val="single" w:sz="4" w:space="0" w:color="auto"/>
              <w:right w:val="single" w:sz="4" w:space="0" w:color="auto"/>
            </w:tcBorders>
          </w:tcPr>
          <w:p w:rsidR="00777111" w:rsidRDefault="00777111">
            <w:pPr>
              <w:pStyle w:val="ConsPlusNormal"/>
            </w:pPr>
            <w:r>
              <w:t>Направление заявителю уведомления об отказе в предоставлении муниципальной услуги</w:t>
            </w:r>
          </w:p>
        </w:tc>
        <w:tc>
          <w:tcPr>
            <w:tcW w:w="1361" w:type="dxa"/>
            <w:vMerge/>
            <w:tcBorders>
              <w:left w:val="nil"/>
              <w:right w:val="nil"/>
            </w:tcBorders>
          </w:tcPr>
          <w:p w:rsidR="00777111" w:rsidRDefault="00777111">
            <w:pPr>
              <w:pStyle w:val="ConsPlusNormal"/>
            </w:pPr>
          </w:p>
        </w:tc>
        <w:tc>
          <w:tcPr>
            <w:tcW w:w="4024" w:type="dxa"/>
            <w:tcBorders>
              <w:left w:val="single" w:sz="4" w:space="0" w:color="auto"/>
              <w:right w:val="single" w:sz="4" w:space="0" w:color="auto"/>
            </w:tcBorders>
          </w:tcPr>
          <w:p w:rsidR="00777111" w:rsidRDefault="00777111">
            <w:pPr>
              <w:pStyle w:val="ConsPlusNormal"/>
            </w:pPr>
            <w:r>
              <w:t>Выдача лично заявителю либо его представителю архивной справки, архивной копии, архивной выписки</w:t>
            </w:r>
          </w:p>
        </w:tc>
      </w:tr>
    </w:tbl>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both"/>
      </w:pPr>
    </w:p>
    <w:p w:rsidR="00777111" w:rsidRDefault="00777111">
      <w:pPr>
        <w:pStyle w:val="ConsPlusNormal"/>
        <w:jc w:val="right"/>
        <w:outlineLvl w:val="1"/>
      </w:pPr>
      <w:r>
        <w:t>Приложение N 6</w:t>
      </w:r>
    </w:p>
    <w:p w:rsidR="00777111" w:rsidRDefault="00777111">
      <w:pPr>
        <w:pStyle w:val="ConsPlusNormal"/>
        <w:jc w:val="right"/>
      </w:pPr>
      <w:r>
        <w:t>к Административному</w:t>
      </w:r>
    </w:p>
    <w:p w:rsidR="00777111" w:rsidRDefault="00777111">
      <w:pPr>
        <w:pStyle w:val="ConsPlusNormal"/>
        <w:jc w:val="right"/>
      </w:pPr>
      <w:r>
        <w:t>регламенту</w:t>
      </w:r>
    </w:p>
    <w:p w:rsidR="00777111" w:rsidRDefault="00777111">
      <w:pPr>
        <w:pStyle w:val="ConsPlusNormal"/>
        <w:jc w:val="right"/>
      </w:pPr>
      <w:r>
        <w:t xml:space="preserve">предоставления </w:t>
      </w:r>
      <w:proofErr w:type="gramStart"/>
      <w:r>
        <w:t>муниципальной</w:t>
      </w:r>
      <w:proofErr w:type="gramEnd"/>
    </w:p>
    <w:p w:rsidR="00777111" w:rsidRDefault="00777111">
      <w:pPr>
        <w:pStyle w:val="ConsPlusNormal"/>
        <w:jc w:val="right"/>
      </w:pPr>
      <w:r>
        <w:t>услуги "</w:t>
      </w:r>
      <w:proofErr w:type="gramStart"/>
      <w:r>
        <w:t>Информационное</w:t>
      </w:r>
      <w:proofErr w:type="gramEnd"/>
    </w:p>
    <w:p w:rsidR="00777111" w:rsidRDefault="00777111">
      <w:pPr>
        <w:pStyle w:val="ConsPlusNormal"/>
        <w:jc w:val="right"/>
      </w:pPr>
      <w:r>
        <w:t xml:space="preserve">обеспечение </w:t>
      </w:r>
      <w:proofErr w:type="gramStart"/>
      <w:r>
        <w:t>физических</w:t>
      </w:r>
      <w:proofErr w:type="gramEnd"/>
    </w:p>
    <w:p w:rsidR="00777111" w:rsidRDefault="00777111">
      <w:pPr>
        <w:pStyle w:val="ConsPlusNormal"/>
        <w:jc w:val="right"/>
      </w:pPr>
      <w:r>
        <w:t xml:space="preserve">и юридических лиц </w:t>
      </w:r>
      <w:proofErr w:type="gramStart"/>
      <w:r>
        <w:t>на</w:t>
      </w:r>
      <w:proofErr w:type="gramEnd"/>
    </w:p>
    <w:p w:rsidR="00777111" w:rsidRDefault="00777111">
      <w:pPr>
        <w:pStyle w:val="ConsPlusNormal"/>
        <w:jc w:val="right"/>
      </w:pPr>
      <w:r>
        <w:t>основе документов</w:t>
      </w:r>
    </w:p>
    <w:p w:rsidR="00777111" w:rsidRDefault="00777111">
      <w:pPr>
        <w:pStyle w:val="ConsPlusNormal"/>
        <w:jc w:val="right"/>
      </w:pPr>
      <w:r>
        <w:t>Архивного фонда</w:t>
      </w:r>
    </w:p>
    <w:p w:rsidR="00777111" w:rsidRDefault="00777111">
      <w:pPr>
        <w:pStyle w:val="ConsPlusNormal"/>
        <w:jc w:val="right"/>
      </w:pPr>
      <w:r>
        <w:t>Российской Федерации</w:t>
      </w:r>
    </w:p>
    <w:p w:rsidR="00777111" w:rsidRDefault="00777111">
      <w:pPr>
        <w:pStyle w:val="ConsPlusNormal"/>
        <w:jc w:val="right"/>
      </w:pPr>
      <w:r>
        <w:t>и других архивных</w:t>
      </w:r>
    </w:p>
    <w:p w:rsidR="00777111" w:rsidRDefault="00777111">
      <w:pPr>
        <w:pStyle w:val="ConsPlusNormal"/>
        <w:jc w:val="right"/>
      </w:pPr>
      <w:r>
        <w:t>документов, предоставление</w:t>
      </w:r>
    </w:p>
    <w:p w:rsidR="00777111" w:rsidRDefault="00777111">
      <w:pPr>
        <w:pStyle w:val="ConsPlusNormal"/>
        <w:jc w:val="right"/>
      </w:pPr>
      <w:r>
        <w:t>архивных справок,</w:t>
      </w:r>
    </w:p>
    <w:p w:rsidR="00777111" w:rsidRDefault="00777111">
      <w:pPr>
        <w:pStyle w:val="ConsPlusNormal"/>
        <w:jc w:val="right"/>
      </w:pPr>
      <w:r>
        <w:t>архивных выписок</w:t>
      </w:r>
    </w:p>
    <w:p w:rsidR="00777111" w:rsidRDefault="00777111">
      <w:pPr>
        <w:pStyle w:val="ConsPlusNormal"/>
        <w:jc w:val="right"/>
      </w:pPr>
      <w:r>
        <w:t>и копий архивных</w:t>
      </w:r>
    </w:p>
    <w:p w:rsidR="00777111" w:rsidRDefault="00777111">
      <w:pPr>
        <w:pStyle w:val="ConsPlusNormal"/>
        <w:jc w:val="right"/>
      </w:pPr>
      <w:r>
        <w:t>документов",</w:t>
      </w:r>
    </w:p>
    <w:p w:rsidR="00777111" w:rsidRDefault="00777111">
      <w:pPr>
        <w:pStyle w:val="ConsPlusNormal"/>
        <w:jc w:val="right"/>
      </w:pPr>
      <w:r>
        <w:t>утвержденному</w:t>
      </w:r>
    </w:p>
    <w:p w:rsidR="00777111" w:rsidRDefault="00777111">
      <w:pPr>
        <w:pStyle w:val="ConsPlusNormal"/>
        <w:jc w:val="right"/>
      </w:pPr>
      <w:r>
        <w:t>постановлением</w:t>
      </w:r>
    </w:p>
    <w:p w:rsidR="00777111" w:rsidRDefault="00777111">
      <w:pPr>
        <w:pStyle w:val="ConsPlusNormal"/>
        <w:jc w:val="right"/>
      </w:pPr>
      <w:r>
        <w:t>администрации</w:t>
      </w:r>
    </w:p>
    <w:p w:rsidR="00777111" w:rsidRDefault="00777111">
      <w:pPr>
        <w:pStyle w:val="ConsPlusNormal"/>
        <w:jc w:val="right"/>
      </w:pPr>
      <w:r>
        <w:t>Находкинского</w:t>
      </w:r>
    </w:p>
    <w:p w:rsidR="00777111" w:rsidRDefault="00777111">
      <w:pPr>
        <w:pStyle w:val="ConsPlusNormal"/>
        <w:jc w:val="right"/>
      </w:pPr>
      <w:r>
        <w:t>городского округа</w:t>
      </w:r>
    </w:p>
    <w:p w:rsidR="00777111" w:rsidRDefault="00777111">
      <w:pPr>
        <w:pStyle w:val="ConsPlusNormal"/>
        <w:jc w:val="right"/>
      </w:pPr>
      <w:r>
        <w:t>от 17.05.2023 N 820</w:t>
      </w:r>
    </w:p>
    <w:p w:rsidR="00777111" w:rsidRDefault="00777111">
      <w:pPr>
        <w:pStyle w:val="ConsPlusNormal"/>
        <w:jc w:val="both"/>
      </w:pPr>
    </w:p>
    <w:p w:rsidR="00777111" w:rsidRDefault="00777111">
      <w:pPr>
        <w:pStyle w:val="ConsPlusTitle"/>
        <w:jc w:val="center"/>
      </w:pPr>
      <w:bookmarkStart w:id="15" w:name="P741"/>
      <w:bookmarkEnd w:id="15"/>
      <w:r>
        <w:t>ПОСЛЕДОВАТЕЛЬНОСТЬ И СРОКИ</w:t>
      </w:r>
    </w:p>
    <w:p w:rsidR="00777111" w:rsidRDefault="00777111">
      <w:pPr>
        <w:pStyle w:val="ConsPlusTitle"/>
        <w:jc w:val="center"/>
      </w:pPr>
      <w:r>
        <w:t>ВЫПОЛНЕНИЯ АДМИНИСТРАТИВНЫХ ПРОЦЕДУР</w:t>
      </w:r>
    </w:p>
    <w:p w:rsidR="00777111" w:rsidRDefault="00777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71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111" w:rsidRDefault="00777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111" w:rsidRDefault="00777111">
            <w:pPr>
              <w:pStyle w:val="ConsPlusNormal"/>
              <w:jc w:val="center"/>
            </w:pPr>
            <w:r>
              <w:rPr>
                <w:color w:val="392C69"/>
              </w:rPr>
              <w:t>Список изменяющих документов</w:t>
            </w:r>
          </w:p>
          <w:p w:rsidR="00777111" w:rsidRDefault="00777111">
            <w:pPr>
              <w:pStyle w:val="ConsPlusNormal"/>
              <w:jc w:val="center"/>
            </w:pPr>
            <w:proofErr w:type="gramStart"/>
            <w:r>
              <w:rPr>
                <w:color w:val="392C69"/>
              </w:rPr>
              <w:t xml:space="preserve">(в ред. </w:t>
            </w:r>
            <w:hyperlink r:id="rId86">
              <w:r>
                <w:rPr>
                  <w:color w:val="0000FF"/>
                </w:rPr>
                <w:t>Постановления</w:t>
              </w:r>
            </w:hyperlink>
            <w:r>
              <w:rPr>
                <w:color w:val="392C69"/>
              </w:rPr>
              <w:t xml:space="preserve"> администрации</w:t>
            </w:r>
            <w:proofErr w:type="gramEnd"/>
          </w:p>
          <w:p w:rsidR="00777111" w:rsidRDefault="00777111">
            <w:pPr>
              <w:pStyle w:val="ConsPlusNormal"/>
              <w:jc w:val="center"/>
            </w:pPr>
            <w:r>
              <w:rPr>
                <w:color w:val="392C69"/>
              </w:rPr>
              <w:lastRenderedPageBreak/>
              <w:t>Находкинского городского округа</w:t>
            </w:r>
          </w:p>
          <w:p w:rsidR="00777111" w:rsidRDefault="00777111">
            <w:pPr>
              <w:pStyle w:val="ConsPlusNormal"/>
              <w:jc w:val="center"/>
            </w:pPr>
            <w:r>
              <w:rPr>
                <w:color w:val="392C69"/>
              </w:rPr>
              <w:t>от 08.04.2025 N 711)</w:t>
            </w:r>
          </w:p>
        </w:tc>
        <w:tc>
          <w:tcPr>
            <w:tcW w:w="113" w:type="dxa"/>
            <w:tcBorders>
              <w:top w:val="nil"/>
              <w:left w:val="nil"/>
              <w:bottom w:val="nil"/>
              <w:right w:val="nil"/>
            </w:tcBorders>
            <w:shd w:val="clear" w:color="auto" w:fill="F4F3F8"/>
            <w:tcMar>
              <w:top w:w="0" w:type="dxa"/>
              <w:left w:w="0" w:type="dxa"/>
              <w:bottom w:w="0" w:type="dxa"/>
              <w:right w:w="0" w:type="dxa"/>
            </w:tcMar>
          </w:tcPr>
          <w:p w:rsidR="00777111" w:rsidRDefault="00777111">
            <w:pPr>
              <w:pStyle w:val="ConsPlusNormal"/>
            </w:pPr>
          </w:p>
        </w:tc>
      </w:tr>
    </w:tbl>
    <w:p w:rsidR="00777111" w:rsidRDefault="00777111">
      <w:pPr>
        <w:pStyle w:val="ConsPlusNormal"/>
        <w:jc w:val="both"/>
      </w:pPr>
    </w:p>
    <w:p w:rsidR="00777111" w:rsidRDefault="00777111">
      <w:pPr>
        <w:pStyle w:val="ConsPlusNormal"/>
        <w:ind w:firstLine="540"/>
        <w:jc w:val="both"/>
      </w:pPr>
      <w:r>
        <w:t>1. Ожидание в очереди при подаче заявления о предоставлении муниципальной услуги - 15 минут.</w:t>
      </w:r>
    </w:p>
    <w:p w:rsidR="00777111" w:rsidRDefault="00777111">
      <w:pPr>
        <w:pStyle w:val="ConsPlusNormal"/>
        <w:spacing w:before="200"/>
        <w:ind w:firstLine="540"/>
        <w:jc w:val="both"/>
      </w:pPr>
      <w:r>
        <w:t xml:space="preserve">2. Подача и регистрация заявления о предоставлении муниципальной услуги, </w:t>
      </w:r>
      <w:proofErr w:type="gramStart"/>
      <w:r>
        <w:t>поданное</w:t>
      </w:r>
      <w:proofErr w:type="gramEnd"/>
      <w:r>
        <w:t xml:space="preserve"> заявителем при личном обращении в Администрацию или МФЦ - 15 минут.</w:t>
      </w:r>
    </w:p>
    <w:p w:rsidR="00777111" w:rsidRDefault="00777111">
      <w:pPr>
        <w:pStyle w:val="ConsPlusNormal"/>
        <w:spacing w:before="200"/>
        <w:ind w:firstLine="540"/>
        <w:jc w:val="both"/>
      </w:pPr>
      <w:r>
        <w:t>3. Заявление о предоставлении муниципальной услуги, поступившее в архивное управление с использованием электронных сре</w:t>
      </w:r>
      <w:proofErr w:type="gramStart"/>
      <w:r>
        <w:t>дств св</w:t>
      </w:r>
      <w:proofErr w:type="gramEnd"/>
      <w:r>
        <w:t>язи, в том числе через Единый портал, Региональный портал в виде электронного документа, регистрируется в течение 2 рабочих дней со дня поступления заявления.</w:t>
      </w:r>
    </w:p>
    <w:p w:rsidR="00777111" w:rsidRDefault="00777111">
      <w:pPr>
        <w:pStyle w:val="ConsPlusNormal"/>
        <w:jc w:val="both"/>
      </w:pPr>
      <w:r>
        <w:t>(</w:t>
      </w:r>
      <w:proofErr w:type="gramStart"/>
      <w:r>
        <w:t>в</w:t>
      </w:r>
      <w:proofErr w:type="gramEnd"/>
      <w:r>
        <w:t xml:space="preserve"> ред. </w:t>
      </w:r>
      <w:hyperlink r:id="rId87">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4. Предоставление муниципальной услуги осуществляется не позднее 30 календарных дней со дня регистрации заявления о предоставлении муниципальной услуги в архивном управлении, МФЦ.</w:t>
      </w:r>
    </w:p>
    <w:p w:rsidR="00777111" w:rsidRDefault="00777111">
      <w:pPr>
        <w:pStyle w:val="ConsPlusNormal"/>
        <w:jc w:val="both"/>
      </w:pPr>
      <w:r>
        <w:t xml:space="preserve">(в ред. </w:t>
      </w:r>
      <w:hyperlink r:id="rId88">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5. Уведомление об отказе в предоставлении муниципальной услуги оформляется в письменном виде, подписывается уполномоченным лицом архивного управления и выдается или направляется заявителю не позднее 5 рабочих дней со дня регистрации заявления в архивном управлении, МФЦ.</w:t>
      </w:r>
    </w:p>
    <w:p w:rsidR="00777111" w:rsidRDefault="00777111">
      <w:pPr>
        <w:pStyle w:val="ConsPlusNormal"/>
        <w:jc w:val="both"/>
      </w:pPr>
      <w:r>
        <w:t xml:space="preserve">(в ред. </w:t>
      </w:r>
      <w:hyperlink r:id="rId89">
        <w:r>
          <w:rPr>
            <w:color w:val="0000FF"/>
          </w:rPr>
          <w:t>Постановления</w:t>
        </w:r>
      </w:hyperlink>
      <w:r>
        <w:t xml:space="preserve"> администрации Находкинского городского округа от 08.04.2025 N 711)</w:t>
      </w:r>
    </w:p>
    <w:p w:rsidR="00777111" w:rsidRDefault="00777111">
      <w:pPr>
        <w:pStyle w:val="ConsPlusNormal"/>
        <w:spacing w:before="200"/>
        <w:ind w:firstLine="540"/>
        <w:jc w:val="both"/>
      </w:pPr>
      <w:r>
        <w:t>6. Получение результата предоставления муниципальной услуги - 15 минут.</w:t>
      </w:r>
    </w:p>
    <w:p w:rsidR="00777111" w:rsidRDefault="00777111">
      <w:pPr>
        <w:pStyle w:val="ConsPlusNormal"/>
        <w:jc w:val="both"/>
      </w:pPr>
    </w:p>
    <w:p w:rsidR="00777111" w:rsidRDefault="00777111">
      <w:pPr>
        <w:pStyle w:val="ConsPlusNormal"/>
        <w:jc w:val="both"/>
      </w:pPr>
    </w:p>
    <w:p w:rsidR="00777111" w:rsidRDefault="00777111">
      <w:pPr>
        <w:pStyle w:val="ConsPlusNormal"/>
        <w:pBdr>
          <w:bottom w:val="single" w:sz="6" w:space="0" w:color="auto"/>
        </w:pBdr>
        <w:spacing w:before="100" w:after="100"/>
        <w:jc w:val="both"/>
        <w:rPr>
          <w:sz w:val="2"/>
          <w:szCs w:val="2"/>
        </w:rPr>
      </w:pPr>
    </w:p>
    <w:p w:rsidR="0072353D" w:rsidRDefault="0072353D">
      <w:bookmarkStart w:id="16" w:name="_GoBack"/>
      <w:bookmarkEnd w:id="16"/>
    </w:p>
    <w:sectPr w:rsidR="0072353D" w:rsidSect="00013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11"/>
    <w:rsid w:val="0072353D"/>
    <w:rsid w:val="00777111"/>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77711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77711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77711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77711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77711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77711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77711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777111"/>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77711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777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77711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77711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77711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77711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77711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77711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77711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777111"/>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77711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777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212259&amp;dst=100005" TargetMode="External"/><Relationship Id="rId21" Type="http://schemas.openxmlformats.org/officeDocument/2006/relationships/hyperlink" Target="https://login.consultant.ru/link/?req=doc&amp;base=RLAW020&amp;n=212259&amp;dst=100005" TargetMode="External"/><Relationship Id="rId42" Type="http://schemas.openxmlformats.org/officeDocument/2006/relationships/hyperlink" Target="https://login.consultant.ru/link/?req=doc&amp;base=RLAW020&amp;n=212259&amp;dst=100005" TargetMode="External"/><Relationship Id="rId47" Type="http://schemas.openxmlformats.org/officeDocument/2006/relationships/hyperlink" Target="https://login.consultant.ru/link/?req=doc&amp;base=RLAW020&amp;n=212259&amp;dst=100005" TargetMode="External"/><Relationship Id="rId63" Type="http://schemas.openxmlformats.org/officeDocument/2006/relationships/hyperlink" Target="http://www.nakhodka-city.ru" TargetMode="External"/><Relationship Id="rId68" Type="http://schemas.openxmlformats.org/officeDocument/2006/relationships/hyperlink" Target="https://login.consultant.ru/link/?req=doc&amp;base=LAW&amp;n=494960" TargetMode="External"/><Relationship Id="rId84" Type="http://schemas.openxmlformats.org/officeDocument/2006/relationships/image" Target="media/image5.wmf"/><Relationship Id="rId89" Type="http://schemas.openxmlformats.org/officeDocument/2006/relationships/hyperlink" Target="https://login.consultant.ru/link/?req=doc&amp;base=RLAW020&amp;n=212259&amp;dst=100005" TargetMode="External"/><Relationship Id="rId16" Type="http://schemas.openxmlformats.org/officeDocument/2006/relationships/hyperlink" Target="www.gosuslugi.ru" TargetMode="External"/><Relationship Id="rId11" Type="http://schemas.openxmlformats.org/officeDocument/2006/relationships/hyperlink" Target="https://login.consultant.ru/link/?req=doc&amp;base=RLAW020&amp;n=212669&amp;dst=103" TargetMode="External"/><Relationship Id="rId32" Type="http://schemas.openxmlformats.org/officeDocument/2006/relationships/hyperlink" Target="https://login.consultant.ru/link/?req=doc&amp;base=RLAW020&amp;n=212259&amp;dst=100005" TargetMode="External"/><Relationship Id="rId37" Type="http://schemas.openxmlformats.org/officeDocument/2006/relationships/hyperlink" Target="https://login.consultant.ru/link/?req=doc&amp;base=RLAW020&amp;n=212259&amp;dst=100005" TargetMode="External"/><Relationship Id="rId53" Type="http://schemas.openxmlformats.org/officeDocument/2006/relationships/hyperlink" Target="https://login.consultant.ru/link/?req=doc&amp;base=RLAW020&amp;n=212259&amp;dst=100005" TargetMode="External"/><Relationship Id="rId58" Type="http://schemas.openxmlformats.org/officeDocument/2006/relationships/hyperlink" Target="https://login.consultant.ru/link/?req=doc&amp;base=RLAW020&amp;n=212259&amp;dst=100005" TargetMode="External"/><Relationship Id="rId74" Type="http://schemas.openxmlformats.org/officeDocument/2006/relationships/hyperlink" Target="https://login.consultant.ru/link/?req=doc&amp;base=RLAW020&amp;n=161362" TargetMode="External"/><Relationship Id="rId79" Type="http://schemas.openxmlformats.org/officeDocument/2006/relationships/hyperlink" Target="https://login.consultant.ru/link/?req=doc&amp;base=RLAW020&amp;n=212259&amp;dst=100005" TargetMode="External"/><Relationship Id="rId5" Type="http://schemas.openxmlformats.org/officeDocument/2006/relationships/hyperlink" Target="https://www.consultant.ru" TargetMode="External"/><Relationship Id="rId90" Type="http://schemas.openxmlformats.org/officeDocument/2006/relationships/fontTable" Target="fontTable.xml"/><Relationship Id="rId14" Type="http://schemas.openxmlformats.org/officeDocument/2006/relationships/hyperlink" Target="https://login.consultant.ru/link/?req=doc&amp;base=RLAW020&amp;n=212259&amp;dst=100005" TargetMode="External"/><Relationship Id="rId22" Type="http://schemas.openxmlformats.org/officeDocument/2006/relationships/hyperlink" Target="https://login.consultant.ru/link/?req=doc&amp;base=RLAW020&amp;n=212259&amp;dst=100005"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https://login.consultant.ru/link/?req=doc&amp;base=LAW&amp;n=493187&amp;dst=100179" TargetMode="External"/><Relationship Id="rId35" Type="http://schemas.openxmlformats.org/officeDocument/2006/relationships/hyperlink" Target="https://login.consultant.ru/link/?req=doc&amp;base=LAW&amp;n=483022" TargetMode="External"/><Relationship Id="rId43" Type="http://schemas.openxmlformats.org/officeDocument/2006/relationships/hyperlink" Target="https://login.consultant.ru/link/?req=doc&amp;base=RLAW020&amp;n=212259&amp;dst=100005" TargetMode="External"/><Relationship Id="rId48" Type="http://schemas.openxmlformats.org/officeDocument/2006/relationships/hyperlink" Target="https://login.consultant.ru/link/?req=doc&amp;base=RLAW020&amp;n=212259&amp;dst=100005" TargetMode="External"/><Relationship Id="rId56" Type="http://schemas.openxmlformats.org/officeDocument/2006/relationships/hyperlink" Target="https://login.consultant.ru/link/?req=doc&amp;base=RLAW020&amp;n=212259&amp;dst=100005" TargetMode="External"/><Relationship Id="rId64" Type="http://schemas.openxmlformats.org/officeDocument/2006/relationships/hyperlink" Target="www.mfc-25.ru" TargetMode="External"/><Relationship Id="rId69" Type="http://schemas.openxmlformats.org/officeDocument/2006/relationships/hyperlink" Target="https://login.consultant.ru/link/?req=doc&amp;base=LAW&amp;n=480999" TargetMode="External"/><Relationship Id="rId77" Type="http://schemas.openxmlformats.org/officeDocument/2006/relationships/hyperlink" Target="https://login.consultant.ru/link/?req=doc&amp;base=RLAW020&amp;n=212669" TargetMode="External"/><Relationship Id="rId8" Type="http://schemas.openxmlformats.org/officeDocument/2006/relationships/hyperlink" Target="https://login.consultant.ru/link/?req=doc&amp;base=LAW&amp;n=480999" TargetMode="External"/><Relationship Id="rId51" Type="http://schemas.openxmlformats.org/officeDocument/2006/relationships/hyperlink" Target="https://login.consultant.ru/link/?req=doc&amp;base=RLAW020&amp;n=212259&amp;dst=100005" TargetMode="External"/><Relationship Id="rId72" Type="http://schemas.openxmlformats.org/officeDocument/2006/relationships/hyperlink" Target="https://login.consultant.ru/link/?req=doc&amp;base=LAW&amp;n=430103" TargetMode="External"/><Relationship Id="rId80" Type="http://schemas.openxmlformats.org/officeDocument/2006/relationships/image" Target="media/image1.wmf"/><Relationship Id="rId85" Type="http://schemas.openxmlformats.org/officeDocument/2006/relationships/image" Target="media/image6.wmf"/><Relationship Id="rId3" Type="http://schemas.openxmlformats.org/officeDocument/2006/relationships/settings" Target="settings.xml"/><Relationship Id="rId12" Type="http://schemas.openxmlformats.org/officeDocument/2006/relationships/hyperlink" Target="https://login.consultant.ru/link/?req=doc&amp;base=RLAW020&amp;n=114625" TargetMode="External"/><Relationship Id="rId17" Type="http://schemas.openxmlformats.org/officeDocument/2006/relationships/hyperlink" Target="https://gosuslugi.primorsky.ru" TargetMode="External"/><Relationship Id="rId25" Type="http://schemas.openxmlformats.org/officeDocument/2006/relationships/hyperlink" Target="https://login.consultant.ru/link/?req=doc&amp;base=RLAW020&amp;n=212259&amp;dst=100005" TargetMode="External"/><Relationship Id="rId33" Type="http://schemas.openxmlformats.org/officeDocument/2006/relationships/hyperlink" Target="https://login.consultant.ru/link/?req=doc&amp;base=RLAW020&amp;n=212259&amp;dst=100005" TargetMode="External"/><Relationship Id="rId38" Type="http://schemas.openxmlformats.org/officeDocument/2006/relationships/hyperlink" Target="https://login.consultant.ru/link/?req=doc&amp;base=RLAW020&amp;n=212259&amp;dst=100005" TargetMode="External"/><Relationship Id="rId46" Type="http://schemas.openxmlformats.org/officeDocument/2006/relationships/hyperlink" Target="https://login.consultant.ru/link/?req=doc&amp;base=RLAW020&amp;n=212259&amp;dst=100005" TargetMode="External"/><Relationship Id="rId59" Type="http://schemas.openxmlformats.org/officeDocument/2006/relationships/hyperlink" Target="https://login.consultant.ru/link/?req=doc&amp;base=LAW&amp;n=494996&amp;dst=290" TargetMode="External"/><Relationship Id="rId67" Type="http://schemas.openxmlformats.org/officeDocument/2006/relationships/hyperlink" Target="https://login.consultant.ru/link/?req=doc&amp;base=LAW&amp;n=493187" TargetMode="External"/><Relationship Id="rId20" Type="http://schemas.openxmlformats.org/officeDocument/2006/relationships/hyperlink" Target="https://login.consultant.ru/link/?req=doc&amp;base=RLAW020&amp;n=212259&amp;dst=100005" TargetMode="External"/><Relationship Id="rId41" Type="http://schemas.openxmlformats.org/officeDocument/2006/relationships/hyperlink" Target="https://login.consultant.ru/link/?req=doc&amp;base=RLAW020&amp;n=212259&amp;dst=100005" TargetMode="External"/><Relationship Id="rId54" Type="http://schemas.openxmlformats.org/officeDocument/2006/relationships/hyperlink" Target="https://login.consultant.ru/link/?req=doc&amp;base=RLAW020&amp;n=212259&amp;dst=100005" TargetMode="External"/><Relationship Id="rId62" Type="http://schemas.openxmlformats.org/officeDocument/2006/relationships/hyperlink" Target="https://login.consultant.ru/link/?req=doc&amp;base=LAW&amp;n=505903&amp;dst=3327" TargetMode="External"/><Relationship Id="rId70" Type="http://schemas.openxmlformats.org/officeDocument/2006/relationships/hyperlink" Target="https://login.consultant.ru/link/?req=doc&amp;base=LAW&amp;n=494996" TargetMode="External"/><Relationship Id="rId75" Type="http://schemas.openxmlformats.org/officeDocument/2006/relationships/hyperlink" Target="https://login.consultant.ru/link/?req=doc&amp;base=LAW&amp;n=183496" TargetMode="External"/><Relationship Id="rId83" Type="http://schemas.openxmlformats.org/officeDocument/2006/relationships/image" Target="media/image4.wmf"/><Relationship Id="rId88" Type="http://schemas.openxmlformats.org/officeDocument/2006/relationships/hyperlink" Target="https://login.consultant.ru/link/?req=doc&amp;base=RLAW020&amp;n=212259&amp;dst=100005"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212259&amp;dst=100005" TargetMode="External"/><Relationship Id="rId15" Type="http://schemas.openxmlformats.org/officeDocument/2006/relationships/hyperlink" Target="www.mfc-25.ru" TargetMode="External"/><Relationship Id="rId23" Type="http://schemas.openxmlformats.org/officeDocument/2006/relationships/hyperlink" Target="https://login.consultant.ru/link/?req=doc&amp;base=RLAW020&amp;n=212259&amp;dst=100005" TargetMode="External"/><Relationship Id="rId28" Type="http://schemas.openxmlformats.org/officeDocument/2006/relationships/hyperlink" Target="https://login.consultant.ru/link/?req=doc&amp;base=RLAW020&amp;n=212259&amp;dst=100005" TargetMode="External"/><Relationship Id="rId36" Type="http://schemas.openxmlformats.org/officeDocument/2006/relationships/hyperlink" Target="https://login.consultant.ru/link/?req=doc&amp;base=RLAW020&amp;n=212259&amp;dst=100005" TargetMode="External"/><Relationship Id="rId49" Type="http://schemas.openxmlformats.org/officeDocument/2006/relationships/hyperlink" Target="https://login.consultant.ru/link/?req=doc&amp;base=RLAW020&amp;n=212259&amp;dst=100005" TargetMode="External"/><Relationship Id="rId57" Type="http://schemas.openxmlformats.org/officeDocument/2006/relationships/hyperlink" Target="https://login.consultant.ru/link/?req=doc&amp;base=RLAW020&amp;n=212259&amp;dst=100005" TargetMode="External"/><Relationship Id="rId10" Type="http://schemas.openxmlformats.org/officeDocument/2006/relationships/hyperlink" Target="https://login.consultant.ru/link/?req=doc&amp;base=RLAW020&amp;n=212144" TargetMode="External"/><Relationship Id="rId31" Type="http://schemas.openxmlformats.org/officeDocument/2006/relationships/hyperlink" Target="https://login.consultant.ru/link/?req=doc&amp;base=RLAW020&amp;n=212259&amp;dst=100005" TargetMode="External"/><Relationship Id="rId44" Type="http://schemas.openxmlformats.org/officeDocument/2006/relationships/hyperlink" Target="https://login.consultant.ru/link/?req=doc&amp;base=RLAW020&amp;n=212259&amp;dst=100005" TargetMode="External"/><Relationship Id="rId52" Type="http://schemas.openxmlformats.org/officeDocument/2006/relationships/hyperlink" Target="https://login.consultant.ru/link/?req=doc&amp;base=RLAW020&amp;n=212259&amp;dst=100005"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300316" TargetMode="External"/><Relationship Id="rId78" Type="http://schemas.openxmlformats.org/officeDocument/2006/relationships/hyperlink" Target="https://login.consultant.ru/link/?req=doc&amp;base=RLAW020&amp;n=212259&amp;dst=100005" TargetMode="External"/><Relationship Id="rId81" Type="http://schemas.openxmlformats.org/officeDocument/2006/relationships/image" Target="media/image2.wmf"/><Relationship Id="rId86" Type="http://schemas.openxmlformats.org/officeDocument/2006/relationships/hyperlink" Target="https://login.consultant.ru/link/?req=doc&amp;base=RLAW020&amp;n=212259&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3187" TargetMode="External"/><Relationship Id="rId13" Type="http://schemas.openxmlformats.org/officeDocument/2006/relationships/hyperlink" Target="https://login.consultant.ru/link/?req=doc&amp;base=RLAW020&amp;n=212259&amp;dst=100005" TargetMode="External"/><Relationship Id="rId18" Type="http://schemas.openxmlformats.org/officeDocument/2006/relationships/hyperlink" Target="www.mfc-25.ru" TargetMode="External"/><Relationship Id="rId39" Type="http://schemas.openxmlformats.org/officeDocument/2006/relationships/hyperlink" Target="https://login.consultant.ru/link/?req=doc&amp;base=RLAW020&amp;n=212259&amp;dst=100005" TargetMode="External"/><Relationship Id="rId34" Type="http://schemas.openxmlformats.org/officeDocument/2006/relationships/hyperlink" Target="https://login.consultant.ru/link/?req=doc&amp;base=RLAW020&amp;n=212259&amp;dst=100005" TargetMode="External"/><Relationship Id="rId50" Type="http://schemas.openxmlformats.org/officeDocument/2006/relationships/hyperlink" Target="https://login.consultant.ru/link/?req=doc&amp;base=RLAW020&amp;n=212259&amp;dst=100005" TargetMode="External"/><Relationship Id="rId55" Type="http://schemas.openxmlformats.org/officeDocument/2006/relationships/hyperlink" Target="https://login.consultant.ru/link/?req=doc&amp;base=RLAW020&amp;n=212259&amp;dst=100005" TargetMode="External"/><Relationship Id="rId76" Type="http://schemas.openxmlformats.org/officeDocument/2006/relationships/hyperlink" Target="https://login.consultant.ru/link/?req=doc&amp;base=LAW&amp;n=265673" TargetMode="External"/><Relationship Id="rId7" Type="http://schemas.openxmlformats.org/officeDocument/2006/relationships/hyperlink" Target="https://login.consultant.ru/link/?req=doc&amp;base=LAW&amp;n=494996" TargetMode="External"/><Relationship Id="rId71" Type="http://schemas.openxmlformats.org/officeDocument/2006/relationships/hyperlink" Target="https://login.consultant.ru/link/?req=doc&amp;base=LAW&amp;n=39948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99487&amp;dst=100038" TargetMode="External"/><Relationship Id="rId24" Type="http://schemas.openxmlformats.org/officeDocument/2006/relationships/hyperlink" Target="https://login.consultant.ru/link/?req=doc&amp;base=RLAW020&amp;n=212259&amp;dst=100005" TargetMode="External"/><Relationship Id="rId40" Type="http://schemas.openxmlformats.org/officeDocument/2006/relationships/hyperlink" Target="https://login.consultant.ru/link/?req=doc&amp;base=LAW&amp;n=494998" TargetMode="External"/><Relationship Id="rId45" Type="http://schemas.openxmlformats.org/officeDocument/2006/relationships/hyperlink" Target="https://login.consultant.ru/link/?req=doc&amp;base=RLAW020&amp;n=212259&amp;dst=100005" TargetMode="External"/><Relationship Id="rId66" Type="http://schemas.openxmlformats.org/officeDocument/2006/relationships/hyperlink" Target="https://login.consultant.ru/link/?req=doc&amp;base=LAW&amp;n=482692" TargetMode="External"/><Relationship Id="rId87" Type="http://schemas.openxmlformats.org/officeDocument/2006/relationships/hyperlink" Target="https://login.consultant.ru/link/?req=doc&amp;base=RLAW020&amp;n=212259&amp;dst=100005" TargetMode="External"/><Relationship Id="rId61" Type="http://schemas.openxmlformats.org/officeDocument/2006/relationships/hyperlink" Target="https://login.consultant.ru/link/?req=doc&amp;base=LAW&amp;n=494996&amp;dst=100352" TargetMode="External"/><Relationship Id="rId82" Type="http://schemas.openxmlformats.org/officeDocument/2006/relationships/image" Target="media/image3.wmf"/><Relationship Id="rId19" Type="http://schemas.openxmlformats.org/officeDocument/2006/relationships/hyperlink" Target="https://login.consultant.ru/link/?req=doc&amp;base=RLAW020&amp;n=21225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13058</Words>
  <Characters>74437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2025-05-27T23:31:00Z</dcterms:created>
  <dcterms:modified xsi:type="dcterms:W3CDTF">2025-05-27T23:50:00Z</dcterms:modified>
</cp:coreProperties>
</file>