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27.04.2026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4918,  4919,  4920, 4921,  4923,  4925,  4926,  4927,  4928,  4929,  4930,  4931,  4932,  4933,  4936,  4937,  4938,  4939,  4940,  4941,  4942,  4943,  4944,  4945,  4946,  4947,  4948,   4897,  4898,  4899,  4900,  4901,  4902,  4903,  4904,  4905,  4906,  4907,  4908,  4909,  4910,  4911,  4912,  4913,   4914,   4915,  4916,   4917</w:t>
      </w:r>
      <w:bookmarkStart w:id="0" w:name="_GoBack_Копия_1"/>
      <w:bookmarkEnd w:id="0"/>
      <w:r>
        <w:rPr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187</w:t>
      </w:r>
    </w:p>
    <w:tbl>
      <w:tblPr>
        <w:tblW w:w="97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6505"/>
        <w:gridCol w:w="2096"/>
        <w:gridCol w:w="696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>
        <w:trPr>
          <w:trHeight w:val="3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1481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1403</w:t>
            </w:r>
          </w:p>
        </w:tc>
      </w:tr>
    </w:tbl>
    <w:p>
      <w:pPr>
        <w:pStyle w:val="Normal"/>
        <w:tabs>
          <w:tab w:val="clear" w:pos="708"/>
          <w:tab w:val="left" w:pos="8364" w:leader="none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Style17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18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LibreOffice/25.2.6.2$Linux_X86_64 LibreOffice_project/520$Build-2</Application>
  <AppVersion>15.0000</AppVersion>
  <Pages>5</Pages>
  <Words>2004</Words>
  <Characters>12172</Characters>
  <CharactersWithSpaces>14162</CharactersWithSpaces>
  <Paragraphs>231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2026-04-22T14:23:41Z</dcterms:modified>
  <cp:revision>5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