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BB" w:rsidRDefault="00A04F40" w:rsidP="00486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6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ПАМЯТКА ДЛЯ ПРЕДПРИНИМАТЕЛЕЙ, ОСУЩЕСТВЛЯЮЩИХ ТОРГОВОЕ, БЫТОВОЕ И ИНЫЕ ВИДЫ ОБСЛУЖИВАНИЯ НА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НАХОДКИНСКОГО</w:t>
      </w:r>
      <w:r w:rsidRPr="00486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ГОРОДСКОГО ОКРУГА</w:t>
      </w:r>
    </w:p>
    <w:p w:rsidR="00A04F40" w:rsidRDefault="00A04F40" w:rsidP="00486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4F40" w:rsidRPr="00486DBB" w:rsidRDefault="00A04F40" w:rsidP="00486DB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86DBB" w:rsidRP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С 1 марта 2026 года вступили в силу изменения в Закон РФ от 07.02.1992</w:t>
      </w:r>
      <w:r w:rsidR="00A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2300-1 «О защите прав потребителей», содержащие требования к информации, предназначенной для публичного ознакомления потребителей.</w:t>
      </w:r>
    </w:p>
    <w:p w:rsidR="00486DBB" w:rsidRP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информации, предназначенной для публичного ознакомления потребителей, законом отнесены сведения, которые предприниматель размещает в общедоступных местах (местах, доступных для неопределенного круга лиц) с использованием вывесок или иных средств размещения информации.   </w:t>
      </w:r>
    </w:p>
    <w:p w:rsid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Вся информация, предназначенная для публичного ознакомления потребителей, должна быть оформлена по новым правилам*:</w:t>
      </w:r>
    </w:p>
    <w:p w:rsidR="00A04F40" w:rsidRPr="00486DBB" w:rsidRDefault="00A04F40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86DBB" w:rsidRPr="00A04F40" w:rsidRDefault="00486DBB" w:rsidP="00A04F4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A04F4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Обязателен русский язык</w:t>
      </w:r>
    </w:p>
    <w:p w:rsidR="00A04F40" w:rsidRPr="00A04F40" w:rsidRDefault="00A04F40" w:rsidP="00A04F40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486DBB" w:rsidRP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использовании русского языка должны соблюдаться правила, зафиксированные в нормативных словарях, перечень которых утвержден распоряжением Правительства Российской Федерации от 30.04.2025 года </w:t>
      </w:r>
      <w:r w:rsidR="00A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1102-р. </w:t>
      </w:r>
    </w:p>
    <w:p w:rsid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Pr="00486DB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Проверить слово можно на сайте: https://ru</w:t>
        </w:r>
        <w:r w:rsidRPr="00486DB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s</w:t>
        </w:r>
        <w:r w:rsidRPr="00486DB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lang.ru/normativnyje_slovari</w:t>
        </w:r>
      </w:hyperlink>
    </w:p>
    <w:p w:rsidR="00A04F40" w:rsidRPr="00486DBB" w:rsidRDefault="00A04F40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Допускается использование иностранного языка </w:t>
      </w:r>
    </w:p>
    <w:p w:rsidR="00A04F40" w:rsidRPr="00486DBB" w:rsidRDefault="00A04F40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6DBB" w:rsidRP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 </w:t>
      </w:r>
      <w:r w:rsidRPr="00486DB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может использовать иностранный   язык, но только в дополнение к русскому тексту и при условии соблюдения принципа равнозначности</w:t>
      </w: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, то есть</w:t>
      </w:r>
    </w:p>
    <w:p w:rsidR="00486DBB" w:rsidRP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тексты на русском и иностранном языках должны быть:</w:t>
      </w:r>
    </w:p>
    <w:p w:rsidR="00486DBB" w:rsidRP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— идентичными по смыслу (</w:t>
      </w:r>
      <w:r w:rsidRPr="00486DB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нельзя использовать транслитерацию </w:t>
      </w: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написание иностранного слова русскими буквами, </w:t>
      </w:r>
      <w:r w:rsidRPr="00486DB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только перевод</w:t>
      </w: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названий жилых комплексов)</w:t>
      </w:r>
    </w:p>
    <w:p w:rsidR="00486DBB" w:rsidRP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— равнозначными по оформлению (одинаковый шрифт, цвет, размер, стиль) и качеству исполнения (материал, подсветка, контрастность и др.)</w:t>
      </w:r>
      <w:proofErr w:type="gramEnd"/>
    </w:p>
    <w:p w:rsid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ВАЖНО</w:t>
      </w: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! русский текст должен быть визуально главным – размещаться слева или сверху от иностранной версии.</w:t>
      </w:r>
    </w:p>
    <w:p w:rsidR="00A04F40" w:rsidRPr="00486DBB" w:rsidRDefault="00A04F40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что требования не распространяются?</w:t>
      </w:r>
    </w:p>
    <w:p w:rsidR="00A04F40" w:rsidRPr="00486DBB" w:rsidRDefault="00A04F40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6DBB" w:rsidRP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- товарные знаки - обозначения, служащие для индивидуализации товаров (п. 1 ст. 1477 ГК РФ).</w:t>
      </w:r>
    </w:p>
    <w:p w:rsidR="00486DBB" w:rsidRP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знаки обслуживания - обозначения, служащие для индивидуализации выполняемых работ или оказываемых услуг (п. 2 ст. 1477 ГК РФ).</w:t>
      </w:r>
    </w:p>
    <w:p w:rsidR="00486DBB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фирменные наименования - официальное название организации, закрепленное в ее учредительных документах и внесенное в Единый государственный реестр юридических лиц (ст. 1473 ГК РФ).</w:t>
      </w:r>
    </w:p>
    <w:p w:rsidR="00A04F40" w:rsidRDefault="00A04F40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F40" w:rsidRPr="00486DBB" w:rsidRDefault="00A04F40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590" w:rsidRDefault="00486DBB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04F40" w:rsidRDefault="00A04F40" w:rsidP="00A04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86DBB" w:rsidRPr="00486DBB" w:rsidRDefault="00486DBB" w:rsidP="00AF7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lastRenderedPageBreak/>
        <w:t>Что необходимо сделать предпринимателю,</w:t>
      </w:r>
    </w:p>
    <w:p w:rsidR="00486DBB" w:rsidRPr="00A04F40" w:rsidRDefault="00486DBB" w:rsidP="00486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чтобы исключить нарушения при размещении информации, предназначенной для публичного ознакомления потребителей, с использованием вывесок</w:t>
      </w:r>
    </w:p>
    <w:p w:rsidR="00AF7590" w:rsidRPr="00486DBB" w:rsidRDefault="00AF7590" w:rsidP="00486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6DBB" w:rsidRPr="00486DBB" w:rsidRDefault="00486DBB" w:rsidP="00A04F4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Провести проверку вывесок и любой размещаемой информации для потребителей на предмет использования иностранных слов</w:t>
      </w:r>
    </w:p>
    <w:p w:rsidR="00486DBB" w:rsidRPr="00486DBB" w:rsidRDefault="00486DBB" w:rsidP="00A04F4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Определить, какие словесные обозначения являются фирменными наименованиями  или зарегистрированы как товарные знаки, знаки обслуживания, а какие – нет </w:t>
      </w:r>
    </w:p>
    <w:p w:rsidR="00486DBB" w:rsidRPr="00A04F40" w:rsidRDefault="00486DBB" w:rsidP="00A04F4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BB"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Заменить иностранные слова, не являющиеся фирменными наименованиями, товарными знаками, знаками обслуживания, на русские или продублировать текст на русском языке</w:t>
      </w:r>
    </w:p>
    <w:p w:rsidR="00A04F40" w:rsidRPr="00A04F40" w:rsidRDefault="00AF7590" w:rsidP="00A04F40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A04F4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Перед изготовлением и размещением вывески, соответствующей указанным требованиям, согласовать дизайн-проект размещения вывески с администрацией Находкинского городского округа в порядке, предусмотренном Административным регламентом </w:t>
      </w:r>
      <w:r w:rsidRPr="00A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(постановление администрации НГО от 07.09.2023 № 1710) по ссылке: </w:t>
      </w:r>
    </w:p>
    <w:p w:rsidR="00A04F40" w:rsidRPr="00A04F40" w:rsidRDefault="00A04F40" w:rsidP="00486DB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" w:history="1">
        <w:r w:rsidRPr="00A04F4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https://www.nakhodka-city.ru/docs/2024/2/20242271645241_1278_267.pdf</w:t>
        </w:r>
      </w:hyperlink>
      <w:r w:rsidRPr="00A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регламент</w:t>
      </w:r>
    </w:p>
    <w:p w:rsidR="00A04F40" w:rsidRPr="00A04F40" w:rsidRDefault="00A04F40" w:rsidP="00486DB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Pr="00A04F4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https://www.nakhodka-city.ru/docs/2023/9</w:t>
        </w:r>
        <w:r w:rsidRPr="00A04F4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/</w:t>
        </w:r>
        <w:r w:rsidRPr="00A04F4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20239211559171_1278_267.docx</w:t>
        </w:r>
      </w:hyperlink>
      <w:r w:rsidRPr="00A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заявление</w:t>
      </w:r>
    </w:p>
    <w:p w:rsidR="00A04F40" w:rsidRPr="00A04F40" w:rsidRDefault="00A04F40" w:rsidP="00486DB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history="1">
        <w:r w:rsidRPr="00A04F4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https://www.nakhodka-city.ru/docs/2023/9/20239211559241_1278_267.docx</w:t>
        </w:r>
      </w:hyperlink>
      <w:r w:rsidRPr="00A04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перечень документов</w:t>
      </w:r>
    </w:p>
    <w:p w:rsidR="00AF7590" w:rsidRPr="00486DBB" w:rsidRDefault="00AF7590" w:rsidP="00AF759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lang w:eastAsia="ru-RU"/>
        </w:rPr>
      </w:pPr>
    </w:p>
    <w:p w:rsidR="00486DBB" w:rsidRPr="00486DBB" w:rsidRDefault="00486DBB" w:rsidP="00486DBB">
      <w:pPr>
        <w:spacing w:line="275" w:lineRule="auto"/>
        <w:rPr>
          <w:rFonts w:ascii="Times New Roman" w:eastAsia="Times New Roman" w:hAnsi="Times New Roman" w:cs="Times New Roman"/>
          <w:lang w:eastAsia="ru-RU"/>
        </w:rPr>
      </w:pPr>
      <w:r w:rsidRPr="00486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*Пример оформления вывески: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2126"/>
        <w:gridCol w:w="4313"/>
      </w:tblGrid>
      <w:tr w:rsidR="00486DBB" w:rsidRPr="00486DBB" w:rsidTr="00AF7590">
        <w:tc>
          <w:tcPr>
            <w:tcW w:w="2977" w:type="dxa"/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на вывеске</w:t>
            </w:r>
          </w:p>
        </w:tc>
        <w:tc>
          <w:tcPr>
            <w:tcW w:w="2126" w:type="dxa"/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требованиям</w:t>
            </w:r>
          </w:p>
        </w:tc>
        <w:tc>
          <w:tcPr>
            <w:tcW w:w="4313" w:type="dxa"/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</w:t>
            </w:r>
          </w:p>
        </w:tc>
      </w:tr>
      <w:tr w:rsidR="00486DBB" w:rsidRPr="00486DBB" w:rsidTr="00AF7590">
        <w:tc>
          <w:tcPr>
            <w:tcW w:w="29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Студия красоты ШЁЛК 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Соответствует</w:t>
            </w:r>
          </w:p>
        </w:tc>
        <w:tc>
          <w:tcPr>
            <w:tcW w:w="4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Информация на вывеске размещается с использованием русского языка</w:t>
            </w:r>
          </w:p>
        </w:tc>
      </w:tr>
      <w:tr w:rsidR="00486DBB" w:rsidRPr="00486DBB" w:rsidTr="00AF7590">
        <w:tc>
          <w:tcPr>
            <w:tcW w:w="29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Студия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красоты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ШЁЛК</w:t>
            </w:r>
          </w:p>
          <w:p w:rsidR="00486DBB" w:rsidRPr="00486DBB" w:rsidRDefault="00486DBB" w:rsidP="004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Beauty studio SILK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  <w:tc>
          <w:tcPr>
            <w:tcW w:w="4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Русский текст на первом месте, иностранный текст идентичный по смыслу (перевод), шрифт и читаемость </w:t>
            </w:r>
            <w:proofErr w:type="gramStart"/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равнозначные</w:t>
            </w:r>
            <w:proofErr w:type="gramEnd"/>
          </w:p>
        </w:tc>
      </w:tr>
      <w:tr w:rsidR="00486DBB" w:rsidRPr="00486DBB" w:rsidTr="00AF7590">
        <w:tc>
          <w:tcPr>
            <w:tcW w:w="29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Beauty</w:t>
            </w:r>
            <w:proofErr w:type="spellEnd"/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studio</w:t>
            </w:r>
            <w:proofErr w:type="spellEnd"/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SILK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соответствует</w:t>
            </w:r>
          </w:p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Соответствует</w:t>
            </w:r>
          </w:p>
        </w:tc>
        <w:tc>
          <w:tcPr>
            <w:tcW w:w="4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Информация на вывеске размещается на иностранном языке без дублирования на русском языке</w:t>
            </w:r>
          </w:p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Обозначение на иностранном языке является зарегистрированным товарным знаком</w:t>
            </w:r>
          </w:p>
        </w:tc>
      </w:tr>
      <w:tr w:rsidR="00486DBB" w:rsidRPr="00486DBB" w:rsidTr="00AF7590">
        <w:tc>
          <w:tcPr>
            <w:tcW w:w="29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Beauty studio SILK   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красоты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ШЁЛК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4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Русский текст идет вторым</w:t>
            </w:r>
          </w:p>
        </w:tc>
      </w:tr>
      <w:tr w:rsidR="00486DBB" w:rsidRPr="00486DBB" w:rsidTr="00AF7590">
        <w:tc>
          <w:tcPr>
            <w:tcW w:w="29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красоты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ШЁЛК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6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BEAUTY STUDIO SILK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4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Шрифт английского текста крупнее и ярче</w:t>
            </w:r>
          </w:p>
        </w:tc>
      </w:tr>
      <w:tr w:rsidR="00486DBB" w:rsidRPr="00486DBB" w:rsidTr="00AF7590">
        <w:tc>
          <w:tcPr>
            <w:tcW w:w="297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Бьюти</w:t>
            </w:r>
            <w:proofErr w:type="spellEnd"/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Студия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СИЛК</w:t>
            </w:r>
            <w:r w:rsidRPr="00486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Beauty studio SILK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Pr="00486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соответствует</w:t>
            </w:r>
          </w:p>
        </w:tc>
        <w:tc>
          <w:tcPr>
            <w:tcW w:w="431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DBB" w:rsidRPr="00486DBB" w:rsidRDefault="00486DBB" w:rsidP="00486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86DB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Текст на русском языке не идентичен английскому (используется транслитерация)</w:t>
            </w:r>
          </w:p>
        </w:tc>
      </w:tr>
    </w:tbl>
    <w:p w:rsidR="00042E95" w:rsidRDefault="00042E95" w:rsidP="00A04F40"/>
    <w:sectPr w:rsidR="00042E95" w:rsidSect="00A04F4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A29BE"/>
    <w:multiLevelType w:val="hybridMultilevel"/>
    <w:tmpl w:val="33BE73F0"/>
    <w:lvl w:ilvl="0" w:tplc="9CB08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BB"/>
    <w:rsid w:val="00042E95"/>
    <w:rsid w:val="00486DBB"/>
    <w:rsid w:val="00A04F40"/>
    <w:rsid w:val="00A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F4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F4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04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F4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4F4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04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khodka-city.ru/docs/2023/9/20239211559171_1278_267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khodka-city.ru/docs/2024/2/20242271645241_1278_26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lang.ru/normativnyje_slovar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khodka-city.ru/docs/2023/9/20239211559241_1278_26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Терещенко Ирина Геннадьевна</dc:creator>
  <cp:lastModifiedBy>Терещенко Ирина Геннадьевна</cp:lastModifiedBy>
  <cp:revision>1</cp:revision>
  <dcterms:created xsi:type="dcterms:W3CDTF">2026-05-19T01:31:00Z</dcterms:created>
  <dcterms:modified xsi:type="dcterms:W3CDTF">2026-05-20T00:57:00Z</dcterms:modified>
</cp:coreProperties>
</file>